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33F2" w:rsidRPr="00D415B9" w:rsidRDefault="009E33F2" w:rsidP="00DB5B20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415B9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8E2DAD" w:rsidRDefault="009E33F2" w:rsidP="00DB5B20">
      <w:pPr>
        <w:spacing w:line="240" w:lineRule="auto"/>
        <w:jc w:val="right"/>
        <w:rPr>
          <w:rFonts w:ascii="Times New Roman" w:hAnsi="Times New Roman" w:cs="Times New Roman"/>
        </w:rPr>
      </w:pPr>
    </w:p>
    <w:p w:rsidR="009E33F2" w:rsidRPr="00DB5B20" w:rsidRDefault="009E33F2" w:rsidP="00DB5B20">
      <w:pPr>
        <w:pStyle w:val="a3"/>
        <w:numPr>
          <w:ilvl w:val="0"/>
          <w:numId w:val="5"/>
        </w:numPr>
        <w:suppressAutoHyphens w:val="0"/>
        <w:spacing w:after="200" w:line="240" w:lineRule="auto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9169" w:type="dxa"/>
        <w:tblInd w:w="720" w:type="dxa"/>
        <w:tblLook w:val="04A0" w:firstRow="1" w:lastRow="0" w:firstColumn="1" w:lastColumn="0" w:noHBand="0" w:noVBand="1"/>
      </w:tblPr>
      <w:tblGrid>
        <w:gridCol w:w="5484"/>
        <w:gridCol w:w="3685"/>
      </w:tblGrid>
      <w:tr w:rsidR="009E33F2" w:rsidRPr="008E2DAD" w:rsidTr="009E0AE2">
        <w:trPr>
          <w:trHeight w:val="298"/>
        </w:trPr>
        <w:tc>
          <w:tcPr>
            <w:tcW w:w="5484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685" w:type="dxa"/>
          </w:tcPr>
          <w:p w:rsidR="009E33F2" w:rsidRPr="008E2DAD" w:rsidRDefault="006636C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Масленников Виталий Павлович</w:t>
            </w:r>
          </w:p>
        </w:tc>
      </w:tr>
      <w:tr w:rsidR="009E33F2" w:rsidRPr="008E2DAD" w:rsidTr="001B6D2F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3685" w:type="dxa"/>
          </w:tcPr>
          <w:p w:rsidR="009E33F2" w:rsidRPr="00510A0C" w:rsidRDefault="00510A0C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0A6C2E">
              <w:rPr>
                <w:rFonts w:ascii="Times New Roman" w:hAnsi="Times New Roman" w:cs="Times New Roman"/>
              </w:rPr>
              <w:t>11.07.2001</w:t>
            </w:r>
          </w:p>
        </w:tc>
      </w:tr>
      <w:tr w:rsidR="009E33F2" w:rsidRPr="008E2DAD" w:rsidTr="001B6D2F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Среднее специальное</w:t>
            </w:r>
          </w:p>
        </w:tc>
      </w:tr>
      <w:tr w:rsidR="009E33F2" w:rsidRPr="008E2DAD" w:rsidTr="001B6D2F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3685" w:type="dxa"/>
          </w:tcPr>
          <w:p w:rsidR="009E33F2" w:rsidRPr="00367A4E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ГБПОУ </w:t>
            </w:r>
            <w:r>
              <w:rPr>
                <w:rFonts w:ascii="Times New Roman" w:hAnsi="Times New Roman" w:cs="Times New Roman"/>
                <w:lang w:val="en-US"/>
              </w:rPr>
              <w:t>“</w:t>
            </w:r>
            <w:r>
              <w:rPr>
                <w:rFonts w:ascii="Times New Roman" w:hAnsi="Times New Roman" w:cs="Times New Roman"/>
              </w:rPr>
              <w:t>ЮУМК</w:t>
            </w:r>
            <w:r>
              <w:rPr>
                <w:rFonts w:ascii="Times New Roman" w:hAnsi="Times New Roman" w:cs="Times New Roman"/>
                <w:lang w:val="en-US"/>
              </w:rPr>
              <w:t>”</w:t>
            </w:r>
            <w:r w:rsidR="00367A4E">
              <w:rPr>
                <w:rFonts w:ascii="Times New Roman" w:hAnsi="Times New Roman" w:cs="Times New Roman"/>
              </w:rPr>
              <w:t>, 2022</w:t>
            </w:r>
          </w:p>
        </w:tc>
      </w:tr>
      <w:tr w:rsidR="009E33F2" w:rsidRPr="008E2DAD" w:rsidTr="001B6D2F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3685" w:type="dxa"/>
          </w:tcPr>
          <w:p w:rsidR="009E33F2" w:rsidRPr="008E2DAD" w:rsidRDefault="00C3414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A11749" w:rsidRPr="008679B7">
              <w:rPr>
                <w:rFonts w:ascii="Times New Roman" w:hAnsi="Times New Roman"/>
              </w:rPr>
              <w:t>Информационные системы и программирование</w:t>
            </w:r>
            <w:r w:rsidR="00A11749">
              <w:rPr>
                <w:rFonts w:ascii="Times New Roman" w:hAnsi="Times New Roman"/>
              </w:rPr>
              <w:t>»</w:t>
            </w:r>
          </w:p>
        </w:tc>
      </w:tr>
      <w:tr w:rsidR="009E33F2" w:rsidRPr="008E2DAD" w:rsidTr="001B6D2F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3685" w:type="dxa"/>
          </w:tcPr>
          <w:p w:rsidR="009E33F2" w:rsidRPr="008E2DAD" w:rsidRDefault="00A11749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программист</w:t>
            </w:r>
          </w:p>
        </w:tc>
      </w:tr>
    </w:tbl>
    <w:p w:rsidR="009E33F2" w:rsidRPr="00DB5B20" w:rsidRDefault="009E33F2" w:rsidP="00DB5B20">
      <w:pPr>
        <w:pStyle w:val="a3"/>
        <w:numPr>
          <w:ilvl w:val="0"/>
          <w:numId w:val="5"/>
        </w:numPr>
        <w:suppressAutoHyphens w:val="0"/>
        <w:spacing w:after="200" w:line="240" w:lineRule="auto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9169" w:type="dxa"/>
        <w:tblInd w:w="720" w:type="dxa"/>
        <w:tblLook w:val="04A0" w:firstRow="1" w:lastRow="0" w:firstColumn="1" w:lastColumn="0" w:noHBand="0" w:noVBand="1"/>
      </w:tblPr>
      <w:tblGrid>
        <w:gridCol w:w="5484"/>
        <w:gridCol w:w="3685"/>
      </w:tblGrid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Воропанова Ирина Олеговна</w:t>
            </w:r>
          </w:p>
        </w:tc>
      </w:tr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ЧГПУ, 1996</w:t>
            </w:r>
          </w:p>
        </w:tc>
      </w:tr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Математика, информатика и ВТ</w:t>
            </w:r>
          </w:p>
        </w:tc>
      </w:tr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 и информатики</w:t>
            </w:r>
          </w:p>
        </w:tc>
      </w:tr>
      <w:tr w:rsidR="009E33F2" w:rsidRPr="008E2DAD" w:rsidTr="008163C8">
        <w:tc>
          <w:tcPr>
            <w:tcW w:w="5484" w:type="dxa"/>
          </w:tcPr>
          <w:p w:rsidR="009E33F2" w:rsidRPr="008E2DAD" w:rsidRDefault="009E33F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3685" w:type="dxa"/>
          </w:tcPr>
          <w:p w:rsidR="009E33F2" w:rsidRPr="008E2DAD" w:rsidRDefault="00EA413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лет</w:t>
            </w:r>
          </w:p>
        </w:tc>
      </w:tr>
    </w:tbl>
    <w:p w:rsidR="009E33F2" w:rsidRDefault="009E33F2" w:rsidP="00DB5B20">
      <w:pPr>
        <w:pStyle w:val="a3"/>
        <w:suppressAutoHyphens w:val="0"/>
        <w:spacing w:after="200" w:line="240" w:lineRule="auto"/>
        <w:jc w:val="left"/>
        <w:rPr>
          <w:rFonts w:ascii="Times New Roman" w:hAnsi="Times New Roman" w:cs="Times New Roman"/>
        </w:rPr>
      </w:pPr>
    </w:p>
    <w:p w:rsidR="005A51FF" w:rsidRPr="00FE386E" w:rsidRDefault="005A51FF" w:rsidP="00DB5B20">
      <w:pPr>
        <w:pStyle w:val="a3"/>
        <w:numPr>
          <w:ilvl w:val="0"/>
          <w:numId w:val="5"/>
        </w:numPr>
        <w:suppressAutoHyphens w:val="0"/>
        <w:spacing w:before="240" w:after="240" w:line="240" w:lineRule="auto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4A2629" w:rsidRPr="003242EB" w:rsidRDefault="004A2629" w:rsidP="00DB5B20">
      <w:pPr>
        <w:pStyle w:val="a3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A2629">
        <w:rPr>
          <w:rFonts w:ascii="Times New Roman" w:eastAsia="Calibri" w:hAnsi="Times New Roman" w:cs="Times New Roman"/>
          <w:b/>
        </w:rPr>
        <w:t>Основной запрос наставляемого:</w:t>
      </w:r>
      <w:r w:rsidRPr="004A262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методика преподавания </w:t>
      </w:r>
      <w:r w:rsidR="00003754" w:rsidRPr="003242EB">
        <w:rPr>
          <w:rFonts w:ascii="Times New Roman" w:hAnsi="Times New Roman" w:cs="Times New Roman"/>
          <w:spacing w:val="4"/>
          <w:shd w:val="clear" w:color="auto" w:fill="FFFFFF"/>
        </w:rPr>
        <w:t>МДК.01.02 Поддержка и тестирование программных модулей, МДК 01.04 Системное программирование, МДК.04.02 Обеспечение качества функционирования компьютерных систем</w:t>
      </w:r>
      <w:r w:rsidR="000A6C2E" w:rsidRPr="003242EB">
        <w:rPr>
          <w:rFonts w:ascii="Times New Roman" w:hAnsi="Times New Roman" w:cs="Times New Roman"/>
          <w:spacing w:val="4"/>
          <w:shd w:val="clear" w:color="auto" w:fill="FFFFFF"/>
        </w:rPr>
        <w:t>,</w:t>
      </w:r>
      <w:r w:rsidR="00003754" w:rsidRPr="003242EB">
        <w:rPr>
          <w:rFonts w:ascii="Times New Roman" w:hAnsi="Times New Roman" w:cs="Times New Roman"/>
          <w:spacing w:val="4"/>
          <w:shd w:val="clear" w:color="auto" w:fill="FFFFFF"/>
        </w:rPr>
        <w:t>  МДК 11.01 Технология разработки и защиты баз данных   </w:t>
      </w:r>
    </w:p>
    <w:p w:rsidR="00A90D8F" w:rsidRPr="00E4306B" w:rsidRDefault="004A2629" w:rsidP="00DB5B20">
      <w:pPr>
        <w:pStyle w:val="a3"/>
        <w:spacing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4306B">
        <w:rPr>
          <w:rFonts w:ascii="Times New Roman" w:eastAsia="Calibri" w:hAnsi="Times New Roman" w:cs="Times New Roman"/>
          <w:b/>
        </w:rPr>
        <w:t>Цель работы</w:t>
      </w:r>
      <w:r w:rsidR="00A90D8F" w:rsidRPr="00E4306B">
        <w:rPr>
          <w:rFonts w:ascii="Times New Roman" w:eastAsia="Calibri" w:hAnsi="Times New Roman" w:cs="Times New Roman"/>
          <w:b/>
        </w:rPr>
        <w:t>:</w:t>
      </w:r>
      <w:r w:rsidR="00A90D8F" w:rsidRPr="00E4306B">
        <w:rPr>
          <w:rFonts w:ascii="Times New Roman" w:eastAsia="Calibri" w:hAnsi="Times New Roman" w:cs="Times New Roman"/>
        </w:rPr>
        <w:t xml:space="preserve"> </w:t>
      </w:r>
      <w:r w:rsidR="00A90D8F" w:rsidRPr="00E4306B">
        <w:rPr>
          <w:rFonts w:ascii="Times New Roman" w:eastAsia="Times New Roman" w:hAnsi="Times New Roman" w:cs="Times New Roman"/>
          <w:color w:val="000000"/>
          <w:lang w:eastAsia="ru-RU"/>
        </w:rPr>
        <w:t>развитие профессиональных умений и навыков молодого специалиста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Pr="004A2629">
        <w:rPr>
          <w:rFonts w:ascii="Times New Roman" w:hAnsi="Times New Roman" w:cs="Times New Roman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 xml:space="preserve">освоении методики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преподавания.</w:t>
      </w:r>
    </w:p>
    <w:p w:rsidR="009E33F2" w:rsidRPr="008163C8" w:rsidRDefault="00A90D8F" w:rsidP="00DB5B20">
      <w:pPr>
        <w:pStyle w:val="a3"/>
        <w:suppressAutoHyphens w:val="0"/>
        <w:spacing w:after="200" w:line="240" w:lineRule="auto"/>
        <w:jc w:val="left"/>
        <w:rPr>
          <w:rFonts w:ascii="Times New Roman" w:hAnsi="Times New Roman" w:cs="Times New Roman"/>
          <w:b/>
        </w:rPr>
      </w:pPr>
      <w:r w:rsidRPr="00E4306B">
        <w:rPr>
          <w:rFonts w:ascii="Times New Roman" w:hAnsi="Times New Roman" w:cs="Times New Roman"/>
          <w:b/>
        </w:rPr>
        <w:t>З</w:t>
      </w:r>
      <w:r w:rsidR="009E33F2" w:rsidRPr="00E4306B">
        <w:rPr>
          <w:rFonts w:ascii="Times New Roman" w:hAnsi="Times New Roman" w:cs="Times New Roman"/>
          <w:b/>
        </w:rPr>
        <w:t>адачи программы</w:t>
      </w:r>
      <w:r w:rsidR="008163C8">
        <w:rPr>
          <w:rFonts w:ascii="Times New Roman" w:hAnsi="Times New Roman" w:cs="Times New Roman"/>
          <w:b/>
          <w:lang w:val="en-US"/>
        </w:rPr>
        <w:t>:</w:t>
      </w:r>
    </w:p>
    <w:p w:rsidR="00EA413F" w:rsidRPr="00E4306B" w:rsidRDefault="00EA413F" w:rsidP="00DB5B20">
      <w:pPr>
        <w:pStyle w:val="a3"/>
        <w:numPr>
          <w:ilvl w:val="0"/>
          <w:numId w:val="2"/>
        </w:numPr>
        <w:spacing w:line="240" w:lineRule="auto"/>
        <w:ind w:left="1134" w:hanging="141"/>
        <w:rPr>
          <w:rFonts w:ascii="Times New Roman" w:eastAsia="Times New Roman" w:hAnsi="Times New Roman" w:cs="Times New Roman"/>
          <w:lang w:eastAsia="ru-RU"/>
        </w:rPr>
      </w:pPr>
      <w:r w:rsidRPr="00E4306B">
        <w:rPr>
          <w:rFonts w:ascii="Times New Roman" w:eastAsia="Times New Roman" w:hAnsi="Times New Roman" w:cs="Times New Roman"/>
          <w:lang w:eastAsia="ru-RU"/>
        </w:rPr>
        <w:t>развитие профессиональных навыков, педагогической техники молодого преподавателя, в том числе навыков применения различных средств обучения и воспитания, общения со студентами и их родителями</w:t>
      </w:r>
      <w:r w:rsidR="006B5732" w:rsidRPr="006B5732">
        <w:rPr>
          <w:rFonts w:ascii="Times New Roman" w:eastAsia="Times New Roman" w:hAnsi="Times New Roman" w:cs="Times New Roman"/>
          <w:lang w:eastAsia="ru-RU"/>
        </w:rPr>
        <w:t>;</w:t>
      </w:r>
    </w:p>
    <w:p w:rsidR="008163C8" w:rsidRDefault="00EA413F" w:rsidP="00DB5B20">
      <w:pPr>
        <w:pStyle w:val="a3"/>
        <w:numPr>
          <w:ilvl w:val="0"/>
          <w:numId w:val="2"/>
        </w:numPr>
        <w:spacing w:line="240" w:lineRule="auto"/>
        <w:ind w:left="1134" w:hanging="141"/>
        <w:rPr>
          <w:rFonts w:ascii="Times New Roman" w:eastAsia="Times New Roman" w:hAnsi="Times New Roman" w:cs="Times New Roman"/>
          <w:lang w:eastAsia="ru-RU"/>
        </w:rPr>
      </w:pPr>
      <w:r w:rsidRPr="008163C8">
        <w:rPr>
          <w:rFonts w:ascii="Times New Roman" w:eastAsia="Times New Roman" w:hAnsi="Times New Roman" w:cs="Times New Roman"/>
          <w:lang w:eastAsia="ru-RU"/>
        </w:rPr>
        <w:t xml:space="preserve">использование в </w:t>
      </w:r>
      <w:r w:rsidR="008163C8" w:rsidRPr="008163C8">
        <w:rPr>
          <w:rFonts w:ascii="Times New Roman" w:eastAsia="Times New Roman" w:hAnsi="Times New Roman" w:cs="Times New Roman"/>
          <w:lang w:eastAsia="ru-RU"/>
        </w:rPr>
        <w:t>образовательном процессе</w:t>
      </w:r>
      <w:r w:rsidRPr="008163C8">
        <w:rPr>
          <w:rFonts w:ascii="Times New Roman" w:eastAsia="Times New Roman" w:hAnsi="Times New Roman" w:cs="Times New Roman"/>
          <w:lang w:eastAsia="ru-RU"/>
        </w:rPr>
        <w:t xml:space="preserve"> современных методик, форм, видов, средств и новых технологий</w:t>
      </w:r>
      <w:r w:rsidR="006B5732" w:rsidRPr="006B5732">
        <w:rPr>
          <w:rFonts w:ascii="Times New Roman" w:eastAsia="Times New Roman" w:hAnsi="Times New Roman" w:cs="Times New Roman"/>
          <w:lang w:eastAsia="ru-RU"/>
        </w:rPr>
        <w:t>;</w:t>
      </w:r>
    </w:p>
    <w:p w:rsidR="00EA413F" w:rsidRPr="008163C8" w:rsidRDefault="00EA413F" w:rsidP="00DB5B20">
      <w:pPr>
        <w:pStyle w:val="a3"/>
        <w:numPr>
          <w:ilvl w:val="0"/>
          <w:numId w:val="2"/>
        </w:numPr>
        <w:spacing w:line="240" w:lineRule="auto"/>
        <w:ind w:left="1134" w:hanging="141"/>
        <w:rPr>
          <w:rFonts w:ascii="Times New Roman" w:eastAsia="Times New Roman" w:hAnsi="Times New Roman" w:cs="Times New Roman"/>
          <w:lang w:eastAsia="ru-RU"/>
        </w:rPr>
      </w:pPr>
      <w:r w:rsidRPr="008163C8">
        <w:rPr>
          <w:rFonts w:ascii="Times New Roman" w:eastAsia="Times New Roman" w:hAnsi="Times New Roman" w:cs="Times New Roman"/>
          <w:lang w:eastAsia="ru-RU"/>
        </w:rPr>
        <w:t>развитие готовности у молодого педагога к профессиональному самосовершенствованию, работе над собой</w:t>
      </w:r>
      <w:r w:rsidR="00DB5B20" w:rsidRPr="00DB5B20">
        <w:rPr>
          <w:rFonts w:ascii="Times New Roman" w:eastAsia="Times New Roman" w:hAnsi="Times New Roman" w:cs="Times New Roman"/>
          <w:lang w:eastAsia="ru-RU"/>
        </w:rPr>
        <w:t>;</w:t>
      </w:r>
    </w:p>
    <w:p w:rsidR="008163C8" w:rsidRDefault="00EA413F" w:rsidP="00DB5B20">
      <w:pPr>
        <w:pStyle w:val="a3"/>
        <w:numPr>
          <w:ilvl w:val="0"/>
          <w:numId w:val="2"/>
        </w:numPr>
        <w:spacing w:line="240" w:lineRule="auto"/>
        <w:ind w:left="1134" w:hanging="141"/>
        <w:rPr>
          <w:rFonts w:ascii="Times New Roman" w:eastAsia="Times New Roman" w:hAnsi="Times New Roman" w:cs="Times New Roman"/>
          <w:lang w:eastAsia="ru-RU"/>
        </w:rPr>
      </w:pPr>
      <w:r w:rsidRPr="00E4306B">
        <w:rPr>
          <w:rFonts w:ascii="Times New Roman" w:eastAsia="Times New Roman" w:hAnsi="Times New Roman" w:cs="Times New Roman"/>
          <w:lang w:eastAsia="ru-RU"/>
        </w:rPr>
        <w:t>выявление и предупреждение недостатков, затруднений в работе молодого педагога.</w:t>
      </w:r>
    </w:p>
    <w:p w:rsidR="008163C8" w:rsidRPr="008163C8" w:rsidRDefault="008163C8" w:rsidP="00DB5B20">
      <w:pPr>
        <w:pStyle w:val="a3"/>
        <w:numPr>
          <w:ilvl w:val="0"/>
          <w:numId w:val="5"/>
        </w:numPr>
        <w:suppressAutoHyphens w:val="0"/>
        <w:spacing w:before="240" w:after="240" w:line="240" w:lineRule="auto"/>
        <w:contextualSpacing w:val="0"/>
        <w:jc w:val="left"/>
        <w:rPr>
          <w:rFonts w:ascii="Times New Roman" w:hAnsi="Times New Roman" w:cs="Times New Roman"/>
          <w:b/>
        </w:rPr>
      </w:pPr>
      <w:r w:rsidRPr="008163C8">
        <w:rPr>
          <w:rFonts w:ascii="Times New Roman" w:hAnsi="Times New Roman" w:cs="Times New Roman"/>
          <w:b/>
        </w:rPr>
        <w:t xml:space="preserve">Результаты программы: </w:t>
      </w:r>
    </w:p>
    <w:p w:rsidR="00DB5B20" w:rsidRDefault="008163C8" w:rsidP="00DB5B2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МДК по специальности 09.02.07 «Информационные системы и программирование» </w:t>
      </w:r>
      <w:r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 учетом профессионально-ориентированного содержания</w:t>
      </w:r>
      <w:r w:rsidR="00DB5B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  <w:r w:rsidRP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</w:p>
    <w:p w:rsidR="008163C8" w:rsidRDefault="008163C8" w:rsidP="00DB5B2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6636C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6636C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9E33F2" w:rsidRPr="008E2DAD" w:rsidRDefault="009E33F2" w:rsidP="00DB5B20">
      <w:pPr>
        <w:pStyle w:val="a3"/>
        <w:spacing w:line="240" w:lineRule="auto"/>
        <w:rPr>
          <w:rFonts w:ascii="Times New Roman" w:hAnsi="Times New Roman" w:cs="Times New Roman"/>
        </w:rPr>
      </w:pPr>
    </w:p>
    <w:p w:rsidR="009E33F2" w:rsidRPr="00DB5B20" w:rsidRDefault="009E33F2" w:rsidP="00DB5B20">
      <w:pPr>
        <w:pStyle w:val="a3"/>
        <w:numPr>
          <w:ilvl w:val="0"/>
          <w:numId w:val="5"/>
        </w:numPr>
        <w:suppressAutoHyphens w:val="0"/>
        <w:spacing w:after="200" w:line="240" w:lineRule="auto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Содержание деятельности наставляемого</w:t>
      </w:r>
    </w:p>
    <w:tbl>
      <w:tblPr>
        <w:tblStyle w:val="a4"/>
        <w:tblW w:w="10064" w:type="dxa"/>
        <w:tblInd w:w="250" w:type="dxa"/>
        <w:tblLook w:val="04A0" w:firstRow="1" w:lastRow="0" w:firstColumn="1" w:lastColumn="0" w:noHBand="0" w:noVBand="1"/>
      </w:tblPr>
      <w:tblGrid>
        <w:gridCol w:w="556"/>
        <w:gridCol w:w="2290"/>
        <w:gridCol w:w="2309"/>
        <w:gridCol w:w="2295"/>
        <w:gridCol w:w="2614"/>
      </w:tblGrid>
      <w:tr w:rsidR="009E0AE2" w:rsidRPr="006F0CE4" w:rsidTr="001B6D2F">
        <w:tc>
          <w:tcPr>
            <w:tcW w:w="558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37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Направление </w:t>
            </w:r>
          </w:p>
        </w:tc>
        <w:tc>
          <w:tcPr>
            <w:tcW w:w="2375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Задание/проект</w:t>
            </w:r>
          </w:p>
        </w:tc>
        <w:tc>
          <w:tcPr>
            <w:tcW w:w="2410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684" w:type="dxa"/>
          </w:tcPr>
          <w:p w:rsidR="009E33F2" w:rsidRPr="006F0CE4" w:rsidRDefault="006636CB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Оценка результата</w:t>
            </w:r>
          </w:p>
        </w:tc>
      </w:tr>
      <w:tr w:rsidR="009E0AE2" w:rsidRPr="006F0CE4" w:rsidTr="001B6D2F">
        <w:tc>
          <w:tcPr>
            <w:tcW w:w="558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37" w:type="dxa"/>
          </w:tcPr>
          <w:p w:rsidR="009E33F2" w:rsidRPr="006F0CE4" w:rsidRDefault="00A90D8F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Изучение нормативно-правовой базы</w:t>
            </w:r>
          </w:p>
        </w:tc>
        <w:tc>
          <w:tcPr>
            <w:tcW w:w="2375" w:type="dxa"/>
          </w:tcPr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Разработка рабочих программ и КТП</w:t>
            </w:r>
            <w:r w:rsidR="004154C4" w:rsidRPr="006F0CE4">
              <w:rPr>
                <w:rFonts w:ascii="Times New Roman" w:hAnsi="Times New Roman" w:cs="Times New Roman"/>
              </w:rPr>
              <w:t>.</w:t>
            </w:r>
          </w:p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Ведение журналов учебных групп</w:t>
            </w:r>
            <w:r w:rsidR="004154C4" w:rsidRPr="006F0CE4">
              <w:rPr>
                <w:rFonts w:ascii="Times New Roman" w:hAnsi="Times New Roman" w:cs="Times New Roman"/>
              </w:rPr>
              <w:t>.</w:t>
            </w:r>
          </w:p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Создание отчетов </w:t>
            </w:r>
            <w:r w:rsidRPr="006F0CE4">
              <w:rPr>
                <w:rFonts w:ascii="Times New Roman" w:hAnsi="Times New Roman" w:cs="Times New Roman"/>
              </w:rPr>
              <w:lastRenderedPageBreak/>
              <w:t>по итогам семестров</w:t>
            </w:r>
            <w:r w:rsidR="004154C4" w:rsidRPr="006F0C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9E33F2" w:rsidRPr="006F0CE4" w:rsidRDefault="004154C4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lastRenderedPageBreak/>
              <w:t>Сентябрь</w:t>
            </w:r>
          </w:p>
        </w:tc>
        <w:tc>
          <w:tcPr>
            <w:tcW w:w="2684" w:type="dxa"/>
          </w:tcPr>
          <w:p w:rsidR="009E33F2" w:rsidRPr="006F0CE4" w:rsidRDefault="004154C4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Изучены правила, нормы и регламент ведения документооборота (электронный и </w:t>
            </w:r>
            <w:r w:rsidRPr="006F0CE4">
              <w:rPr>
                <w:rFonts w:ascii="Times New Roman" w:hAnsi="Times New Roman" w:cs="Times New Roman"/>
              </w:rPr>
              <w:lastRenderedPageBreak/>
              <w:t>бумажный журналы)</w:t>
            </w:r>
          </w:p>
        </w:tc>
      </w:tr>
      <w:tr w:rsidR="009E0AE2" w:rsidRPr="006F0CE4" w:rsidTr="001B6D2F">
        <w:tc>
          <w:tcPr>
            <w:tcW w:w="558" w:type="dxa"/>
          </w:tcPr>
          <w:p w:rsidR="009E33F2" w:rsidRPr="006F0CE4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037" w:type="dxa"/>
          </w:tcPr>
          <w:p w:rsidR="009E33F2" w:rsidRPr="006F0CE4" w:rsidRDefault="00A90D8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Организация учебно-воспитательного процесса </w:t>
            </w:r>
          </w:p>
        </w:tc>
        <w:tc>
          <w:tcPr>
            <w:tcW w:w="2375" w:type="dxa"/>
          </w:tcPr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Проведение открытых уроков</w:t>
            </w:r>
            <w:r w:rsidR="004154C4" w:rsidRPr="006F0CE4">
              <w:rPr>
                <w:rFonts w:ascii="Times New Roman" w:hAnsi="Times New Roman" w:cs="Times New Roman"/>
              </w:rPr>
              <w:t>.</w:t>
            </w:r>
          </w:p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Посещение занятий опытных педагогов</w:t>
            </w:r>
          </w:p>
        </w:tc>
        <w:tc>
          <w:tcPr>
            <w:tcW w:w="2410" w:type="dxa"/>
          </w:tcPr>
          <w:p w:rsidR="009E33F2" w:rsidRPr="006F0CE4" w:rsidRDefault="004154C4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2684" w:type="dxa"/>
          </w:tcPr>
          <w:p w:rsidR="009E33F2" w:rsidRPr="006F0CE4" w:rsidRDefault="009E0AE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Открытый урок «Своя игра» в рамках недели специальности.</w:t>
            </w:r>
          </w:p>
        </w:tc>
      </w:tr>
      <w:tr w:rsidR="009E0AE2" w:rsidRPr="006F0CE4" w:rsidTr="001B6D2F">
        <w:tc>
          <w:tcPr>
            <w:tcW w:w="558" w:type="dxa"/>
          </w:tcPr>
          <w:p w:rsidR="009E33F2" w:rsidRPr="006F0CE4" w:rsidRDefault="00A90D8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37" w:type="dxa"/>
          </w:tcPr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Самообразование</w:t>
            </w:r>
          </w:p>
        </w:tc>
        <w:tc>
          <w:tcPr>
            <w:tcW w:w="2375" w:type="dxa"/>
          </w:tcPr>
          <w:p w:rsidR="009E33F2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Изучение новой литературы по преподаваемым предметам</w:t>
            </w:r>
          </w:p>
          <w:p w:rsidR="00E4306B" w:rsidRPr="006F0CE4" w:rsidRDefault="00E4306B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Посещение «Школы молодого педагога»</w:t>
            </w:r>
          </w:p>
        </w:tc>
        <w:tc>
          <w:tcPr>
            <w:tcW w:w="2410" w:type="dxa"/>
          </w:tcPr>
          <w:p w:rsidR="009E33F2" w:rsidRPr="006F0CE4" w:rsidRDefault="009E0AE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В течени</w:t>
            </w:r>
            <w:r w:rsidR="001B6D2F" w:rsidRPr="006F0CE4">
              <w:rPr>
                <w:rFonts w:ascii="Times New Roman" w:hAnsi="Times New Roman" w:cs="Times New Roman"/>
              </w:rPr>
              <w:t>е</w:t>
            </w:r>
            <w:r w:rsidRPr="006F0CE4">
              <w:rPr>
                <w:rFonts w:ascii="Times New Roman" w:hAnsi="Times New Roman" w:cs="Times New Roman"/>
              </w:rPr>
              <w:t xml:space="preserve"> года</w:t>
            </w:r>
          </w:p>
        </w:tc>
        <w:tc>
          <w:tcPr>
            <w:tcW w:w="2684" w:type="dxa"/>
          </w:tcPr>
          <w:p w:rsidR="009E33F2" w:rsidRPr="006F0CE4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все занятия школы молодого преподавателя были посещены.</w:t>
            </w:r>
          </w:p>
        </w:tc>
      </w:tr>
      <w:tr w:rsidR="009E0AE2" w:rsidRPr="006F0CE4" w:rsidTr="001B6D2F">
        <w:tc>
          <w:tcPr>
            <w:tcW w:w="558" w:type="dxa"/>
          </w:tcPr>
          <w:p w:rsidR="004154C4" w:rsidRPr="006F0CE4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37" w:type="dxa"/>
          </w:tcPr>
          <w:p w:rsidR="009E0AE2" w:rsidRPr="003242EB" w:rsidRDefault="004154C4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3242EB"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0A6C2E" w:rsidRPr="003242EB">
              <w:rPr>
                <w:rFonts w:ascii="Times New Roman" w:hAnsi="Times New Roman" w:cs="Times New Roman"/>
                <w:spacing w:val="4"/>
                <w:shd w:val="clear" w:color="auto" w:fill="FFFFFF"/>
              </w:rPr>
              <w:t>МДК.01.02 Поддержка и тестирование программных модулей, МДК 01.04 Системное программирование, МДК.04.02 Обеспечение качества функционирования компьютерных систем,  МДК 11.01 Технология разработки и защиты баз данных   </w:t>
            </w:r>
          </w:p>
        </w:tc>
        <w:tc>
          <w:tcPr>
            <w:tcW w:w="2375" w:type="dxa"/>
          </w:tcPr>
          <w:p w:rsidR="004154C4" w:rsidRPr="006F0CE4" w:rsidRDefault="004154C4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 xml:space="preserve">Провести анализ и </w:t>
            </w:r>
            <w:r w:rsidR="009E0AE2" w:rsidRPr="006F0CE4">
              <w:rPr>
                <w:rFonts w:ascii="Times New Roman" w:hAnsi="Times New Roman" w:cs="Times New Roman"/>
              </w:rPr>
              <w:t xml:space="preserve">разработать </w:t>
            </w:r>
            <w:r w:rsidRPr="006F0CE4">
              <w:rPr>
                <w:rFonts w:ascii="Times New Roman" w:hAnsi="Times New Roman" w:cs="Times New Roman"/>
              </w:rPr>
              <w:t>рабоч</w:t>
            </w:r>
            <w:r w:rsidR="009E0AE2" w:rsidRPr="006F0CE4">
              <w:rPr>
                <w:rFonts w:ascii="Times New Roman" w:hAnsi="Times New Roman" w:cs="Times New Roman"/>
              </w:rPr>
              <w:t>ие</w:t>
            </w:r>
            <w:r w:rsidRPr="006F0CE4">
              <w:rPr>
                <w:rFonts w:ascii="Times New Roman" w:hAnsi="Times New Roman" w:cs="Times New Roman"/>
              </w:rPr>
              <w:t xml:space="preserve"> программы </w:t>
            </w:r>
            <w:r w:rsidR="009E0AE2" w:rsidRPr="006F0CE4">
              <w:rPr>
                <w:rFonts w:ascii="Times New Roman" w:hAnsi="Times New Roman" w:cs="Times New Roman"/>
              </w:rPr>
              <w:t>по указанным МДК</w:t>
            </w:r>
          </w:p>
        </w:tc>
        <w:tc>
          <w:tcPr>
            <w:tcW w:w="2410" w:type="dxa"/>
          </w:tcPr>
          <w:p w:rsidR="004154C4" w:rsidRPr="006F0CE4" w:rsidRDefault="004154C4" w:rsidP="00DB5B20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Сентябрь 202</w:t>
            </w:r>
            <w:r w:rsidR="006636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4" w:type="dxa"/>
          </w:tcPr>
          <w:p w:rsidR="004154C4" w:rsidRPr="006F0CE4" w:rsidRDefault="009E0AE2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Разработана тематика, с</w:t>
            </w:r>
            <w:r w:rsidR="004154C4" w:rsidRPr="006F0CE4">
              <w:rPr>
                <w:rFonts w:ascii="Times New Roman" w:hAnsi="Times New Roman" w:cs="Times New Roman"/>
              </w:rPr>
              <w:t>корректированы часы, обновлен список литературы</w:t>
            </w:r>
          </w:p>
          <w:p w:rsidR="004154C4" w:rsidRPr="006F0CE4" w:rsidRDefault="004154C4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  <w:r w:rsidRPr="006F0CE4">
              <w:rPr>
                <w:rFonts w:ascii="Times New Roman" w:hAnsi="Times New Roman" w:cs="Times New Roman"/>
              </w:rPr>
              <w:t>Составлен КТП</w:t>
            </w:r>
          </w:p>
        </w:tc>
      </w:tr>
      <w:tr w:rsidR="009E0AE2" w:rsidRPr="008E2DAD" w:rsidTr="001B6D2F">
        <w:tc>
          <w:tcPr>
            <w:tcW w:w="558" w:type="dxa"/>
          </w:tcPr>
          <w:p w:rsidR="004154C4" w:rsidRPr="006F0CE4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37" w:type="dxa"/>
          </w:tcPr>
          <w:p w:rsidR="004154C4" w:rsidRPr="003242EB" w:rsidRDefault="004154C4" w:rsidP="009E0AE2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bookmarkStart w:id="0" w:name="_GoBack"/>
            <w:r w:rsidRPr="003242EB">
              <w:rPr>
                <w:rFonts w:ascii="Times New Roman" w:hAnsi="Times New Roman" w:cs="Times New Roman"/>
              </w:rPr>
              <w:t xml:space="preserve">Пополнение фонда оценочных средств по </w:t>
            </w:r>
            <w:r w:rsidR="000A6C2E" w:rsidRPr="003242EB">
              <w:rPr>
                <w:rFonts w:ascii="Times New Roman" w:hAnsi="Times New Roman" w:cs="Times New Roman"/>
                <w:spacing w:val="4"/>
                <w:shd w:val="clear" w:color="auto" w:fill="FFFFFF"/>
              </w:rPr>
              <w:t>МДК.01.02 Поддержка и тестирование программных модулей, МДК 01.04 Системное программирование, МДК.04.02 Обеспечение качества функционирования компьютерных систем,  МДК 11.01 Технология разработки и защиты баз данных   </w:t>
            </w:r>
            <w:bookmarkEnd w:id="0"/>
          </w:p>
        </w:tc>
        <w:tc>
          <w:tcPr>
            <w:tcW w:w="2375" w:type="dxa"/>
          </w:tcPr>
          <w:p w:rsidR="004154C4" w:rsidRPr="006F0CE4" w:rsidRDefault="009E0AE2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6F0CE4">
              <w:rPr>
                <w:rFonts w:ascii="Times New Roman" w:hAnsi="Times New Roman" w:cs="Times New Roman"/>
              </w:rPr>
              <w:t>Разработать</w:t>
            </w:r>
            <w:r w:rsidR="004154C4" w:rsidRPr="006F0CE4">
              <w:rPr>
                <w:rFonts w:ascii="Times New Roman" w:hAnsi="Times New Roman" w:cs="Times New Roman"/>
              </w:rPr>
              <w:t xml:space="preserve"> оценочные средства для текущего, рубежного и итогового контроля </w:t>
            </w:r>
            <w:r w:rsidR="003B4E00" w:rsidRPr="006F0CE4">
              <w:rPr>
                <w:rFonts w:ascii="Times New Roman" w:hAnsi="Times New Roman" w:cs="Times New Roman"/>
              </w:rPr>
              <w:t>по указанным</w:t>
            </w:r>
            <w:r w:rsidRPr="006F0CE4">
              <w:rPr>
                <w:rFonts w:ascii="Times New Roman" w:hAnsi="Times New Roman" w:cs="Times New Roman"/>
              </w:rPr>
              <w:t xml:space="preserve"> МДК</w:t>
            </w:r>
          </w:p>
        </w:tc>
        <w:tc>
          <w:tcPr>
            <w:tcW w:w="2410" w:type="dxa"/>
          </w:tcPr>
          <w:p w:rsidR="004154C4" w:rsidRPr="006F0CE4" w:rsidRDefault="004154C4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684" w:type="dxa"/>
          </w:tcPr>
          <w:p w:rsidR="004154C4" w:rsidRPr="006F0CE4" w:rsidRDefault="004154C4" w:rsidP="00DB5B2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 оценочные средства пополнились:</w:t>
            </w:r>
          </w:p>
          <w:p w:rsidR="009E0AE2" w:rsidRPr="006F0CE4" w:rsidRDefault="004154C4" w:rsidP="00DB5B2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– 7 тестами</w:t>
            </w:r>
            <w:r w:rsidR="009E0AE2"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,</w:t>
            </w:r>
          </w:p>
          <w:p w:rsidR="009E0AE2" w:rsidRPr="006F0CE4" w:rsidRDefault="009E0AE2" w:rsidP="00DB5B20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Мини-опросы,</w:t>
            </w:r>
          </w:p>
          <w:p w:rsidR="009E0AE2" w:rsidRPr="00163129" w:rsidRDefault="009E0AE2" w:rsidP="001B6D2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Практические работы</w:t>
            </w:r>
            <w:r w:rsidR="004154C4" w:rsidRPr="006F0CE4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.</w:t>
            </w:r>
          </w:p>
        </w:tc>
      </w:tr>
    </w:tbl>
    <w:p w:rsidR="009E33F2" w:rsidRDefault="009E33F2" w:rsidP="00DB5B20">
      <w:pPr>
        <w:pStyle w:val="a3"/>
        <w:spacing w:line="240" w:lineRule="auto"/>
        <w:rPr>
          <w:rFonts w:ascii="Times New Roman" w:hAnsi="Times New Roman" w:cs="Times New Roman"/>
        </w:rPr>
      </w:pPr>
    </w:p>
    <w:p w:rsidR="009E33F2" w:rsidRPr="00DB5B20" w:rsidRDefault="009E33F2" w:rsidP="00DB5B20">
      <w:pPr>
        <w:pStyle w:val="a3"/>
        <w:numPr>
          <w:ilvl w:val="0"/>
          <w:numId w:val="5"/>
        </w:numPr>
        <w:suppressAutoHyphens w:val="0"/>
        <w:spacing w:after="200" w:line="240" w:lineRule="auto"/>
        <w:jc w:val="left"/>
        <w:rPr>
          <w:rFonts w:ascii="Times New Roman" w:hAnsi="Times New Roman" w:cs="Times New Roman"/>
          <w:b/>
        </w:rPr>
      </w:pPr>
      <w:r w:rsidRPr="00DB5B20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tbl>
      <w:tblPr>
        <w:tblStyle w:val="a4"/>
        <w:tblW w:w="9639" w:type="dxa"/>
        <w:tblInd w:w="250" w:type="dxa"/>
        <w:tblLook w:val="04A0" w:firstRow="1" w:lastRow="0" w:firstColumn="1" w:lastColumn="0" w:noHBand="0" w:noVBand="1"/>
      </w:tblPr>
      <w:tblGrid>
        <w:gridCol w:w="564"/>
        <w:gridCol w:w="2980"/>
        <w:gridCol w:w="3118"/>
        <w:gridCol w:w="2977"/>
      </w:tblGrid>
      <w:tr w:rsidR="009E33F2" w:rsidRPr="008E2DAD" w:rsidTr="001B6D2F">
        <w:tc>
          <w:tcPr>
            <w:tcW w:w="564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80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Мониторинговое мероприятие</w:t>
            </w:r>
          </w:p>
        </w:tc>
        <w:tc>
          <w:tcPr>
            <w:tcW w:w="3118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результатов</w:t>
            </w:r>
          </w:p>
        </w:tc>
        <w:tc>
          <w:tcPr>
            <w:tcW w:w="2977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Рекомендации по итогам </w:t>
            </w:r>
          </w:p>
        </w:tc>
      </w:tr>
      <w:tr w:rsidR="009E33F2" w:rsidRPr="008E2DAD" w:rsidTr="001B6D2F">
        <w:tc>
          <w:tcPr>
            <w:tcW w:w="564" w:type="dxa"/>
          </w:tcPr>
          <w:p w:rsidR="009E33F2" w:rsidRPr="008E2DAD" w:rsidRDefault="009E33F2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80" w:type="dxa"/>
          </w:tcPr>
          <w:p w:rsidR="009E33F2" w:rsidRPr="008E2DAD" w:rsidRDefault="004154C4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нормативным документам учебно-программной документации</w:t>
            </w:r>
          </w:p>
        </w:tc>
        <w:tc>
          <w:tcPr>
            <w:tcW w:w="3118" w:type="dxa"/>
          </w:tcPr>
          <w:p w:rsidR="009E33F2" w:rsidRPr="008E2DAD" w:rsidRDefault="001B6D2F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РП соответствуют ФГОС СПО и учебному плану по специальности, КТП соответствуют РП</w:t>
            </w:r>
          </w:p>
        </w:tc>
        <w:tc>
          <w:tcPr>
            <w:tcW w:w="2977" w:type="dxa"/>
          </w:tcPr>
          <w:p w:rsidR="00DB5B20" w:rsidRDefault="00DB5B20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обновление списка литературы на 202</w:t>
            </w:r>
            <w:r w:rsidR="006636C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6636C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учебный год, актуализацию рабочей программы с учетом изменений в учебном плане.</w:t>
            </w:r>
            <w:r w:rsidRPr="008C625F">
              <w:rPr>
                <w:rFonts w:ascii="Times New Roman" w:hAnsi="Times New Roman" w:cs="Times New Roman"/>
              </w:rPr>
              <w:t xml:space="preserve"> </w:t>
            </w:r>
          </w:p>
          <w:p w:rsidR="009E33F2" w:rsidRPr="008E2DAD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t xml:space="preserve">Разработать дополнительные виды заданий для </w:t>
            </w:r>
            <w:r>
              <w:rPr>
                <w:rFonts w:ascii="Times New Roman" w:hAnsi="Times New Roman" w:cs="Times New Roman"/>
              </w:rPr>
              <w:t>фонда оценочных средств</w:t>
            </w:r>
          </w:p>
        </w:tc>
      </w:tr>
      <w:tr w:rsidR="00DB5B20" w:rsidRPr="008E2DAD" w:rsidTr="001B6D2F">
        <w:tc>
          <w:tcPr>
            <w:tcW w:w="564" w:type="dxa"/>
          </w:tcPr>
          <w:p w:rsidR="00DB5B20" w:rsidRPr="008E2DAD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8E2D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0" w:type="dxa"/>
          </w:tcPr>
          <w:p w:rsidR="00DB5B20" w:rsidRPr="00D74AAB" w:rsidRDefault="00DB5B20" w:rsidP="00DB5B20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118" w:type="dxa"/>
          </w:tcPr>
          <w:p w:rsidR="00DB5B20" w:rsidRPr="008E2DAD" w:rsidRDefault="00DB5B20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 w:rsidR="001B6D2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показал высокие результаты</w:t>
            </w:r>
          </w:p>
        </w:tc>
        <w:tc>
          <w:tcPr>
            <w:tcW w:w="2977" w:type="dxa"/>
          </w:tcPr>
          <w:p w:rsidR="00DB5B20" w:rsidRPr="008E2DAD" w:rsidRDefault="00DB5B20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 критериев оценивания, проводить контрольные срезы знаний, регулярные опросы студентов.</w:t>
            </w:r>
          </w:p>
        </w:tc>
      </w:tr>
      <w:tr w:rsidR="00DB5B20" w:rsidRPr="008E2DAD" w:rsidTr="001B6D2F">
        <w:tc>
          <w:tcPr>
            <w:tcW w:w="564" w:type="dxa"/>
          </w:tcPr>
          <w:p w:rsidR="00DB5B20" w:rsidRPr="008E2DAD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0" w:type="dxa"/>
          </w:tcPr>
          <w:p w:rsidR="00DB5B20" w:rsidRDefault="00DB5B20" w:rsidP="00DB5B20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="006636CB"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 w:rsidR="006636CB"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="006636CB"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учебного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3B4E00"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в АСУ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3118" w:type="dxa"/>
          </w:tcPr>
          <w:p w:rsidR="00DB5B20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Электронный журнал ведется, курсы пополняются</w:t>
            </w:r>
          </w:p>
        </w:tc>
        <w:tc>
          <w:tcPr>
            <w:tcW w:w="2977" w:type="dxa"/>
          </w:tcPr>
          <w:p w:rsidR="00DB5B20" w:rsidRDefault="001B6D2F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разработать</w:t>
            </w:r>
            <w:r w:rsidR="00B24001">
              <w:rPr>
                <w:rFonts w:ascii="Times New Roman" w:hAnsi="Times New Roman" w:cs="Times New Roman"/>
              </w:rPr>
              <w:t xml:space="preserve"> входной контроль</w:t>
            </w:r>
            <w:r>
              <w:rPr>
                <w:rFonts w:ascii="Times New Roman" w:hAnsi="Times New Roman" w:cs="Times New Roman"/>
              </w:rPr>
              <w:t xml:space="preserve"> и задания для промежуточной аттестации</w:t>
            </w:r>
          </w:p>
        </w:tc>
      </w:tr>
      <w:tr w:rsidR="001B6D2F" w:rsidRPr="008E2DAD" w:rsidTr="001B6D2F">
        <w:tc>
          <w:tcPr>
            <w:tcW w:w="564" w:type="dxa"/>
          </w:tcPr>
          <w:p w:rsidR="001B6D2F" w:rsidRPr="008E2DAD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0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contextualSpacing w:val="0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118" w:type="dxa"/>
          </w:tcPr>
          <w:p w:rsidR="001B6D2F" w:rsidRDefault="001B6D2F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ведется, оценки выставляются не своевременно</w:t>
            </w:r>
          </w:p>
        </w:tc>
        <w:tc>
          <w:tcPr>
            <w:tcW w:w="2977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Регулярное выставление оценок, обратить внимание на аккуратность в заполнении журнала, </w:t>
            </w:r>
            <w:proofErr w:type="spellStart"/>
            <w:r>
              <w:rPr>
                <w:rFonts w:ascii="Times New Roman" w:hAnsi="Times New Roman" w:cs="Times New Roman"/>
              </w:rPr>
              <w:t>накопляемость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оценок слабая</w:t>
            </w:r>
          </w:p>
        </w:tc>
      </w:tr>
      <w:tr w:rsidR="001B6D2F" w:rsidRPr="008E2DAD" w:rsidTr="001B6D2F">
        <w:tc>
          <w:tcPr>
            <w:tcW w:w="564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0" w:type="dxa"/>
          </w:tcPr>
          <w:p w:rsidR="001B6D2F" w:rsidRDefault="001B6D2F" w:rsidP="00DB5B20">
            <w:pPr>
              <w:pStyle w:val="a3"/>
              <w:spacing w:line="240" w:lineRule="auto"/>
              <w:ind w:left="0"/>
              <w:contextualSpacing w:val="0"/>
              <w:rPr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Посещение занятий наставляемого</w:t>
            </w:r>
          </w:p>
        </w:tc>
        <w:tc>
          <w:tcPr>
            <w:tcW w:w="3118" w:type="dxa"/>
          </w:tcPr>
          <w:p w:rsidR="001B6D2F" w:rsidRDefault="001B6D2F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 технологические карты занятий</w:t>
            </w:r>
          </w:p>
        </w:tc>
        <w:tc>
          <w:tcPr>
            <w:tcW w:w="2977" w:type="dxa"/>
          </w:tcPr>
          <w:p w:rsidR="001B6D2F" w:rsidRDefault="001B6D2F" w:rsidP="001B6D2F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Посещать учебные занятия опытных </w:t>
            </w:r>
            <w:r w:rsidR="006636CB">
              <w:rPr>
                <w:rFonts w:ascii="Times New Roman" w:hAnsi="Times New Roman" w:cs="Times New Roman"/>
              </w:rPr>
              <w:t>преподавателей, заполнять</w:t>
            </w:r>
            <w:r>
              <w:rPr>
                <w:rFonts w:ascii="Times New Roman" w:hAnsi="Times New Roman" w:cs="Times New Roman"/>
              </w:rPr>
              <w:t xml:space="preserve"> технологические карты, </w:t>
            </w:r>
            <w:r w:rsidR="00C00F2D">
              <w:rPr>
                <w:rFonts w:ascii="Times New Roman" w:hAnsi="Times New Roman" w:cs="Times New Roman"/>
              </w:rPr>
              <w:t>разнообразить виды деятельности на занятиях</w:t>
            </w:r>
          </w:p>
        </w:tc>
      </w:tr>
    </w:tbl>
    <w:p w:rsidR="00DB5B20" w:rsidRDefault="00DB5B20" w:rsidP="00DB5B20">
      <w:pPr>
        <w:pStyle w:val="a3"/>
        <w:spacing w:line="240" w:lineRule="auto"/>
        <w:ind w:left="1429"/>
        <w:contextualSpacing w:val="0"/>
        <w:rPr>
          <w:b/>
        </w:rPr>
      </w:pPr>
    </w:p>
    <w:p w:rsidR="00DB5B20" w:rsidRPr="0073146E" w:rsidRDefault="00013274" w:rsidP="00DB5B20">
      <w:pPr>
        <w:pStyle w:val="a3"/>
        <w:numPr>
          <w:ilvl w:val="0"/>
          <w:numId w:val="5"/>
        </w:numPr>
        <w:spacing w:line="240" w:lineRule="auto"/>
        <w:contextualSpacing w:val="0"/>
        <w:rPr>
          <w:b/>
        </w:rPr>
      </w:pPr>
      <w:r>
        <w:rPr>
          <w:b/>
        </w:rPr>
        <w:t>Выводы</w:t>
      </w:r>
    </w:p>
    <w:p w:rsidR="00DB5B20" w:rsidRPr="0073146E" w:rsidRDefault="00DB5B20" w:rsidP="00DB5B20">
      <w:pPr>
        <w:suppressAutoHyphens w:val="0"/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по специальности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r w:rsidR="00F55AE8" w:rsidRPr="008679B7">
        <w:rPr>
          <w:rFonts w:ascii="Times New Roman" w:hAnsi="Times New Roman"/>
        </w:rPr>
        <w:t>Информационные системы и программирование</w:t>
      </w:r>
      <w:r w:rsidR="00F55AE8">
        <w:rPr>
          <w:rFonts w:ascii="Times New Roman" w:hAnsi="Times New Roman"/>
        </w:rPr>
        <w:t>»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, рекомендовано пройти программу переподготовки по теме </w:t>
      </w:r>
      <w:r w:rsidRP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"Методика профессионального обучения"</w:t>
      </w:r>
      <w:r w:rsidR="00C00F2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обратить внимание на подготовку и проведение занятий.</w:t>
      </w:r>
    </w:p>
    <w:p w:rsidR="00FF4D21" w:rsidRDefault="00FF4D21" w:rsidP="00DB5B20">
      <w:pPr>
        <w:spacing w:line="240" w:lineRule="auto"/>
      </w:pPr>
    </w:p>
    <w:sectPr w:rsidR="00FF4D21" w:rsidSect="001B6D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8D5D1E"/>
    <w:multiLevelType w:val="hybridMultilevel"/>
    <w:tmpl w:val="458EB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B531E7"/>
    <w:multiLevelType w:val="hybridMultilevel"/>
    <w:tmpl w:val="07BC1C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AA05399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5D46B8"/>
    <w:multiLevelType w:val="hybridMultilevel"/>
    <w:tmpl w:val="87DC7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33F2"/>
    <w:rsid w:val="00003754"/>
    <w:rsid w:val="00013274"/>
    <w:rsid w:val="000A6C2E"/>
    <w:rsid w:val="001B6D2F"/>
    <w:rsid w:val="001F47BB"/>
    <w:rsid w:val="003242EB"/>
    <w:rsid w:val="00367A4E"/>
    <w:rsid w:val="003B4E00"/>
    <w:rsid w:val="004154C4"/>
    <w:rsid w:val="004A2629"/>
    <w:rsid w:val="00510A0C"/>
    <w:rsid w:val="005A51FF"/>
    <w:rsid w:val="006636CB"/>
    <w:rsid w:val="006B5732"/>
    <w:rsid w:val="006F0CE4"/>
    <w:rsid w:val="008163C8"/>
    <w:rsid w:val="009E0AE2"/>
    <w:rsid w:val="009E33F2"/>
    <w:rsid w:val="00A11749"/>
    <w:rsid w:val="00A90D8F"/>
    <w:rsid w:val="00B24001"/>
    <w:rsid w:val="00C00F2D"/>
    <w:rsid w:val="00C3414F"/>
    <w:rsid w:val="00C85485"/>
    <w:rsid w:val="00DB5B20"/>
    <w:rsid w:val="00E4306B"/>
    <w:rsid w:val="00EA413F"/>
    <w:rsid w:val="00F55AE8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D533C7-B692-4251-B131-F249907E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037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8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Воропанова Ирина Олеговна</cp:lastModifiedBy>
  <cp:revision>12</cp:revision>
  <dcterms:created xsi:type="dcterms:W3CDTF">2023-04-18T04:02:00Z</dcterms:created>
  <dcterms:modified xsi:type="dcterms:W3CDTF">2025-06-24T07:49:00Z</dcterms:modified>
</cp:coreProperties>
</file>