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F2" w:rsidRPr="00750295" w:rsidRDefault="009E33F2" w:rsidP="00ED473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00743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вхождения в программу</w:t>
      </w:r>
      <w:r w:rsidR="00700743">
        <w:rPr>
          <w:rFonts w:ascii="Times New Roman" w:hAnsi="Times New Roman" w:cs="Times New Roman"/>
        </w:rPr>
        <w:t>: сентябрь 202</w:t>
      </w:r>
      <w:r w:rsidR="008D0605">
        <w:rPr>
          <w:rFonts w:ascii="Times New Roman" w:hAnsi="Times New Roman" w:cs="Times New Roman"/>
        </w:rPr>
        <w:t>3</w:t>
      </w:r>
    </w:p>
    <w:p w:rsidR="009E33F2" w:rsidRPr="008D0605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окончания программы</w:t>
      </w:r>
      <w:r w:rsidR="00700743">
        <w:rPr>
          <w:rFonts w:ascii="Times New Roman" w:hAnsi="Times New Roman" w:cs="Times New Roman"/>
        </w:rPr>
        <w:t xml:space="preserve">: </w:t>
      </w:r>
      <w:r w:rsidR="003A14F4">
        <w:rPr>
          <w:rFonts w:ascii="Times New Roman" w:hAnsi="Times New Roman" w:cs="Times New Roman"/>
          <w:lang w:val="en-US"/>
        </w:rPr>
        <w:t xml:space="preserve">1 </w:t>
      </w:r>
      <w:r w:rsidR="00700743">
        <w:rPr>
          <w:rFonts w:ascii="Times New Roman" w:hAnsi="Times New Roman" w:cs="Times New Roman"/>
        </w:rPr>
        <w:t>ию</w:t>
      </w:r>
      <w:r w:rsidR="003A14F4">
        <w:rPr>
          <w:rFonts w:ascii="Times New Roman" w:hAnsi="Times New Roman" w:cs="Times New Roman"/>
        </w:rPr>
        <w:t>ля</w:t>
      </w:r>
      <w:r w:rsidR="00700743">
        <w:rPr>
          <w:rFonts w:ascii="Times New Roman" w:hAnsi="Times New Roman" w:cs="Times New Roman"/>
        </w:rPr>
        <w:t xml:space="preserve"> 202</w:t>
      </w:r>
      <w:r w:rsidR="008D0605">
        <w:rPr>
          <w:rFonts w:ascii="Times New Roman" w:hAnsi="Times New Roman" w:cs="Times New Roman"/>
        </w:rPr>
        <w:t>4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8C3020" w:rsidRPr="00750295" w:rsidTr="00ED4735">
        <w:tc>
          <w:tcPr>
            <w:tcW w:w="5103" w:type="dxa"/>
          </w:tcPr>
          <w:p w:rsidR="008C3020" w:rsidRPr="00750295" w:rsidRDefault="008C302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8C3020" w:rsidRPr="008C3020" w:rsidRDefault="008C3020" w:rsidP="008C302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Межуев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Юрий </w:t>
            </w:r>
            <w:proofErr w:type="spellStart"/>
            <w:r>
              <w:rPr>
                <w:rFonts w:ascii="Times New Roman" w:hAnsi="Times New Roman" w:cs="Times New Roman"/>
              </w:rPr>
              <w:t>Владиславич</w:t>
            </w:r>
            <w:proofErr w:type="spellEnd"/>
          </w:p>
        </w:tc>
      </w:tr>
      <w:tr w:rsidR="008C3020" w:rsidRPr="00750295" w:rsidTr="00ED4735">
        <w:tc>
          <w:tcPr>
            <w:tcW w:w="5103" w:type="dxa"/>
          </w:tcPr>
          <w:p w:rsidR="008C3020" w:rsidRPr="00750295" w:rsidRDefault="008C3020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8C3020" w:rsidRPr="008C3020" w:rsidRDefault="008C3020" w:rsidP="008C302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8C3020">
              <w:rPr>
                <w:rFonts w:ascii="Times New Roman" w:hAnsi="Times New Roman" w:cs="Times New Roman"/>
              </w:rPr>
              <w:t>11.10.1995</w:t>
            </w:r>
          </w:p>
        </w:tc>
      </w:tr>
      <w:tr w:rsidR="008C3020" w:rsidRPr="00750295" w:rsidTr="00ED4735">
        <w:tc>
          <w:tcPr>
            <w:tcW w:w="5103" w:type="dxa"/>
          </w:tcPr>
          <w:p w:rsidR="008C3020" w:rsidRPr="00750295" w:rsidRDefault="008C3020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8C3020" w:rsidRPr="008C3020" w:rsidRDefault="008C3020" w:rsidP="008C302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8C3020">
              <w:rPr>
                <w:rFonts w:ascii="Times New Roman" w:hAnsi="Times New Roman" w:cs="Times New Roman"/>
              </w:rPr>
              <w:t>Высшее</w:t>
            </w:r>
          </w:p>
        </w:tc>
      </w:tr>
      <w:tr w:rsidR="008C3020" w:rsidRPr="00750295" w:rsidTr="00ED4735">
        <w:tc>
          <w:tcPr>
            <w:tcW w:w="5103" w:type="dxa"/>
          </w:tcPr>
          <w:p w:rsidR="008C3020" w:rsidRPr="00750295" w:rsidRDefault="008C3020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8C3020" w:rsidRPr="008C3020" w:rsidRDefault="008C3020" w:rsidP="008C302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8C3020">
              <w:rPr>
                <w:rFonts w:ascii="Times New Roman" w:hAnsi="Times New Roman" w:cs="Times New Roman"/>
              </w:rPr>
              <w:t>Федеральное Государственное Бюджетное Образовательное Учреждение Высшего Образования «Южно-Уральский Государственный гуманитарно-педагог</w:t>
            </w:r>
            <w:r w:rsidR="007754C3">
              <w:rPr>
                <w:rFonts w:ascii="Times New Roman" w:hAnsi="Times New Roman" w:cs="Times New Roman"/>
              </w:rPr>
              <w:t>ический университет», 2022 г.</w:t>
            </w:r>
          </w:p>
        </w:tc>
      </w:tr>
      <w:tr w:rsidR="008C3020" w:rsidRPr="00750295" w:rsidTr="00ED4735">
        <w:tc>
          <w:tcPr>
            <w:tcW w:w="5103" w:type="dxa"/>
          </w:tcPr>
          <w:p w:rsidR="008C3020" w:rsidRPr="00750295" w:rsidRDefault="008C3020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8C3020" w:rsidRPr="008C3020" w:rsidRDefault="008C3020" w:rsidP="008C302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8C3020">
              <w:rPr>
                <w:rFonts w:ascii="Times New Roman" w:hAnsi="Times New Roman" w:cs="Times New Roman"/>
              </w:rPr>
              <w:t>Образование и педагогические науки</w:t>
            </w:r>
          </w:p>
        </w:tc>
      </w:tr>
      <w:tr w:rsidR="008C3020" w:rsidRPr="00750295" w:rsidTr="00ED4735">
        <w:tc>
          <w:tcPr>
            <w:tcW w:w="5103" w:type="dxa"/>
          </w:tcPr>
          <w:p w:rsidR="008C3020" w:rsidRPr="00750295" w:rsidRDefault="008C3020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8C3020" w:rsidRPr="008C3020" w:rsidRDefault="008C3020" w:rsidP="008C302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8C3020">
              <w:rPr>
                <w:rFonts w:ascii="Times New Roman" w:hAnsi="Times New Roman" w:cs="Times New Roman"/>
              </w:rPr>
              <w:t>Исследователь.</w:t>
            </w:r>
            <w:r w:rsidR="008C172B">
              <w:rPr>
                <w:rFonts w:ascii="Times New Roman" w:hAnsi="Times New Roman" w:cs="Times New Roman"/>
              </w:rPr>
              <w:t xml:space="preserve"> </w:t>
            </w:r>
            <w:r w:rsidRPr="008C3020">
              <w:rPr>
                <w:rFonts w:ascii="Times New Roman" w:hAnsi="Times New Roman" w:cs="Times New Roman"/>
              </w:rPr>
              <w:t>Преподаватель-исследователь</w:t>
            </w:r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B8391B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Константинова Валерия Олеговна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750295" w:rsidRDefault="00B8391B" w:rsidP="00B8391B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ФГБОУВО «Южно-Уральский Государственный Гуманитарно-педагогический Университет», 2020 </w:t>
            </w:r>
            <w:r w:rsidR="007754C3">
              <w:rPr>
                <w:rFonts w:ascii="Times New Roman" w:hAnsi="Times New Roman" w:cs="Times New Roman"/>
              </w:rPr>
              <w:t>г.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750295" w:rsidRDefault="00B8391B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50295" w:rsidRDefault="00B8391B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Педагогическое образование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50295" w:rsidRDefault="008D0605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C3020" w:rsidRDefault="00861DA2" w:rsidP="008C3020">
      <w:pPr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8C30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Основн</w:t>
      </w:r>
      <w:r w:rsidR="009F38A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ые</w:t>
      </w:r>
      <w:r w:rsidRPr="008C30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запрос</w:t>
      </w:r>
      <w:r w:rsidR="009F38A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ы</w:t>
      </w:r>
      <w:r w:rsidRPr="008C30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наставляемого: </w:t>
      </w:r>
    </w:p>
    <w:p w:rsidR="00861DA2" w:rsidRDefault="008C3020" w:rsidP="008C302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</w:t>
      </w:r>
      <w:r w:rsidR="00FE386E" w:rsidRPr="008C30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етодика</w:t>
      </w:r>
      <w:r w:rsidR="00861DA2" w:rsidRPr="008C30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преподавания дисциплины</w:t>
      </w:r>
      <w:r w:rsidR="00E1634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E1634F">
        <w:rPr>
          <w:rFonts w:ascii="Times New Roman" w:hAnsi="Times New Roman" w:cs="Times New Roman"/>
        </w:rPr>
        <w:t>«Информатика», «Введение в специальность»</w:t>
      </w:r>
      <w:r w:rsidR="00861DA2" w:rsidRPr="008C30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A92B16" w:rsidRPr="008C30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 учетом профессионально-ориентированного содержания </w:t>
      </w:r>
      <w:r w:rsidRPr="008C30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общео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бразовательных дисциплин;</w:t>
      </w:r>
    </w:p>
    <w:p w:rsidR="00FE386E" w:rsidRDefault="00FE386E" w:rsidP="00ED4735">
      <w:pPr>
        <w:spacing w:line="240" w:lineRule="auto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 xml:space="preserve">освоении методик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преподавания дисциплин</w:t>
      </w:r>
      <w:r w:rsidR="009F38A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ы </w:t>
      </w:r>
      <w:r w:rsidR="00E1634F">
        <w:rPr>
          <w:rFonts w:ascii="Times New Roman" w:hAnsi="Times New Roman" w:cs="Times New Roman"/>
        </w:rPr>
        <w:t xml:space="preserve">«Информатика», «Введение в специальность» </w:t>
      </w:r>
      <w:r w:rsidR="009F38A0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 учетом профессионально-ориентированного содержания </w:t>
      </w:r>
      <w:r w:rsidR="009F38A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общеобразовательных дисциплин</w:t>
      </w:r>
      <w:r w:rsidR="00E1634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</w:t>
      </w:r>
      <w:r w:rsidR="00C021C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ым запросам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7754C3" w:rsidRDefault="00861DA2" w:rsidP="007754C3">
      <w:pPr>
        <w:spacing w:line="240" w:lineRule="auto"/>
        <w:rPr>
          <w:rFonts w:ascii="Times New Roman" w:hAnsi="Times New Roman" w:cs="Times New Roman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дисциплины </w:t>
      </w:r>
      <w:r w:rsidR="00E1634F">
        <w:rPr>
          <w:rFonts w:ascii="Times New Roman" w:hAnsi="Times New Roman" w:cs="Times New Roman"/>
        </w:rPr>
        <w:t xml:space="preserve">«Информатика», «Введение в специальность» </w:t>
      </w:r>
      <w:r w:rsidR="007754C3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 учетом профессионально-ориентированного содержания </w:t>
      </w:r>
      <w:r w:rsidR="00E1634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общеобразовательных дисциплин.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8D0605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3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8D0605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ED4735" w:rsidRDefault="00ED4735">
      <w:pPr>
        <w:suppressAutoHyphens w:val="0"/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>Содержание деятельности наставляемого</w:t>
      </w:r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/>
      </w:tblPr>
      <w:tblGrid>
        <w:gridCol w:w="740"/>
        <w:gridCol w:w="2096"/>
        <w:gridCol w:w="3743"/>
        <w:gridCol w:w="1360"/>
        <w:gridCol w:w="2409"/>
      </w:tblGrid>
      <w:tr w:rsidR="00861DA2" w:rsidRPr="004B34AE" w:rsidTr="00E059DE">
        <w:tc>
          <w:tcPr>
            <w:tcW w:w="74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9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43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E059DE">
        <w:trPr>
          <w:trHeight w:val="1228"/>
        </w:trPr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163129" w:rsidRPr="00463EB8" w:rsidRDefault="00861DA2" w:rsidP="00463EB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</w:t>
            </w:r>
            <w:r w:rsidR="000A083F">
              <w:rPr>
                <w:rFonts w:ascii="Times New Roman" w:hAnsi="Times New Roman" w:cs="Times New Roman"/>
              </w:rPr>
              <w:t>дисциплинам и МДК</w:t>
            </w:r>
          </w:p>
        </w:tc>
        <w:tc>
          <w:tcPr>
            <w:tcW w:w="3743" w:type="dxa"/>
          </w:tcPr>
          <w:p w:rsidR="00861DA2" w:rsidRPr="00D74AAB" w:rsidRDefault="00861DA2" w:rsidP="0045478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 w:rsidR="00FE386E">
              <w:rPr>
                <w:rFonts w:ascii="Times New Roman" w:hAnsi="Times New Roman" w:cs="Times New Roman"/>
              </w:rPr>
              <w:t xml:space="preserve">азработанной рабочей программы </w:t>
            </w:r>
            <w:r w:rsidR="004C60E0">
              <w:rPr>
                <w:rFonts w:ascii="Times New Roman" w:hAnsi="Times New Roman" w:cs="Times New Roman"/>
              </w:rPr>
              <w:t xml:space="preserve">дисциплины </w:t>
            </w:r>
            <w:r w:rsidR="008D0605">
              <w:rPr>
                <w:rFonts w:ascii="Times New Roman" w:hAnsi="Times New Roman" w:cs="Times New Roman"/>
              </w:rPr>
              <w:t>«Информатика», «Введение в специальность»</w:t>
            </w:r>
            <w:r w:rsidR="004547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0" w:type="dxa"/>
          </w:tcPr>
          <w:p w:rsidR="00861DA2" w:rsidRPr="00D74AAB" w:rsidRDefault="00861DA2" w:rsidP="008D060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Сентябрь 202</w:t>
            </w:r>
            <w:r w:rsidR="008D06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ED4735" w:rsidRPr="00E77E29" w:rsidRDefault="00163129" w:rsidP="008D060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77E29">
              <w:rPr>
                <w:rFonts w:ascii="Times New Roman" w:hAnsi="Times New Roman" w:cs="Times New Roman"/>
              </w:rPr>
              <w:t>С</w:t>
            </w:r>
            <w:r w:rsidR="00463EB8" w:rsidRPr="00E77E29">
              <w:rPr>
                <w:rFonts w:ascii="Times New Roman" w:hAnsi="Times New Roman" w:cs="Times New Roman"/>
              </w:rPr>
              <w:t>оставлено календарно-тематическое планирование на 202</w:t>
            </w:r>
            <w:r w:rsidR="008D0605">
              <w:rPr>
                <w:rFonts w:ascii="Times New Roman" w:hAnsi="Times New Roman" w:cs="Times New Roman"/>
              </w:rPr>
              <w:t>3</w:t>
            </w:r>
            <w:r w:rsidR="00463EB8" w:rsidRPr="00E77E29">
              <w:rPr>
                <w:rFonts w:ascii="Times New Roman" w:hAnsi="Times New Roman" w:cs="Times New Roman"/>
              </w:rPr>
              <w:t xml:space="preserve"> – 202</w:t>
            </w:r>
            <w:r w:rsidR="008D0605">
              <w:rPr>
                <w:rFonts w:ascii="Times New Roman" w:hAnsi="Times New Roman" w:cs="Times New Roman"/>
              </w:rPr>
              <w:t>4</w:t>
            </w:r>
            <w:r w:rsidR="00463EB8" w:rsidRPr="00E77E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3EB8" w:rsidRPr="00E77E29">
              <w:rPr>
                <w:rFonts w:ascii="Times New Roman" w:hAnsi="Times New Roman" w:cs="Times New Roman"/>
              </w:rPr>
              <w:t>уч.г</w:t>
            </w:r>
            <w:proofErr w:type="spellEnd"/>
            <w:r w:rsidR="00463EB8" w:rsidRPr="00E77E29">
              <w:rPr>
                <w:rFonts w:ascii="Times New Roman" w:hAnsi="Times New Roman" w:cs="Times New Roman"/>
              </w:rPr>
              <w:t xml:space="preserve">., </w:t>
            </w:r>
            <w:r w:rsidR="00861DA2" w:rsidRPr="00E77E29">
              <w:rPr>
                <w:rFonts w:ascii="Times New Roman" w:hAnsi="Times New Roman" w:cs="Times New Roman"/>
              </w:rPr>
              <w:t>обновлен список литературы</w:t>
            </w:r>
            <w:r w:rsidR="00454789" w:rsidRPr="00E77E29">
              <w:rPr>
                <w:rFonts w:ascii="Times New Roman" w:hAnsi="Times New Roman" w:cs="Times New Roman"/>
              </w:rPr>
              <w:t>.</w:t>
            </w:r>
          </w:p>
        </w:tc>
      </w:tr>
      <w:tr w:rsidR="00861DA2" w:rsidRPr="00D74AAB" w:rsidTr="00E059DE"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Пополнение фонда оценочных средств </w:t>
            </w:r>
            <w:r w:rsidR="00163129">
              <w:rPr>
                <w:rFonts w:ascii="Times New Roman" w:hAnsi="Times New Roman" w:cs="Times New Roman"/>
              </w:rPr>
              <w:t xml:space="preserve">по </w:t>
            </w:r>
            <w:r w:rsidR="000A083F">
              <w:rPr>
                <w:rFonts w:ascii="Times New Roman" w:hAnsi="Times New Roman" w:cs="Times New Roman"/>
              </w:rPr>
              <w:t>дисциплинам и МДК</w:t>
            </w:r>
          </w:p>
        </w:tc>
        <w:tc>
          <w:tcPr>
            <w:tcW w:w="3743" w:type="dxa"/>
          </w:tcPr>
          <w:p w:rsidR="00861DA2" w:rsidRPr="00D74AAB" w:rsidRDefault="00ED4735" w:rsidP="00ED473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2797F">
              <w:rPr>
                <w:rFonts w:ascii="Times New Roman" w:hAnsi="Times New Roman" w:cs="Times New Roman"/>
              </w:rPr>
              <w:t>Актуализировать</w:t>
            </w:r>
            <w:r w:rsidR="00861DA2" w:rsidRPr="00D74AAB">
              <w:rPr>
                <w:rFonts w:ascii="Times New Roman" w:hAnsi="Times New Roman" w:cs="Times New Roman"/>
              </w:rPr>
              <w:t xml:space="preserve"> оценочны</w:t>
            </w:r>
            <w:r w:rsidR="00861DA2">
              <w:rPr>
                <w:rFonts w:ascii="Times New Roman" w:hAnsi="Times New Roman" w:cs="Times New Roman"/>
              </w:rPr>
              <w:t>е</w:t>
            </w:r>
            <w:r w:rsidR="00861DA2" w:rsidRPr="00D74AAB">
              <w:rPr>
                <w:rFonts w:ascii="Times New Roman" w:hAnsi="Times New Roman" w:cs="Times New Roman"/>
              </w:rPr>
              <w:t xml:space="preserve"> средств</w:t>
            </w:r>
            <w:r w:rsidR="00861DA2">
              <w:rPr>
                <w:rFonts w:ascii="Times New Roman" w:hAnsi="Times New Roman" w:cs="Times New Roman"/>
              </w:rPr>
              <w:t>а</w:t>
            </w:r>
            <w:r w:rsidR="00861DA2" w:rsidRPr="00D74AAB">
              <w:rPr>
                <w:rFonts w:ascii="Times New Roman" w:hAnsi="Times New Roman" w:cs="Times New Roman"/>
              </w:rPr>
              <w:t xml:space="preserve"> для текущего</w:t>
            </w:r>
            <w:r w:rsidR="00163129">
              <w:rPr>
                <w:rFonts w:ascii="Times New Roman" w:hAnsi="Times New Roman" w:cs="Times New Roman"/>
              </w:rPr>
              <w:t>, рубежного и итогового</w:t>
            </w:r>
            <w:r w:rsidR="00861DA2" w:rsidRPr="00D74AAB">
              <w:rPr>
                <w:rFonts w:ascii="Times New Roman" w:hAnsi="Times New Roman" w:cs="Times New Roman"/>
              </w:rPr>
              <w:t xml:space="preserve"> контроля по </w:t>
            </w:r>
            <w:r w:rsidR="000A083F">
              <w:rPr>
                <w:rFonts w:ascii="Times New Roman" w:hAnsi="Times New Roman" w:cs="Times New Roman"/>
              </w:rPr>
              <w:t xml:space="preserve">дисциплине </w:t>
            </w:r>
            <w:r w:rsidR="008D0605" w:rsidRPr="008D0605">
              <w:rPr>
                <w:rFonts w:ascii="Times New Roman" w:hAnsi="Times New Roman" w:cs="Times New Roman"/>
              </w:rPr>
              <w:t>«Информатика», «Введение в специальность».</w:t>
            </w:r>
          </w:p>
        </w:tc>
        <w:tc>
          <w:tcPr>
            <w:tcW w:w="1360" w:type="dxa"/>
          </w:tcPr>
          <w:p w:rsidR="00861DA2" w:rsidRPr="00163129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ED4735" w:rsidRPr="00E77E29" w:rsidRDefault="00ED4735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года </w:t>
            </w:r>
            <w:r w:rsidR="00861DA2"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оценочные средства </w:t>
            </w:r>
            <w:r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пополнились:</w:t>
            </w:r>
          </w:p>
          <w:p w:rsidR="00861DA2" w:rsidRPr="00E77E29" w:rsidRDefault="00ED4735" w:rsidP="00E2797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– </w:t>
            </w:r>
            <w:r w:rsidR="00E77E29"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  <w:r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тестами</w:t>
            </w:r>
            <w:r w:rsidR="00E2797F"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для текущего контроля</w:t>
            </w:r>
            <w:r w:rsidR="00E2797F" w:rsidRPr="00E77E29">
              <w:rPr>
                <w:rFonts w:ascii="Times New Roman" w:hAnsi="Times New Roman" w:cs="Times New Roman"/>
              </w:rPr>
              <w:t>;</w:t>
            </w:r>
          </w:p>
          <w:p w:rsidR="00E2797F" w:rsidRPr="00E77E29" w:rsidRDefault="00E77E29" w:rsidP="00E2797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- 3</w:t>
            </w:r>
            <w:r w:rsidR="00E2797F"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8C17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работами</w:t>
            </w:r>
            <w:r w:rsidR="00E2797F"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для рубежного контроля;</w:t>
            </w:r>
          </w:p>
          <w:p w:rsidR="00E2797F" w:rsidRPr="00E77E29" w:rsidRDefault="00E77E29" w:rsidP="00E2797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- списком из 45</w:t>
            </w:r>
            <w:r w:rsidR="00E2797F" w:rsidRPr="00E77E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вопросов устного зачета для итогового контроля.</w:t>
            </w:r>
          </w:p>
        </w:tc>
      </w:tr>
      <w:tr w:rsidR="00DA27D7" w:rsidRPr="00D74AAB" w:rsidTr="00E059DE">
        <w:tc>
          <w:tcPr>
            <w:tcW w:w="740" w:type="dxa"/>
          </w:tcPr>
          <w:p w:rsidR="00DA27D7" w:rsidRDefault="00DA27D7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DA27D7" w:rsidRPr="00DA27D7" w:rsidRDefault="00DA27D7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>Работа по созданию учебно-методической документации</w:t>
            </w:r>
          </w:p>
        </w:tc>
        <w:tc>
          <w:tcPr>
            <w:tcW w:w="3743" w:type="dxa"/>
          </w:tcPr>
          <w:p w:rsidR="00DA27D7" w:rsidRPr="00DA27D7" w:rsidRDefault="00DA27D7" w:rsidP="00B35B0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 xml:space="preserve">Разработать </w:t>
            </w:r>
            <w:r w:rsidR="00B35B0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технологические карты 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й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дисциплин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B35B0B" w:rsidRPr="00D74AAB">
              <w:rPr>
                <w:rFonts w:ascii="Times New Roman" w:hAnsi="Times New Roman" w:cs="Times New Roman"/>
              </w:rPr>
              <w:t xml:space="preserve">по </w:t>
            </w:r>
            <w:r w:rsidR="00B35B0B">
              <w:rPr>
                <w:rFonts w:ascii="Times New Roman" w:hAnsi="Times New Roman" w:cs="Times New Roman"/>
              </w:rPr>
              <w:t xml:space="preserve">дисциплине </w:t>
            </w:r>
            <w:r w:rsidR="008D0605" w:rsidRPr="008D0605">
              <w:rPr>
                <w:rFonts w:ascii="Times New Roman" w:hAnsi="Times New Roman" w:cs="Times New Roman"/>
              </w:rPr>
              <w:t>«Информатика», «Введение в специальность».</w:t>
            </w:r>
          </w:p>
        </w:tc>
        <w:tc>
          <w:tcPr>
            <w:tcW w:w="1360" w:type="dxa"/>
          </w:tcPr>
          <w:p w:rsidR="00DA27D7" w:rsidRPr="00596A06" w:rsidRDefault="00596A06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="00DA27D7"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ктябрь</w:t>
            </w:r>
          </w:p>
          <w:p w:rsidR="00596A06" w:rsidRPr="00DA27D7" w:rsidRDefault="00596A06" w:rsidP="008D060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</w:t>
            </w:r>
            <w:r w:rsidR="008D060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</w:t>
            </w:r>
          </w:p>
        </w:tc>
        <w:tc>
          <w:tcPr>
            <w:tcW w:w="2409" w:type="dxa"/>
          </w:tcPr>
          <w:p w:rsidR="00DA27D7" w:rsidRPr="00DA27D7" w:rsidRDefault="00BE5A01" w:rsidP="00596A0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Преподаватель научился составлять тех</w:t>
            </w:r>
            <w:r w:rsidR="00596A06"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нологические </w:t>
            </w: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карты занятий </w:t>
            </w:r>
          </w:p>
        </w:tc>
      </w:tr>
      <w:tr w:rsidR="00861DA2" w:rsidRPr="00D74AAB" w:rsidTr="00E059DE">
        <w:tc>
          <w:tcPr>
            <w:tcW w:w="740" w:type="dxa"/>
          </w:tcPr>
          <w:p w:rsidR="00861DA2" w:rsidRPr="00262792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861DA2" w:rsidRPr="00262792" w:rsidRDefault="00317F8D" w:rsidP="00B35B0B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Изучение и применение </w:t>
            </w:r>
            <w:r w:rsidR="00B42D4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C5083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</w:t>
            </w:r>
            <w:r w:rsidR="00262792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овременных методик преподавания </w:t>
            </w:r>
            <w:r w:rsidR="00B35B0B">
              <w:rPr>
                <w:rFonts w:ascii="Times New Roman" w:hAnsi="Times New Roman" w:cs="Times New Roman"/>
              </w:rPr>
              <w:t>дисциплины «Информатика»</w:t>
            </w:r>
          </w:p>
        </w:tc>
        <w:tc>
          <w:tcPr>
            <w:tcW w:w="3743" w:type="dxa"/>
          </w:tcPr>
          <w:p w:rsidR="00861DA2" w:rsidRPr="00D74AAB" w:rsidRDefault="00B116FA" w:rsidP="008D060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Разработать</w:t>
            </w:r>
            <w:r w:rsidR="00861DA2"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технологические карты и провести уроки с применением  с</w:t>
            </w:r>
            <w:r w:rsidR="00317F8D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овременных методик преподавания дисциплины </w:t>
            </w:r>
            <w:r w:rsidR="008D0605">
              <w:rPr>
                <w:rFonts w:ascii="Times New Roman" w:hAnsi="Times New Roman" w:cs="Times New Roman"/>
              </w:rPr>
              <w:t>«Информатика», «Введение в специальность».</w:t>
            </w:r>
          </w:p>
        </w:tc>
        <w:tc>
          <w:tcPr>
            <w:tcW w:w="1360" w:type="dxa"/>
          </w:tcPr>
          <w:p w:rsidR="00861DA2" w:rsidRPr="00D74AAB" w:rsidRDefault="00317F8D" w:rsidP="008D060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Ноябрь-январь 202</w:t>
            </w:r>
            <w:r w:rsidR="008D060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409" w:type="dxa"/>
          </w:tcPr>
          <w:p w:rsidR="00BE5A01" w:rsidRPr="00D74AAB" w:rsidRDefault="00317F8D" w:rsidP="008D060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Технологические карты составлены верно, проведены </w:t>
            </w:r>
            <w:r w:rsidR="008D060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урока</w:t>
            </w:r>
            <w:r w:rsidR="00391876">
              <w:rPr>
                <w:rFonts w:ascii="Times New Roman" w:hAnsi="Times New Roman" w:cs="Times New Roman"/>
              </w:rPr>
              <w:t xml:space="preserve"> в присутствии наставника, </w:t>
            </w:r>
            <w:r w:rsidR="00B35B0B">
              <w:rPr>
                <w:rFonts w:ascii="Times New Roman" w:hAnsi="Times New Roman" w:cs="Times New Roman"/>
              </w:rPr>
              <w:t xml:space="preserve">проведен </w:t>
            </w:r>
            <w:r w:rsidR="00391876">
              <w:rPr>
                <w:rFonts w:ascii="Times New Roman" w:hAnsi="Times New Roman" w:cs="Times New Roman"/>
              </w:rPr>
              <w:t>само</w:t>
            </w:r>
            <w:r>
              <w:rPr>
                <w:rFonts w:ascii="Times New Roman" w:hAnsi="Times New Roman" w:cs="Times New Roman"/>
              </w:rPr>
              <w:t>анализ</w:t>
            </w:r>
            <w:r w:rsidR="00391876">
              <w:rPr>
                <w:rFonts w:ascii="Times New Roman" w:hAnsi="Times New Roman" w:cs="Times New Roman"/>
              </w:rPr>
              <w:t xml:space="preserve"> занятия</w:t>
            </w:r>
            <w:r w:rsidR="00B35B0B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E059DE" w:rsidTr="00E059DE">
        <w:tc>
          <w:tcPr>
            <w:tcW w:w="740" w:type="dxa"/>
            <w:hideMark/>
          </w:tcPr>
          <w:p w:rsidR="00E059DE" w:rsidRDefault="00E059D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6" w:type="dxa"/>
          </w:tcPr>
          <w:p w:rsidR="00E059DE" w:rsidRDefault="00E059DE" w:rsidP="008C172B">
            <w:pPr>
              <w:suppressAutoHyphens w:val="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</w:tc>
        <w:tc>
          <w:tcPr>
            <w:tcW w:w="3743" w:type="dxa"/>
            <w:hideMark/>
          </w:tcPr>
          <w:p w:rsidR="00E059DE" w:rsidRDefault="00E059D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</w:t>
            </w:r>
            <w:proofErr w:type="gramStart"/>
            <w:r>
              <w:rPr>
                <w:rFonts w:ascii="Times New Roman" w:hAnsi="Times New Roman" w:cs="Times New Roman"/>
              </w:rPr>
              <w:t>наставляемым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 консультаций наставника для анализа выполнения  работы, корректировки и исправления замечаний.</w:t>
            </w:r>
          </w:p>
        </w:tc>
        <w:tc>
          <w:tcPr>
            <w:tcW w:w="1360" w:type="dxa"/>
            <w:hideMark/>
          </w:tcPr>
          <w:p w:rsidR="00E059DE" w:rsidRDefault="00E059D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409" w:type="dxa"/>
            <w:hideMark/>
          </w:tcPr>
          <w:p w:rsidR="00E059DE" w:rsidRDefault="00E059D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</w:tbl>
    <w:p w:rsidR="00D2785D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E059DE" w:rsidRDefault="00E059DE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E059DE" w:rsidRPr="00D74AAB" w:rsidRDefault="00E059DE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/>
      </w:tblPr>
      <w:tblGrid>
        <w:gridCol w:w="709"/>
        <w:gridCol w:w="3261"/>
        <w:gridCol w:w="3522"/>
        <w:gridCol w:w="285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5253E0">
        <w:tc>
          <w:tcPr>
            <w:tcW w:w="709" w:type="dxa"/>
          </w:tcPr>
          <w:p w:rsidR="00861DA2" w:rsidRPr="00D74AAB" w:rsidRDefault="00861DA2" w:rsidP="005253E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861DA2" w:rsidRPr="00D74AAB" w:rsidRDefault="00084E69" w:rsidP="00083421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</w:t>
            </w:r>
            <w:r w:rsidR="00B84A40">
              <w:rPr>
                <w:rFonts w:ascii="Times New Roman" w:hAnsi="Times New Roman" w:cs="Times New Roman"/>
              </w:rPr>
              <w:t>тивным документам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785D">
              <w:rPr>
                <w:rFonts w:ascii="Times New Roman" w:hAnsi="Times New Roman" w:cs="Times New Roman"/>
              </w:rPr>
              <w:t>учебно-программной документации</w:t>
            </w:r>
            <w:r w:rsidR="00861D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2" w:type="dxa"/>
          </w:tcPr>
          <w:p w:rsidR="00861DA2" w:rsidRDefault="00861DA2" w:rsidP="0008342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c1"/>
                <w:color w:val="000000"/>
              </w:rPr>
              <w:t>Программ</w:t>
            </w:r>
            <w:r w:rsidR="00C5003B">
              <w:rPr>
                <w:rStyle w:val="c1"/>
                <w:color w:val="000000"/>
              </w:rPr>
              <w:t>а</w:t>
            </w:r>
            <w:r>
              <w:rPr>
                <w:rStyle w:val="c1"/>
                <w:color w:val="000000"/>
              </w:rPr>
              <w:t xml:space="preserve"> соотве</w:t>
            </w:r>
            <w:r w:rsidR="004E2AA1">
              <w:rPr>
                <w:rStyle w:val="c1"/>
                <w:color w:val="000000"/>
              </w:rPr>
              <w:t>т</w:t>
            </w:r>
            <w:r>
              <w:rPr>
                <w:rStyle w:val="c1"/>
                <w:color w:val="000000"/>
              </w:rPr>
              <w:t>ству</w:t>
            </w:r>
            <w:r w:rsidR="00C5003B">
              <w:rPr>
                <w:rStyle w:val="c1"/>
                <w:color w:val="000000"/>
              </w:rPr>
              <w:t>е</w:t>
            </w:r>
            <w:r>
              <w:rPr>
                <w:rStyle w:val="c1"/>
                <w:color w:val="000000"/>
              </w:rPr>
              <w:t>т ФГО</w:t>
            </w:r>
            <w:r w:rsidR="004E2AA1">
              <w:rPr>
                <w:rStyle w:val="c1"/>
                <w:color w:val="000000"/>
              </w:rPr>
              <w:t>С</w:t>
            </w:r>
            <w:r>
              <w:rPr>
                <w:rStyle w:val="c1"/>
                <w:color w:val="000000"/>
              </w:rPr>
              <w:t xml:space="preserve"> С</w:t>
            </w:r>
            <w:r w:rsidR="004E2AA1">
              <w:rPr>
                <w:rStyle w:val="c1"/>
                <w:color w:val="000000"/>
              </w:rPr>
              <w:t>ОО</w:t>
            </w:r>
            <w:r w:rsidR="00C5003B">
              <w:rPr>
                <w:rStyle w:val="c1"/>
                <w:color w:val="000000"/>
              </w:rPr>
              <w:t xml:space="preserve"> и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УП</w:t>
            </w:r>
            <w:r w:rsidR="004E2AA1">
              <w:rPr>
                <w:rStyle w:val="c1"/>
                <w:color w:val="000000"/>
              </w:rPr>
              <w:t xml:space="preserve">. </w:t>
            </w:r>
            <w:r>
              <w:rPr>
                <w:rStyle w:val="c1"/>
                <w:color w:val="000000"/>
              </w:rPr>
              <w:t xml:space="preserve">Список литературы </w:t>
            </w:r>
            <w:r w:rsidR="00C5003B">
              <w:rPr>
                <w:rStyle w:val="c1"/>
                <w:color w:val="000000"/>
              </w:rPr>
              <w:t>обновлен в соответствии с рекомендациями.</w:t>
            </w:r>
            <w:r w:rsidR="00D2785D">
              <w:t xml:space="preserve"> Фонд </w:t>
            </w:r>
            <w:r w:rsidR="00D2785D">
              <w:lastRenderedPageBreak/>
              <w:t>оценочных средств содержит стандартные тестовые задания с двумя профессионально-направленными заданиями.</w:t>
            </w:r>
          </w:p>
          <w:p w:rsidR="00BE5A01" w:rsidRPr="003D068C" w:rsidRDefault="00BE5A01" w:rsidP="008D0605">
            <w:pPr>
              <w:pStyle w:val="a3"/>
              <w:spacing w:line="240" w:lineRule="auto"/>
              <w:ind w:left="0"/>
              <w:contextualSpacing w:val="0"/>
              <w:rPr>
                <w:rStyle w:val="c1"/>
                <w:color w:val="000000"/>
              </w:rPr>
            </w:pPr>
            <w:r w:rsidRPr="0008342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Методические указания для практических работ</w:t>
            </w:r>
            <w:r w:rsidR="00083421" w:rsidRPr="0008342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содержат подробный алгоритм к их выполнению, однако требуют дополнительных разъяснений с учетом</w:t>
            </w:r>
            <w:r w:rsidR="00E059D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специфики содержания общеобразовательных</w:t>
            </w:r>
            <w:r w:rsidR="008D060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</w:t>
            </w:r>
            <w:r w:rsidR="00E059D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дисциплин.</w:t>
            </w:r>
          </w:p>
        </w:tc>
        <w:tc>
          <w:tcPr>
            <w:tcW w:w="2856" w:type="dxa"/>
          </w:tcPr>
          <w:p w:rsidR="00861DA2" w:rsidRDefault="00D2785D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C625F">
              <w:rPr>
                <w:rFonts w:ascii="Times New Roman" w:hAnsi="Times New Roman" w:cs="Times New Roman"/>
              </w:rPr>
              <w:lastRenderedPageBreak/>
              <w:t xml:space="preserve">Разработать дополнительные виды заданий для </w:t>
            </w:r>
            <w:r>
              <w:rPr>
                <w:rFonts w:ascii="Times New Roman" w:hAnsi="Times New Roman" w:cs="Times New Roman"/>
              </w:rPr>
              <w:t xml:space="preserve">фонда оценочных средств </w:t>
            </w:r>
            <w:r w:rsidRPr="008C625F">
              <w:rPr>
                <w:rFonts w:ascii="Times New Roman" w:hAnsi="Times New Roman" w:cs="Times New Roman"/>
              </w:rPr>
              <w:t xml:space="preserve">дисциплины </w:t>
            </w:r>
            <w:r w:rsidR="008D0605">
              <w:rPr>
                <w:rFonts w:ascii="Times New Roman" w:hAnsi="Times New Roman" w:cs="Times New Roman"/>
              </w:rPr>
              <w:lastRenderedPageBreak/>
              <w:t xml:space="preserve">«Информатика», «Введение в специальность», </w:t>
            </w:r>
            <w:r w:rsidRPr="008C625F">
              <w:rPr>
                <w:rFonts w:ascii="Times New Roman" w:hAnsi="Times New Roman" w:cs="Times New Roman"/>
              </w:rPr>
              <w:t>с учетом профессионально-ориентированного содержания</w:t>
            </w:r>
            <w:r w:rsidR="00E059DE">
              <w:rPr>
                <w:rFonts w:ascii="Times New Roman" w:hAnsi="Times New Roman" w:cs="Times New Roman"/>
              </w:rPr>
              <w:t xml:space="preserve"> общеобразовательных дисциплин.</w:t>
            </w:r>
          </w:p>
          <w:p w:rsidR="00BE5A01" w:rsidRPr="00D74AAB" w:rsidRDefault="00BE5A01" w:rsidP="008C172B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5755DD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технологически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карт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учебных 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й </w:t>
            </w:r>
          </w:p>
        </w:tc>
        <w:tc>
          <w:tcPr>
            <w:tcW w:w="3522" w:type="dxa"/>
          </w:tcPr>
          <w:p w:rsidR="00861DA2" w:rsidRPr="00D74AAB" w:rsidRDefault="00083421" w:rsidP="00BF3E64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>А</w:t>
            </w:r>
            <w:r w:rsidR="00BE5A01">
              <w:t>нализ соответствия тех</w:t>
            </w:r>
            <w:r>
              <w:t xml:space="preserve">нологических </w:t>
            </w:r>
            <w:r w:rsidR="00BE5A01">
              <w:t>к</w:t>
            </w:r>
            <w:r w:rsidR="00BF3E64">
              <w:t>арт, поставленных</w:t>
            </w:r>
            <w:r w:rsidR="00BE5A01">
              <w:t xml:space="preserve"> </w:t>
            </w:r>
            <w:r w:rsidR="00BF3E64">
              <w:t xml:space="preserve">целей и выбранных форм и методов обучения показал их соответствие </w:t>
            </w:r>
            <w:r>
              <w:t xml:space="preserve">рабочей программе дисциплины </w:t>
            </w:r>
          </w:p>
        </w:tc>
        <w:tc>
          <w:tcPr>
            <w:tcW w:w="2856" w:type="dxa"/>
          </w:tcPr>
          <w:p w:rsidR="00861DA2" w:rsidRPr="00D74AAB" w:rsidRDefault="00861DA2" w:rsidP="0088057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Необходимо </w:t>
            </w:r>
            <w:r w:rsidR="005755DD">
              <w:rPr>
                <w:rFonts w:ascii="Times New Roman" w:hAnsi="Times New Roman" w:cs="Times New Roman"/>
              </w:rPr>
              <w:t>посе</w:t>
            </w:r>
            <w:r w:rsidR="00BE5A01">
              <w:rPr>
                <w:rFonts w:ascii="Times New Roman" w:hAnsi="Times New Roman" w:cs="Times New Roman"/>
              </w:rPr>
              <w:t>щать</w:t>
            </w:r>
            <w:r w:rsidR="005755DD">
              <w:rPr>
                <w:rFonts w:ascii="Times New Roman" w:hAnsi="Times New Roman" w:cs="Times New Roman"/>
              </w:rPr>
              <w:t xml:space="preserve"> </w:t>
            </w:r>
            <w:r w:rsidR="00BE5A01">
              <w:rPr>
                <w:rFonts w:ascii="Times New Roman" w:hAnsi="Times New Roman" w:cs="Times New Roman"/>
              </w:rPr>
              <w:t>открытые</w:t>
            </w:r>
            <w:r w:rsidR="005755DD">
              <w:rPr>
                <w:rFonts w:ascii="Times New Roman" w:hAnsi="Times New Roman" w:cs="Times New Roman"/>
              </w:rPr>
              <w:t xml:space="preserve"> урок</w:t>
            </w:r>
            <w:r w:rsidR="00BE5A01">
              <w:rPr>
                <w:rFonts w:ascii="Times New Roman" w:hAnsi="Times New Roman" w:cs="Times New Roman"/>
              </w:rPr>
              <w:t>и</w:t>
            </w:r>
            <w:r w:rsidR="0088057E">
              <w:rPr>
                <w:rFonts w:ascii="Times New Roman" w:hAnsi="Times New Roman" w:cs="Times New Roman"/>
              </w:rPr>
              <w:t xml:space="preserve"> преподавателей колледжа</w:t>
            </w:r>
            <w:r w:rsidR="00BE5A01">
              <w:rPr>
                <w:rFonts w:ascii="Times New Roman" w:hAnsi="Times New Roman" w:cs="Times New Roman"/>
              </w:rPr>
              <w:t>, уроки</w:t>
            </w:r>
            <w:r w:rsidR="005755DD">
              <w:rPr>
                <w:rFonts w:ascii="Times New Roman" w:hAnsi="Times New Roman" w:cs="Times New Roman"/>
              </w:rPr>
              <w:t xml:space="preserve"> наставника</w:t>
            </w:r>
            <w:r w:rsidR="0088057E">
              <w:rPr>
                <w:rFonts w:ascii="Times New Roman" w:hAnsi="Times New Roman" w:cs="Times New Roman"/>
              </w:rPr>
              <w:t>, а также</w:t>
            </w:r>
            <w:r w:rsidR="00BE5A01">
              <w:rPr>
                <w:rFonts w:ascii="Times New Roman" w:hAnsi="Times New Roman" w:cs="Times New Roman"/>
              </w:rPr>
              <w:t xml:space="preserve"> </w:t>
            </w:r>
            <w:r w:rsidR="0088057E">
              <w:rPr>
                <w:rFonts w:ascii="Times New Roman" w:hAnsi="Times New Roman" w:cs="Times New Roman"/>
              </w:rPr>
              <w:t>осуществлять</w:t>
            </w:r>
            <w:r w:rsidR="00BE5A01">
              <w:rPr>
                <w:rFonts w:ascii="Times New Roman" w:hAnsi="Times New Roman" w:cs="Times New Roman"/>
              </w:rPr>
              <w:t xml:space="preserve"> анализ тех</w:t>
            </w:r>
            <w:r w:rsidR="0088057E">
              <w:rPr>
                <w:rFonts w:ascii="Times New Roman" w:hAnsi="Times New Roman" w:cs="Times New Roman"/>
              </w:rPr>
              <w:t xml:space="preserve">нологических </w:t>
            </w:r>
            <w:r w:rsidR="00BE5A01">
              <w:rPr>
                <w:rFonts w:ascii="Times New Roman" w:hAnsi="Times New Roman" w:cs="Times New Roman"/>
              </w:rPr>
              <w:t xml:space="preserve">карт </w:t>
            </w:r>
            <w:r w:rsidR="0088057E">
              <w:rPr>
                <w:rFonts w:ascii="Times New Roman" w:hAnsi="Times New Roman" w:cs="Times New Roman"/>
              </w:rPr>
              <w:t>посещенных</w:t>
            </w:r>
            <w:r w:rsidR="00BE5A01">
              <w:rPr>
                <w:rFonts w:ascii="Times New Roman" w:hAnsi="Times New Roman" w:cs="Times New Roman"/>
              </w:rPr>
              <w:t xml:space="preserve"> уроков</w:t>
            </w:r>
            <w:r w:rsidR="00327C6A">
              <w:rPr>
                <w:rFonts w:ascii="Times New Roman" w:hAnsi="Times New Roman" w:cs="Times New Roman"/>
              </w:rPr>
              <w:t>.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Наблюдение за наставляемым в ходе посещения з</w:t>
            </w:r>
            <w:r w:rsidR="00024743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анятий.</w:t>
            </w:r>
          </w:p>
        </w:tc>
        <w:tc>
          <w:tcPr>
            <w:tcW w:w="3522" w:type="dxa"/>
          </w:tcPr>
          <w:p w:rsidR="00BE5A01" w:rsidRDefault="005C13C1" w:rsidP="008C172B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Результаты, полученные в ходе наблюдения 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за наставля</w:t>
            </w:r>
            <w:r w:rsidR="00024743">
              <w:rPr>
                <w:color w:val="000000"/>
                <w:bdr w:val="none" w:sz="0" w:space="0" w:color="auto" w:frame="1"/>
                <w:shd w:val="clear" w:color="auto" w:fill="FFFFFF"/>
              </w:rPr>
              <w:t>емым в ходе посещения занятий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, позволяют сделать вывод о компетентности преподавателя.</w:t>
            </w:r>
          </w:p>
        </w:tc>
        <w:tc>
          <w:tcPr>
            <w:tcW w:w="2856" w:type="dxa"/>
          </w:tcPr>
          <w:p w:rsidR="005C13C1" w:rsidRPr="00D74AAB" w:rsidRDefault="005C13C1" w:rsidP="008C172B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усилить </w:t>
            </w:r>
            <w:r w:rsidR="008C172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контроль за работой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на занятии.</w:t>
            </w:r>
          </w:p>
        </w:tc>
      </w:tr>
      <w:tr w:rsidR="00084E69" w:rsidRPr="00D74AAB" w:rsidTr="00D2785D">
        <w:tc>
          <w:tcPr>
            <w:tcW w:w="709" w:type="dxa"/>
          </w:tcPr>
          <w:p w:rsidR="00861DA2" w:rsidRPr="00B60A4E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B84A40" w:rsidP="00BE5A0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Анализ отчета по успеваемости студентов, контрольный срез</w:t>
            </w:r>
          </w:p>
        </w:tc>
        <w:tc>
          <w:tcPr>
            <w:tcW w:w="3522" w:type="dxa"/>
          </w:tcPr>
          <w:p w:rsidR="00861DA2" w:rsidRPr="00D74AAB" w:rsidRDefault="005F0822" w:rsidP="00327C6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показал </w:t>
            </w:r>
            <w:r w:rsidR="00327C6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средние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результаты</w:t>
            </w:r>
            <w:r w:rsidR="005C13C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обучающихся</w:t>
            </w:r>
            <w:r w:rsidR="00024743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2856" w:type="dxa"/>
          </w:tcPr>
          <w:p w:rsidR="00861DA2" w:rsidRPr="00D74AAB" w:rsidRDefault="00B84A40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</w:t>
            </w:r>
            <w:r w:rsidR="005F0822">
              <w:rPr>
                <w:rFonts w:ascii="Times New Roman" w:hAnsi="Times New Roman" w:cs="Times New Roman"/>
              </w:rPr>
              <w:t xml:space="preserve"> критери</w:t>
            </w:r>
            <w:r>
              <w:rPr>
                <w:rFonts w:ascii="Times New Roman" w:hAnsi="Times New Roman" w:cs="Times New Roman"/>
              </w:rPr>
              <w:t>ев</w:t>
            </w:r>
            <w:r w:rsidR="005F0822">
              <w:rPr>
                <w:rFonts w:ascii="Times New Roman" w:hAnsi="Times New Roman" w:cs="Times New Roman"/>
              </w:rPr>
              <w:t xml:space="preserve"> оценивания</w:t>
            </w:r>
            <w:r>
              <w:rPr>
                <w:rFonts w:ascii="Times New Roman" w:hAnsi="Times New Roman" w:cs="Times New Roman"/>
              </w:rPr>
              <w:t>, проводить контрольные срезы знаний, регулярные опр</w:t>
            </w:r>
            <w:r w:rsidR="005C13C1">
              <w:rPr>
                <w:rFonts w:ascii="Times New Roman" w:hAnsi="Times New Roman" w:cs="Times New Roman"/>
              </w:rPr>
              <w:t>осы</w:t>
            </w:r>
            <w:r>
              <w:rPr>
                <w:rFonts w:ascii="Times New Roman" w:hAnsi="Times New Roman" w:cs="Times New Roman"/>
              </w:rPr>
              <w:t xml:space="preserve"> студентов</w:t>
            </w:r>
            <w:r w:rsidR="00327C6A">
              <w:rPr>
                <w:rFonts w:ascii="Times New Roman" w:hAnsi="Times New Roman" w:cs="Times New Roman"/>
              </w:rPr>
              <w:t>.</w:t>
            </w:r>
          </w:p>
        </w:tc>
      </w:tr>
      <w:tr w:rsidR="006425AD" w:rsidRPr="00D74AAB" w:rsidTr="00D2785D">
        <w:tc>
          <w:tcPr>
            <w:tcW w:w="709" w:type="dxa"/>
          </w:tcPr>
          <w:p w:rsidR="006425AD" w:rsidRPr="00D74AAB" w:rsidRDefault="006425A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425AD" w:rsidRDefault="006425AD" w:rsidP="006425A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 учебн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курс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а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 АСУ ProCollege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, электронного журнала</w:t>
            </w:r>
          </w:p>
        </w:tc>
        <w:tc>
          <w:tcPr>
            <w:tcW w:w="3522" w:type="dxa"/>
          </w:tcPr>
          <w:p w:rsidR="006425AD" w:rsidRDefault="00AF237C" w:rsidP="001204F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Преподаватель освоил заполнение 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электронного журнала</w:t>
            </w:r>
            <w:r w:rsidR="001204FE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, </w:t>
            </w:r>
            <w:bookmarkStart w:id="0" w:name="_GoBack"/>
            <w:r w:rsidR="001204FE" w:rsidRPr="00FB7298">
              <w:rPr>
                <w:color w:val="000000"/>
                <w:bdr w:val="none" w:sz="0" w:space="0" w:color="auto" w:frame="1"/>
                <w:shd w:val="clear" w:color="auto" w:fill="FFFFFF"/>
              </w:rPr>
              <w:t>раз</w:t>
            </w:r>
            <w:bookmarkEnd w:id="0"/>
            <w:r w:rsidR="001204FE">
              <w:rPr>
                <w:color w:val="000000"/>
                <w:bdr w:val="none" w:sz="0" w:space="0" w:color="auto" w:frame="1"/>
                <w:shd w:val="clear" w:color="auto" w:fill="FFFFFF"/>
              </w:rPr>
              <w:t>мещение и проверку заданий на время дистанционного обучения,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наполнение 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 учебн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курс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а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 АСУ ProCollege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профессионально-ориентированным содержанием и заданиями</w:t>
            </w:r>
            <w:r w:rsidR="001204FE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2856" w:type="dxa"/>
          </w:tcPr>
          <w:p w:rsidR="006425AD" w:rsidRDefault="00FE61EE" w:rsidP="008D060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FE61EE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Наполнить 5 тем учебного курса </w:t>
            </w:r>
            <w:r w:rsidR="008D0605">
              <w:rPr>
                <w:rFonts w:ascii="Times New Roman" w:hAnsi="Times New Roman" w:cs="Times New Roman"/>
              </w:rPr>
              <w:t xml:space="preserve">«Введение в специальность» </w:t>
            </w:r>
            <w:r w:rsidRPr="00FE61EE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в  АСУ ProCollege лекционным материалом, а также тестами рубежного контроля. 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C721B6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</w:tcPr>
          <w:p w:rsidR="00BE5A01" w:rsidRPr="00FE61EE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FE61EE"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 заполнения журнала учебных занятий</w:t>
            </w:r>
          </w:p>
        </w:tc>
        <w:tc>
          <w:tcPr>
            <w:tcW w:w="3522" w:type="dxa"/>
          </w:tcPr>
          <w:p w:rsidR="00BE5A01" w:rsidRPr="00FE61EE" w:rsidRDefault="00736405" w:rsidP="00FE61E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FE61E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Результаты проверки заполнения журналов учебных занятий показали соответствия имеющемуся КТП</w:t>
            </w:r>
            <w:r w:rsidR="00FE61EE" w:rsidRPr="00FE61E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2856" w:type="dxa"/>
          </w:tcPr>
          <w:p w:rsidR="00BE5A01" w:rsidRPr="00FE61EE" w:rsidRDefault="0022392A" w:rsidP="0022392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FE61EE">
              <w:rPr>
                <w:rFonts w:ascii="Times New Roman" w:hAnsi="Times New Roman" w:cs="Times New Roman"/>
              </w:rPr>
              <w:t>Внимательн</w:t>
            </w:r>
            <w:r w:rsidR="00FE61EE" w:rsidRPr="00FE61EE">
              <w:rPr>
                <w:rFonts w:ascii="Times New Roman" w:hAnsi="Times New Roman" w:cs="Times New Roman"/>
              </w:rPr>
              <w:t>о и аккуратно заполнять журнал не допуская ошибок, а так же</w:t>
            </w:r>
            <w:r w:rsidRPr="00FE61EE">
              <w:rPr>
                <w:rFonts w:ascii="Times New Roman" w:hAnsi="Times New Roman" w:cs="Times New Roman"/>
              </w:rPr>
              <w:t xml:space="preserve"> избегать исправления выставленных оце</w:t>
            </w:r>
            <w:r w:rsidR="00FE61EE" w:rsidRPr="00FE61EE">
              <w:rPr>
                <w:rFonts w:ascii="Times New Roman" w:hAnsi="Times New Roman" w:cs="Times New Roman"/>
              </w:rPr>
              <w:t>нок.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</w:pPr>
    </w:p>
    <w:p w:rsidR="00A92B16" w:rsidRPr="0073146E" w:rsidRDefault="00EB19DB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по работе</w:t>
      </w:r>
    </w:p>
    <w:p w:rsidR="0073146E" w:rsidRPr="0073146E" w:rsidRDefault="0073146E" w:rsidP="00B84A40">
      <w:pPr>
        <w:suppressAutoHyphens w:val="0"/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знани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умени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вопросам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</w:t>
      </w:r>
      <w:r w:rsidR="00FE61E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дисциплины </w:t>
      </w:r>
      <w:r w:rsidR="008D0605">
        <w:rPr>
          <w:rFonts w:ascii="Times New Roman" w:hAnsi="Times New Roman" w:cs="Times New Roman"/>
        </w:rPr>
        <w:t xml:space="preserve">«Информатика», «Введение в специальность» </w:t>
      </w:r>
      <w:r w:rsidR="00FE61EE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 учетом профессионально-ориентированного содержания </w:t>
      </w:r>
      <w:r w:rsidR="00FE61E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общеобразовательных дисциплин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 п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олучил рекомендации на 202</w:t>
      </w:r>
      <w:r w:rsidR="007C463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– 202</w:t>
      </w:r>
      <w:r w:rsidR="007C463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уч.г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., а также был</w:t>
      </w:r>
      <w:r w:rsidR="00FE61E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рекомендовано </w:t>
      </w:r>
      <w:r w:rsidR="00FE61E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собирать документы для </w:t>
      </w:r>
      <w:r w:rsidR="00C721B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формирования портфолио</w:t>
      </w:r>
      <w:r w:rsidR="005567B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sectPr w:rsidR="0073146E" w:rsidRPr="0073146E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02B03"/>
    <w:multiLevelType w:val="hybridMultilevel"/>
    <w:tmpl w:val="990C0C66"/>
    <w:lvl w:ilvl="0" w:tplc="3E8C0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33F2"/>
    <w:rsid w:val="00003E96"/>
    <w:rsid w:val="00006701"/>
    <w:rsid w:val="00024743"/>
    <w:rsid w:val="00080994"/>
    <w:rsid w:val="00083421"/>
    <w:rsid w:val="000836A3"/>
    <w:rsid w:val="00084E69"/>
    <w:rsid w:val="000A083F"/>
    <w:rsid w:val="000A53B8"/>
    <w:rsid w:val="000D6161"/>
    <w:rsid w:val="000E398B"/>
    <w:rsid w:val="00107192"/>
    <w:rsid w:val="00107D07"/>
    <w:rsid w:val="001204FE"/>
    <w:rsid w:val="00132F1F"/>
    <w:rsid w:val="00163129"/>
    <w:rsid w:val="001B4C68"/>
    <w:rsid w:val="001D6EE0"/>
    <w:rsid w:val="001F02FF"/>
    <w:rsid w:val="0022392A"/>
    <w:rsid w:val="0023418A"/>
    <w:rsid w:val="00237FDB"/>
    <w:rsid w:val="0025546E"/>
    <w:rsid w:val="00262792"/>
    <w:rsid w:val="002655B7"/>
    <w:rsid w:val="002779EC"/>
    <w:rsid w:val="002E69FB"/>
    <w:rsid w:val="00317F8D"/>
    <w:rsid w:val="00327C6A"/>
    <w:rsid w:val="00340695"/>
    <w:rsid w:val="00347DD1"/>
    <w:rsid w:val="003704B0"/>
    <w:rsid w:val="003713E0"/>
    <w:rsid w:val="003820AA"/>
    <w:rsid w:val="0038408A"/>
    <w:rsid w:val="00391876"/>
    <w:rsid w:val="003A14F4"/>
    <w:rsid w:val="003B216D"/>
    <w:rsid w:val="003C3907"/>
    <w:rsid w:val="003D04BA"/>
    <w:rsid w:val="003D3DE1"/>
    <w:rsid w:val="00430F37"/>
    <w:rsid w:val="00446334"/>
    <w:rsid w:val="00454789"/>
    <w:rsid w:val="00456E5C"/>
    <w:rsid w:val="00463EB8"/>
    <w:rsid w:val="004B7F01"/>
    <w:rsid w:val="004C1366"/>
    <w:rsid w:val="004C60E0"/>
    <w:rsid w:val="004E2AA1"/>
    <w:rsid w:val="004F078E"/>
    <w:rsid w:val="004F5C3D"/>
    <w:rsid w:val="005253E0"/>
    <w:rsid w:val="005567B9"/>
    <w:rsid w:val="005755DD"/>
    <w:rsid w:val="0058074D"/>
    <w:rsid w:val="00596A06"/>
    <w:rsid w:val="005C13C1"/>
    <w:rsid w:val="005C6A48"/>
    <w:rsid w:val="005F0822"/>
    <w:rsid w:val="0062008D"/>
    <w:rsid w:val="00631E32"/>
    <w:rsid w:val="00632C23"/>
    <w:rsid w:val="006425AD"/>
    <w:rsid w:val="006A4B5B"/>
    <w:rsid w:val="006A5A6C"/>
    <w:rsid w:val="00700743"/>
    <w:rsid w:val="00721E80"/>
    <w:rsid w:val="0073146E"/>
    <w:rsid w:val="00736405"/>
    <w:rsid w:val="00750295"/>
    <w:rsid w:val="00754265"/>
    <w:rsid w:val="007629A1"/>
    <w:rsid w:val="007754C3"/>
    <w:rsid w:val="007C08E6"/>
    <w:rsid w:val="007C306C"/>
    <w:rsid w:val="007C4632"/>
    <w:rsid w:val="007D033F"/>
    <w:rsid w:val="007F50DE"/>
    <w:rsid w:val="00857C92"/>
    <w:rsid w:val="00861DA2"/>
    <w:rsid w:val="0088057E"/>
    <w:rsid w:val="008C172B"/>
    <w:rsid w:val="008C3020"/>
    <w:rsid w:val="008C625F"/>
    <w:rsid w:val="008D0605"/>
    <w:rsid w:val="008D17D0"/>
    <w:rsid w:val="00914435"/>
    <w:rsid w:val="00923C62"/>
    <w:rsid w:val="00924097"/>
    <w:rsid w:val="009527E2"/>
    <w:rsid w:val="00970B0F"/>
    <w:rsid w:val="00987B81"/>
    <w:rsid w:val="0099147D"/>
    <w:rsid w:val="009C053C"/>
    <w:rsid w:val="009E33F2"/>
    <w:rsid w:val="009F38A0"/>
    <w:rsid w:val="00A033B3"/>
    <w:rsid w:val="00A91935"/>
    <w:rsid w:val="00A92B16"/>
    <w:rsid w:val="00A95766"/>
    <w:rsid w:val="00AB370E"/>
    <w:rsid w:val="00AD71A3"/>
    <w:rsid w:val="00AE70F8"/>
    <w:rsid w:val="00AF237C"/>
    <w:rsid w:val="00B116FA"/>
    <w:rsid w:val="00B17F02"/>
    <w:rsid w:val="00B35B0B"/>
    <w:rsid w:val="00B42D44"/>
    <w:rsid w:val="00B559C0"/>
    <w:rsid w:val="00B8391B"/>
    <w:rsid w:val="00B84A40"/>
    <w:rsid w:val="00BA0171"/>
    <w:rsid w:val="00BC2E16"/>
    <w:rsid w:val="00BE3E26"/>
    <w:rsid w:val="00BE5A01"/>
    <w:rsid w:val="00BF3E64"/>
    <w:rsid w:val="00BF65D4"/>
    <w:rsid w:val="00C021C2"/>
    <w:rsid w:val="00C13A31"/>
    <w:rsid w:val="00C5003B"/>
    <w:rsid w:val="00C5083B"/>
    <w:rsid w:val="00C721B6"/>
    <w:rsid w:val="00C907D2"/>
    <w:rsid w:val="00CC5EBC"/>
    <w:rsid w:val="00D2785D"/>
    <w:rsid w:val="00DA27D7"/>
    <w:rsid w:val="00E00CBD"/>
    <w:rsid w:val="00E059DE"/>
    <w:rsid w:val="00E1275D"/>
    <w:rsid w:val="00E14CA2"/>
    <w:rsid w:val="00E14DEC"/>
    <w:rsid w:val="00E1634F"/>
    <w:rsid w:val="00E16448"/>
    <w:rsid w:val="00E2797F"/>
    <w:rsid w:val="00E30048"/>
    <w:rsid w:val="00E77E29"/>
    <w:rsid w:val="00EB19DB"/>
    <w:rsid w:val="00ED4735"/>
    <w:rsid w:val="00EE7846"/>
    <w:rsid w:val="00F54D00"/>
    <w:rsid w:val="00F54EF5"/>
    <w:rsid w:val="00F76336"/>
    <w:rsid w:val="00FA4FE2"/>
    <w:rsid w:val="00FB7298"/>
    <w:rsid w:val="00FD000B"/>
    <w:rsid w:val="00FE386E"/>
    <w:rsid w:val="00FE61E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hlebnikovane</cp:lastModifiedBy>
  <cp:revision>5</cp:revision>
  <dcterms:created xsi:type="dcterms:W3CDTF">2025-01-31T05:00:00Z</dcterms:created>
  <dcterms:modified xsi:type="dcterms:W3CDTF">2025-02-04T06:34:00Z</dcterms:modified>
</cp:coreProperties>
</file>