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1A02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11 декабря 2014 г. N 1006н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"Сталевар установк</w:t>
        </w:r>
        <w:r>
          <w:rPr>
            <w:rStyle w:val="a4"/>
            <w:b w:val="0"/>
            <w:bCs w:val="0"/>
          </w:rPr>
          <w:t>и внепечной обработки стали"</w:t>
        </w:r>
      </w:hyperlink>
    </w:p>
    <w:p w:rsidR="00000000" w:rsidRDefault="00401A02"/>
    <w:p w:rsidR="00000000" w:rsidRDefault="00401A02">
      <w:r>
        <w:t xml:space="preserve">В соответствии с </w:t>
      </w:r>
      <w:hyperlink r:id="rId5" w:history="1">
        <w:r>
          <w:rPr>
            <w:rStyle w:val="a4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5266), приказываю:</w:t>
      </w:r>
    </w:p>
    <w:p w:rsidR="00000000" w:rsidRDefault="00401A02">
      <w:r>
        <w:t>Утвердить прил</w:t>
      </w:r>
      <w:r>
        <w:t xml:space="preserve">агаемый </w:t>
      </w:r>
      <w:hyperlink w:anchor="sub_1" w:history="1">
        <w:r>
          <w:rPr>
            <w:rStyle w:val="a4"/>
          </w:rPr>
          <w:t>профессиональный стандарт</w:t>
        </w:r>
      </w:hyperlink>
      <w:r>
        <w:t xml:space="preserve"> "Сталевар установки внепечной обработки стали".</w:t>
      </w:r>
    </w:p>
    <w:p w:rsidR="00000000" w:rsidRDefault="00401A02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1A02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401A02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401A02"/>
    <w:p w:rsidR="00000000" w:rsidRDefault="00401A02">
      <w:pPr>
        <w:pStyle w:val="afff2"/>
      </w:pPr>
      <w:r>
        <w:t xml:space="preserve">Зарегистрировано в Минюсте РФ 23 января 2015 г. </w:t>
      </w:r>
      <w:r>
        <w:br/>
        <w:t>Регистрационный N 35675</w:t>
      </w:r>
    </w:p>
    <w:p w:rsidR="00000000" w:rsidRDefault="00401A02"/>
    <w:p w:rsidR="00000000" w:rsidRDefault="00401A02">
      <w:pPr>
        <w:pStyle w:val="afa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ГАРАНТ:</w:t>
      </w:r>
    </w:p>
    <w:bookmarkEnd w:id="0"/>
    <w:p w:rsidR="00000000" w:rsidRDefault="00401A02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401A02">
      <w:pPr>
        <w:pStyle w:val="1"/>
      </w:pPr>
      <w:r>
        <w:t>Профессиональный стандарт</w:t>
      </w:r>
      <w:r>
        <w:br/>
        <w:t>Сталевар установки внепечной обработки стали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11 декабря 2014 г. N 1006н)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1"/>
        <w:gridCol w:w="3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9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401A0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401A02">
      <w:pPr>
        <w:pStyle w:val="afa"/>
      </w:pPr>
      <w:r>
        <w:t>Нумерация разделов приводится в соответствии с источником</w:t>
      </w:r>
    </w:p>
    <w:p w:rsidR="00000000" w:rsidRDefault="00401A02">
      <w:pPr>
        <w:pStyle w:val="afa"/>
      </w:pPr>
    </w:p>
    <w:p w:rsidR="00000000" w:rsidRDefault="00401A02">
      <w:pPr>
        <w:pStyle w:val="1"/>
      </w:pPr>
      <w:bookmarkStart w:id="1" w:name="sub_2"/>
      <w:r>
        <w:t>27. Общие сведения</w:t>
      </w:r>
    </w:p>
    <w:bookmarkEnd w:id="1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91"/>
        <w:gridCol w:w="586"/>
        <w:gridCol w:w="19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9"/>
            </w:pPr>
            <w:r>
              <w:t>Обработка стали на установках внепечной обработки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27.016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401A02"/>
    <w:p w:rsidR="00000000" w:rsidRDefault="00401A02">
      <w:r>
        <w:t>Основная цель вида профессиональной деятельности: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7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  <w:r>
              <w:t>Внепечная обработка стали и сплавов с целью получения требуемых параметров плавки</w:t>
            </w:r>
          </w:p>
        </w:tc>
      </w:tr>
    </w:tbl>
    <w:p w:rsidR="00000000" w:rsidRDefault="00401A02"/>
    <w:p w:rsidR="00000000" w:rsidRDefault="00401A02">
      <w:r>
        <w:t>Группа занятий: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6"/>
        <w:gridCol w:w="83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lastRenderedPageBreak/>
              <w:t>(код ОКЗ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401A02"/>
    <w:p w:rsidR="00000000" w:rsidRDefault="00401A02">
      <w:r>
        <w:t>Отнесение к видам экономической деятельности: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91"/>
        <w:gridCol w:w="81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9" w:history="1">
              <w:r>
                <w:rPr>
                  <w:rStyle w:val="a4"/>
                </w:rPr>
                <w:t>24.10.2</w:t>
              </w:r>
            </w:hyperlink>
          </w:p>
        </w:tc>
        <w:tc>
          <w:tcPr>
            <w:tcW w:w="8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  <w:r>
              <w:t>Производство стали в слитках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(код ОКВЭД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401A02"/>
    <w:p w:rsidR="00000000" w:rsidRDefault="00401A02">
      <w:pPr>
        <w:pStyle w:val="1"/>
      </w:pPr>
      <w:bookmarkStart w:id="2" w:name="sub_3"/>
      <w:r>
        <w:t>II. Описание трудовых функций, входящих в профессиональный стандарт (функциональная карта вида трудовой деятельности)</w:t>
      </w:r>
    </w:p>
    <w:bookmarkEnd w:id="2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487"/>
        <w:gridCol w:w="1168"/>
        <w:gridCol w:w="3008"/>
        <w:gridCol w:w="1322"/>
        <w:gridCol w:w="1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5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уровень</w:t>
            </w:r>
          </w:p>
          <w:p w:rsidR="00000000" w:rsidRDefault="00401A02">
            <w:pPr>
              <w:pStyle w:val="aff9"/>
              <w:jc w:val="center"/>
            </w:pPr>
            <w:r>
              <w:t>(подуровень)</w:t>
            </w:r>
          </w:p>
          <w:p w:rsidR="00000000" w:rsidRDefault="00401A02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Выполнение технологических операций,</w:t>
            </w:r>
          </w:p>
          <w:p w:rsidR="00000000" w:rsidRDefault="00401A02">
            <w:pPr>
              <w:pStyle w:val="afff2"/>
            </w:pPr>
            <w:r>
              <w:t>подготовительных и вспомогательных работ при внепечной обработке стали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готовности и подготовка рабочего места, инструментов и приспособлений к проведению технологического процесса внепечной обработки стали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А/01.3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Подготовка добавочных материалов для внепечной обработки стали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А/02.3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Выполнение технологических и вспомогательных операций при внепечной обработке стали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А/03.3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В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Осуществление технологического процесса внепечной обработки стали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готовности установки внепечной обработки стали к проведению технологического процесса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В/01.4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Управление технологическим процессом, </w:t>
            </w:r>
            <w:r>
              <w:lastRenderedPageBreak/>
              <w:t>выполнение технологических операций процесса внепечной обработки стали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lastRenderedPageBreak/>
              <w:t>В/02.4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1A02"/>
    <w:p w:rsidR="00000000" w:rsidRDefault="00401A02">
      <w:pPr>
        <w:pStyle w:val="1"/>
      </w:pPr>
      <w:bookmarkStart w:id="3" w:name="sub_11"/>
      <w:r>
        <w:t xml:space="preserve">III. Характеристика обобщенных трудовых функций </w:t>
      </w:r>
    </w:p>
    <w:bookmarkEnd w:id="3"/>
    <w:p w:rsidR="00000000" w:rsidRDefault="00401A02"/>
    <w:p w:rsidR="00000000" w:rsidRDefault="00401A02">
      <w:bookmarkStart w:id="4" w:name="sub_7"/>
      <w:r>
        <w:t>3.1. Обобщенная трудовая функция</w:t>
      </w:r>
    </w:p>
    <w:bookmarkEnd w:id="4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Выполнение технологических операций, подготовительных и вспомогательных работ при внепечной обработке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А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Возможные</w:t>
            </w:r>
          </w:p>
          <w:p w:rsidR="00000000" w:rsidRDefault="00401A02">
            <w:pPr>
              <w:pStyle w:val="afff2"/>
            </w:pPr>
            <w:r>
              <w:t>наименования</w:t>
            </w:r>
          </w:p>
          <w:p w:rsidR="00000000" w:rsidRDefault="00401A02">
            <w:pPr>
              <w:pStyle w:val="afff2"/>
            </w:pPr>
            <w:r>
              <w:t>должностей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Подручный сталевара установки внепечной обработки стали 4-го разряда</w:t>
            </w:r>
          </w:p>
          <w:p w:rsidR="00000000" w:rsidRDefault="00401A02">
            <w:pPr>
              <w:pStyle w:val="afff2"/>
            </w:pPr>
            <w:r>
              <w:t>Подручный сталевара установки внепечной обработки стали 5-го разряда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Лица не моложе 18</w:t>
            </w:r>
            <w:r>
              <w:t xml:space="preserve"> лет 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  <w:p w:rsidR="00000000" w:rsidRDefault="00401A0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401A02">
            <w:pPr>
              <w:pStyle w:val="afff2"/>
            </w:pPr>
            <w:r>
              <w:t>Прохождение обязательных предварительны</w:t>
            </w:r>
            <w:r>
              <w:t xml:space="preserve">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</w:t>
            </w:r>
            <w:r>
              <w:lastRenderedPageBreak/>
              <w:t xml:space="preserve">законодательством Российской Федерации </w:t>
            </w:r>
            <w:hyperlink r:id="rId10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  <w:p w:rsidR="00000000" w:rsidRDefault="00401A02">
            <w:pPr>
              <w:pStyle w:val="afff2"/>
            </w:pPr>
            <w:r>
              <w:t>Наличие удостоверений:</w:t>
            </w:r>
          </w:p>
          <w:p w:rsidR="00000000" w:rsidRDefault="00401A02">
            <w:pPr>
              <w:pStyle w:val="afff2"/>
            </w:pPr>
            <w:r>
              <w:t>- стропальщика;</w:t>
            </w:r>
          </w:p>
          <w:p w:rsidR="00000000" w:rsidRDefault="00401A02">
            <w:pPr>
              <w:pStyle w:val="afff2"/>
            </w:pPr>
            <w:r>
              <w:t>- на право управления автопогрузчиком (при необходимости);</w:t>
            </w:r>
          </w:p>
          <w:p w:rsidR="00000000" w:rsidRDefault="00401A02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401A02">
            <w:pPr>
              <w:pStyle w:val="afff2"/>
            </w:pPr>
            <w:r>
              <w:t>- газорезчика;</w:t>
            </w:r>
          </w:p>
          <w:p w:rsidR="00000000" w:rsidRDefault="00401A02">
            <w:pPr>
              <w:pStyle w:val="afff2"/>
            </w:pPr>
            <w:r>
              <w:t>- машиниста тельфера, кран-балки, кранов с напольным управлением Допуск к работе с электроустановками напряжением до 1000 В (2-я квалификационная группа)</w:t>
            </w:r>
          </w:p>
        </w:tc>
      </w:tr>
    </w:tbl>
    <w:p w:rsidR="00000000" w:rsidRDefault="00401A02"/>
    <w:p w:rsidR="00000000" w:rsidRDefault="00401A02">
      <w:r>
        <w:t>Дополнительные характеристики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12"/>
        <w:gridCol w:w="1546"/>
        <w:gridCol w:w="59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</w:t>
            </w:r>
          </w:p>
          <w:p w:rsidR="00000000" w:rsidRDefault="00401A02">
            <w:pPr>
              <w:pStyle w:val="aff9"/>
              <w:jc w:val="center"/>
            </w:pPr>
            <w:r>
              <w:t>документа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 базовой группы, должности (пр</w:t>
            </w:r>
            <w:r>
              <w:t>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ОКЗ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  <w:hyperlink r:id="rId11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ЕТКС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12" w:history="1">
              <w:r>
                <w:rPr>
                  <w:rStyle w:val="a4"/>
                </w:rPr>
                <w:t>§ 45</w:t>
              </w:r>
            </w:hyperlink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Подручный сталевара установки внепечной обработки стали, 4-5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ОКНПО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13" w:history="1">
              <w:r>
                <w:rPr>
                  <w:rStyle w:val="a4"/>
                </w:rPr>
                <w:t>120601</w:t>
              </w:r>
            </w:hyperlink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Сталевар установки вне</w:t>
            </w:r>
            <w:r>
              <w:t>печной обработки стали</w:t>
            </w:r>
          </w:p>
        </w:tc>
      </w:tr>
    </w:tbl>
    <w:p w:rsidR="00000000" w:rsidRDefault="00401A02"/>
    <w:p w:rsidR="00000000" w:rsidRDefault="00401A02">
      <w:bookmarkStart w:id="5" w:name="sub_4"/>
      <w:r>
        <w:t>3.1.1. Трудовая функция</w:t>
      </w:r>
    </w:p>
    <w:bookmarkEnd w:id="5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готовности и подготовка рабочего места, инструментов и приспособлений к проведению технологического процесса внепечной обработки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А/01.3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(подуровень)</w:t>
            </w:r>
          </w:p>
          <w:p w:rsidR="00000000" w:rsidRDefault="00401A02">
            <w:pPr>
              <w:pStyle w:val="afff2"/>
            </w:pPr>
            <w:r>
              <w:t>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Получение (передача) при приемке-сдаче смены информации о состоянии рабочего места, обслуживаемого оборудования, неполадках в работе оборудования, оградительной техники, производственной сигнализации, о параметрах технологического режима, причинах получени</w:t>
            </w:r>
            <w:r>
              <w:t>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Проверка исправности настилов и ограждений рабочей </w:t>
            </w:r>
            <w:r>
              <w:lastRenderedPageBreak/>
              <w:t>площадки, исправного состояния на рабочем месте оградительной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исправности освещения рабочей площадки и пульта управления установкой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работоспособности блокировок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и поддержание чистоты и порядка на рабочей площадке и в пульте управления установкой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наличия и исправности средств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Проверка состояния и </w:t>
            </w:r>
            <w:r>
              <w:t>очистка путей движения сталевоза установки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наличия и достаточности сменных блоков измерения температуры и отбора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Ведение агрегатного журнала и учетной документации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умения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Управлять агрегатами и механизмами установки внепечной обработки с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Выявлять неисправности в работе эксплуатируемого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Визуально определять </w:t>
            </w:r>
            <w:r>
              <w:t>целостность электроподводящих кабелей и разъемов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Проверять пригодность средства строповки и грузозахватных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Проверять исправность и пользоваться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Оказывать первую помощь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Пользоваться программным обеспеч</w:t>
            </w:r>
            <w:r>
              <w:t>ением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знания</w:t>
            </w:r>
          </w:p>
          <w:p w:rsidR="00000000" w:rsidRDefault="00401A02">
            <w:pPr>
              <w:pStyle w:val="aff9"/>
            </w:pP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Рабочая инструкция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Сменное задание по внепечной обработке и график на производство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Инструкции по эксплуатации установки внепечной обработки, ее агрегатов и механизмов,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Схемы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Способы, порядок проверки исправности блокировок механизмов установки внепечной обработки стали, средств индивидуальной защиты, средств коллективной защиты, световой и звуковой сигнализации,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Программн</w:t>
            </w:r>
            <w:r>
              <w:t>ое обеспечение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Положения, правила и инструкции по охране труда, производственной санитарии, промышленной, экологической и пожарной безопасности для сталевара </w:t>
            </w:r>
            <w:r>
              <w:lastRenderedPageBreak/>
              <w:t>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-</w:t>
            </w:r>
          </w:p>
        </w:tc>
      </w:tr>
    </w:tbl>
    <w:p w:rsidR="00000000" w:rsidRDefault="00401A02"/>
    <w:p w:rsidR="00000000" w:rsidRDefault="00401A02">
      <w:bookmarkStart w:id="6" w:name="sub_5"/>
      <w:r>
        <w:t>3.1.2. Трудовая функция</w:t>
      </w:r>
    </w:p>
    <w:bookmarkEnd w:id="6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Подготовка добавочных материалов для внепечной обработки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А/02.3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(подуровень)</w:t>
            </w:r>
          </w:p>
          <w:p w:rsidR="00000000" w:rsidRDefault="00401A02">
            <w:pPr>
              <w:pStyle w:val="afff2"/>
            </w:pPr>
            <w:r>
              <w:t>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Трудовые действия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Прием и загрузка добавочных материалов в бункера системы механизированной подачи материалов в ковш при внепечной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Установка бунтов порошковой и алюминиевой проволоки в трайб-аппарат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номенклатуры и количества добавочных материалов в бункерах системы загрузки и на рабочей площадке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Наращивание и перепуск электродов установки дугового подогрева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Документирование имеющихся номенклатуры и количества добавочных материалов на бумажных и/или электронных носителях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Ведение агрегатного журнала и учетной документации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Визуально определять тип и качество ферросплавов и шлакообразующих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Подавать команды машинисту крана условными знаками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Управлять агрегатами и механизмами установки внепечной обработки с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Пользоваться программным обеспечением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Инструкции по эксплуатации системы механизированной подачи материалов в ковш, главного и местных пультов управления установки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Свойства, состав и назначение добавочных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Требования, предъявляемые к качеству материалов, используемых при внепечной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Схемы строповки и перемещения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Инструкция по наращиванию и перепуску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Программное обеспечение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-</w:t>
            </w:r>
          </w:p>
        </w:tc>
      </w:tr>
    </w:tbl>
    <w:p w:rsidR="00000000" w:rsidRDefault="00401A02"/>
    <w:p w:rsidR="00000000" w:rsidRDefault="00401A02">
      <w:bookmarkStart w:id="7" w:name="sub_6"/>
      <w:r>
        <w:t>3.1.3. Трудовая функция</w:t>
      </w:r>
    </w:p>
    <w:bookmarkEnd w:id="7"/>
    <w:p w:rsidR="00000000" w:rsidRDefault="00401A02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Выполнение технологических и вспомогательных операций при внепечной обработке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А/03.3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(подуровень)</w:t>
            </w:r>
          </w:p>
          <w:p w:rsidR="00000000" w:rsidRDefault="00401A02">
            <w:pPr>
              <w:pStyle w:val="afff2"/>
            </w:pPr>
            <w:r>
              <w:t>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Трудовые действия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Получение сменного задания и ознакомление с ним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Управление установкой (снятием) стальковша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Подсоединение (отсоединение) донной фурмы к системе подачи газа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Запуск и управление перемешиванием плавки газом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Включение и вывод на заданный режим электродугового нагрева плавки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Включение и вывод на заданный режим вакуумных насосов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Установ</w:t>
            </w:r>
            <w:r>
              <w:t>ка ковша с плавкой в позицию вакуумирования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Отбор пробы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Замер температуры металла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Подача в ковш ферросплавов, раскислителей и шлакообразующих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Введение в металлическую ванну в ковше порошковой и/или алюминиевой проволоки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Перепуск и наращивание электродов установки </w:t>
            </w:r>
            <w:r>
              <w:lastRenderedPageBreak/>
              <w:t>электродугового нагрева плавки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Контроль и управление режимом нагрева камеры циркуляционного вакууматора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Ведение агрегатного журнала и учетной документации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Управлять агрегатами и механизмами установки внепечной обработки с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Осуществлять и регулировать перемешивание плавки газом по заданному режиму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Управлять процессом нагрева камеры циркуляционного вакууматора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Владеть механизированным и ручным способами подача в ковш шлакообразующих материалов и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Осуществлять и регулировать подачу в металлическую ванну в ковше порошковой и/или алюмин</w:t>
            </w:r>
            <w:r>
              <w:t>иевой проволоки по заданному режиму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Отбирать пробы металла и шлака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Замерять температуру стали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Реализовывать план ликвидации аварий на установке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Пользоваться программным обеспечением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Сменное задание по выплавке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Инструкции по эксплуатации установки внепечной обработки, ее агрегатов и механизмов,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Технологическая инструкция по внепечной обработки стали общая и на группы марок сталей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Физико-химические свойства, состав и назначение раскислителей, легирующих, шлакообразующих, заправочных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Состав и свойства газов, используемых в технологическом процессе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Правила оказания доврачебной помощи при травмах, ожогах, поражении током, отравлении газом и ухудшении самочувствия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Положения, правила и инструкции по охране тру</w:t>
            </w:r>
            <w:r>
              <w:t>да, производственной санитарии, промышленной, экологической и пожарной безопасности для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Программное обеспечение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План мероприятий по локализации и ликвидации аварий на установке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lastRenderedPageBreak/>
              <w:t>-</w:t>
            </w:r>
          </w:p>
        </w:tc>
      </w:tr>
    </w:tbl>
    <w:p w:rsidR="00000000" w:rsidRDefault="00401A02"/>
    <w:p w:rsidR="00000000" w:rsidRDefault="00401A02">
      <w:bookmarkStart w:id="8" w:name="sub_10"/>
      <w:r>
        <w:t>3.2. Обобщенная трудовая функция</w:t>
      </w:r>
    </w:p>
    <w:bookmarkEnd w:id="8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711"/>
        <w:gridCol w:w="1511"/>
        <w:gridCol w:w="9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Осуществление технологического процесса внепечной обработки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В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квалификации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Возможные</w:t>
            </w:r>
          </w:p>
          <w:p w:rsidR="00000000" w:rsidRDefault="00401A02">
            <w:pPr>
              <w:pStyle w:val="afff2"/>
            </w:pPr>
            <w:r>
              <w:t>наименования</w:t>
            </w:r>
          </w:p>
          <w:p w:rsidR="00000000" w:rsidRDefault="00401A02">
            <w:pPr>
              <w:pStyle w:val="afff2"/>
            </w:pPr>
            <w:r>
              <w:t>должностей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Сталевар установки внепечной обработки стали 6-го разряда Сталевар установки внепечной обработки стали 7-го разряда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  <w:p w:rsidR="00000000" w:rsidRDefault="00401A02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 менее одного года работы подручным сталевара установки вн</w:t>
            </w:r>
            <w:r>
              <w:t>епечной обработки стали 4, 5-го разрядов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401A02">
            <w:pPr>
              <w:pStyle w:val="afff2"/>
            </w:pPr>
            <w:r>
              <w:t>П</w:t>
            </w:r>
            <w:r>
              <w:t xml:space="preserve">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</w:p>
          <w:p w:rsidR="00000000" w:rsidRDefault="00401A02">
            <w:pPr>
              <w:pStyle w:val="afff2"/>
            </w:pPr>
            <w:r>
              <w:t>Наличие удостоверений:</w:t>
            </w:r>
          </w:p>
          <w:p w:rsidR="00000000" w:rsidRDefault="00401A02">
            <w:pPr>
              <w:pStyle w:val="afff2"/>
            </w:pPr>
            <w:r>
              <w:t>- стропальщика;</w:t>
            </w:r>
          </w:p>
          <w:p w:rsidR="00000000" w:rsidRDefault="00401A02">
            <w:pPr>
              <w:pStyle w:val="afff2"/>
            </w:pPr>
            <w:r>
              <w:t>- на право управления автопогрузчиком (при необходимости);</w:t>
            </w:r>
          </w:p>
          <w:p w:rsidR="00000000" w:rsidRDefault="00401A02">
            <w:pPr>
              <w:pStyle w:val="afff2"/>
            </w:pPr>
            <w:r>
              <w:t>- на право работы с сосудами под давлением;</w:t>
            </w:r>
          </w:p>
          <w:p w:rsidR="00000000" w:rsidRDefault="00401A02">
            <w:pPr>
              <w:pStyle w:val="afff2"/>
            </w:pPr>
            <w:r>
              <w:t>- газорезчика;</w:t>
            </w:r>
          </w:p>
          <w:p w:rsidR="00000000" w:rsidRDefault="00401A02">
            <w:pPr>
              <w:pStyle w:val="afff2"/>
            </w:pPr>
            <w:r>
              <w:t xml:space="preserve">- машиниста тельфера, кран-балки, кранов с напольным </w:t>
            </w:r>
            <w:r>
              <w:lastRenderedPageBreak/>
              <w:t>управлением</w:t>
            </w:r>
          </w:p>
          <w:p w:rsidR="00000000" w:rsidRDefault="00401A02">
            <w:pPr>
              <w:pStyle w:val="afff2"/>
            </w:pPr>
            <w:r>
              <w:t>Допуск к работе с электроустановками напряжением до 1000 В (2-я квалификационная группа)</w:t>
            </w:r>
          </w:p>
        </w:tc>
      </w:tr>
    </w:tbl>
    <w:p w:rsidR="00000000" w:rsidRDefault="00401A02"/>
    <w:p w:rsidR="00000000" w:rsidRDefault="00401A02">
      <w:r>
        <w:t>Дополнительные характеристики</w:t>
      </w:r>
    </w:p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26"/>
        <w:gridCol w:w="1789"/>
        <w:gridCol w:w="57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Наименование базовой группы, должности (пр</w:t>
            </w:r>
            <w:r>
              <w:t>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ОКЗ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  <w:hyperlink r:id="rId15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Операторы печей для плавки сырой руды, доменных печей, конвертеров и печей для рафинирования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ЕТКС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16" w:history="1">
              <w:r>
                <w:rPr>
                  <w:rStyle w:val="a4"/>
                </w:rPr>
                <w:t>§ 58</w:t>
              </w:r>
            </w:hyperlink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Сталевар установки внепечной обработки стали, 5-7 разряды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ОКНПО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17" w:history="1">
              <w:r>
                <w:rPr>
                  <w:rStyle w:val="a4"/>
                </w:rPr>
                <w:t>120601</w:t>
              </w:r>
            </w:hyperlink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Сталевар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ОКСО 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hyperlink r:id="rId18" w:history="1">
              <w:r>
                <w:rPr>
                  <w:rStyle w:val="a4"/>
                </w:rPr>
                <w:t>150101</w:t>
              </w:r>
            </w:hyperlink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Металлургия черных металлов</w:t>
            </w:r>
          </w:p>
        </w:tc>
      </w:tr>
    </w:tbl>
    <w:p w:rsidR="00000000" w:rsidRDefault="00401A02"/>
    <w:p w:rsidR="00000000" w:rsidRDefault="00401A02">
      <w:bookmarkStart w:id="9" w:name="sub_8"/>
      <w:r>
        <w:t>3.2.1. Трудовая функция</w:t>
      </w:r>
    </w:p>
    <w:bookmarkEnd w:id="9"/>
    <w:p w:rsidR="00000000" w:rsidRDefault="00401A02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готовности установки внепечной обработки стали к проведению технологического процесса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В/01.4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 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Трудовые действия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Получение (передача) информации:</w:t>
            </w:r>
          </w:p>
          <w:p w:rsidR="00000000" w:rsidRDefault="00401A02">
            <w:pPr>
              <w:pStyle w:val="afff2"/>
            </w:pPr>
            <w:r>
              <w:t>- о состоянии оборудования и механизмов установки внепечной обработки стали;</w:t>
            </w:r>
          </w:p>
          <w:p w:rsidR="00000000" w:rsidRDefault="00401A02">
            <w:pPr>
              <w:pStyle w:val="afff2"/>
            </w:pPr>
            <w:r>
              <w:t>- о работоспособности средств пожаротушения, оградительной техники, произво</w:t>
            </w:r>
            <w:r>
              <w:t>дственной сигнализации, блокировок и средств связи;</w:t>
            </w:r>
          </w:p>
          <w:p w:rsidR="00000000" w:rsidRDefault="00401A02">
            <w:pPr>
              <w:pStyle w:val="afff2"/>
            </w:pPr>
            <w:r>
              <w:t>- о графике выплавки, химическом составе выплавляемой марки стали, химическом составе используемых ферросплавов, неполадках в работе оборудования, причинах получения несоответствующей продукции и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наличия оповещений об отказах и аварийных режимах отдельных агрегатов в программе управления оборудованием и технологическим процессом рабочей станции установки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комплектности и исправности средств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Расчет необходимого количества ферросплавов, раскислителей, легирующих и шлакообразующих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Проверка режима работы вакуумной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Вызов служб и выдача заданий службам на ремонт неисправных агрегатов, механизмов,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Ведение агрегатного журнала и учетной документации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умения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Рассчитывать массы порций раскислителей, легирующих и шлакообразующих, обеспечивающих получение заданного химического состава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Управлять агрегатами и механизмами установки внепечной обработки с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 внешним признакам определять количество заготовленных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Пользоваться программным обеспечением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знания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Рабочая инструкция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Сменное задание по выплавке и график на производство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Технологические инструкции по внепечной обработки сталей общая и частные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Инструкции по эксплуатации установки внепечной обработки, ее агрегатов и механизмов,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Методики расчетов процессов легирования, раскисления и рафинирования стали при внепечной обработке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Физико-химические свойства и состав шихтовых, заправочных, легирующих материалов, раскислителей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Перечень объектов контроля и характеристик технологическо</w:t>
            </w:r>
            <w:r>
              <w:t>го процесса при приемке смены и в процессе ведения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Программное обеспечение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-</w:t>
            </w:r>
          </w:p>
        </w:tc>
      </w:tr>
    </w:tbl>
    <w:p w:rsidR="00000000" w:rsidRDefault="00401A02"/>
    <w:p w:rsidR="00000000" w:rsidRDefault="00401A02">
      <w:bookmarkStart w:id="10" w:name="sub_9"/>
      <w:r>
        <w:t>3.2.2. Трудовая функция</w:t>
      </w:r>
    </w:p>
    <w:bookmarkEnd w:id="10"/>
    <w:p w:rsidR="00000000" w:rsidRDefault="00401A02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1"/>
        <w:gridCol w:w="4127"/>
        <w:gridCol w:w="1025"/>
        <w:gridCol w:w="991"/>
        <w:gridCol w:w="1511"/>
        <w:gridCol w:w="66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Наименование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Управление технологическим процессом, выполнение технологических операций процесса внепечной обработки стали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В/02.4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Уровень</w:t>
            </w:r>
          </w:p>
          <w:p w:rsidR="00000000" w:rsidRDefault="00401A02">
            <w:pPr>
              <w:pStyle w:val="afff2"/>
            </w:pPr>
            <w:r>
              <w:t>(подуровень)</w:t>
            </w:r>
          </w:p>
          <w:p w:rsidR="00000000" w:rsidRDefault="00401A02">
            <w:pPr>
              <w:pStyle w:val="afff2"/>
            </w:pPr>
            <w:r>
              <w:t>квалификации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96"/>
        <w:gridCol w:w="840"/>
        <w:gridCol w:w="859"/>
        <w:gridCol w:w="2251"/>
        <w:gridCol w:w="1493"/>
        <w:gridCol w:w="22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Оригинал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  <w:jc w:val="center"/>
            </w:pPr>
            <w:r>
              <w:t>X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401A02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Трудовые действия</w:t>
            </w:r>
          </w:p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Контроль и руководство:</w:t>
            </w:r>
          </w:p>
          <w:p w:rsidR="00000000" w:rsidRDefault="00401A02">
            <w:pPr>
              <w:pStyle w:val="afff2"/>
            </w:pPr>
            <w:r>
              <w:t>- подготовкой шихтовых, заправочных материалов и инструментов;</w:t>
            </w:r>
          </w:p>
          <w:p w:rsidR="00000000" w:rsidRDefault="00401A02">
            <w:pPr>
              <w:pStyle w:val="afff2"/>
            </w:pPr>
            <w:r>
              <w:t>- подачей добавочных материалов, ферросплавов, раскислителей и легирующих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Контроль технологического процесса внепечной обработки, обеспечение соблюдения технологической инструкции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Расчет и реализация энергетического режима электродугового и/или химического нагрева стали в ковше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Выбор и реализация режима вакуумирования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Корректировка режимов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Принятие решения о передаче ковша с плавкой на разливку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Ведение агрегатного журнала и учетной документации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Мониторинг состояния установки внепечной обработки и ее</w:t>
            </w:r>
            <w:r>
              <w:t xml:space="preserve"> оборудования, температуры арматуры установки и состояния контрольно-измерительных приборов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Необходимые умения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Осуществлять регулирование параметров процесса внепечной обработки с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Выбирать энергетические режимы нагрева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Выбирать режим продувки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Выбирать режим вакуумирования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Разрабатывать оптимальную рецептуру добавок, корректирующих химический состав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Реализовывать мероприятия по локализации и ликвидации аварий на</w:t>
            </w:r>
            <w:r>
              <w:t xml:space="preserve"> установке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Пользоваться программным обеспечением для управления технологическим процессом внепечной обработки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lastRenderedPageBreak/>
              <w:t xml:space="preserve">Инструкции по эксплуатации установки внепечной </w:t>
            </w:r>
            <w:r>
              <w:lastRenderedPageBreak/>
              <w:t>обработки, ее агрегатов и механизмов, главного и местных пультов управления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Технологические инструкции по внепечной обработке сталей общая и частные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Методики расчетов процесса нагрева плавки при электродуговом и химическом подогреве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Физико-химические свойства, состав и назначения раскислителей, легирующих, шихтовых материалов, огнеупоров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Перечень возможных отказов оборудования и способов устранения</w:t>
            </w:r>
            <w:r>
              <w:t xml:space="preserve"> неисправностей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Перечень возможных отклонений технологического процесса от заданных параметров и порядок корректирующих действий по устранению несоответствий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Состав информации, являющейся служебной и коммерческой тайной, относящейся к выполняемой работ</w:t>
            </w:r>
            <w:r>
              <w:t>е, порядок ее использования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Требования бирочной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Программное обеспечение для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9"/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Положения, правила и инструкции по охране труда, производственной санитарии, промышленной, экологической и пожарной безопасности для сталевара установки внепечной обработки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-</w:t>
            </w:r>
          </w:p>
        </w:tc>
      </w:tr>
    </w:tbl>
    <w:p w:rsidR="00000000" w:rsidRDefault="00401A02"/>
    <w:p w:rsidR="00000000" w:rsidRDefault="00401A02">
      <w:pPr>
        <w:pStyle w:val="1"/>
      </w:pPr>
      <w:bookmarkStart w:id="11" w:name="sub_12"/>
      <w:r>
        <w:t>IV. Сведения об организациях - разработчиках профессионального стандарта</w:t>
      </w:r>
    </w:p>
    <w:bookmarkEnd w:id="11"/>
    <w:p w:rsidR="00000000" w:rsidRDefault="00401A02"/>
    <w:p w:rsidR="00000000" w:rsidRDefault="00401A02">
      <w:bookmarkStart w:id="12" w:name="sub_14"/>
      <w:r>
        <w:t>4.1. Ответственная организация-разработчик</w:t>
      </w:r>
    </w:p>
    <w:bookmarkEnd w:id="12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50"/>
        <w:gridCol w:w="55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OOP "Российский союз промышленников и предпринимателей",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401A02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Кузьмин Дмитрий Вла</w:t>
            </w:r>
            <w:r>
              <w:t>димирович</w:t>
            </w:r>
          </w:p>
        </w:tc>
      </w:tr>
    </w:tbl>
    <w:p w:rsidR="00000000" w:rsidRDefault="00401A02"/>
    <w:p w:rsidR="00000000" w:rsidRDefault="00401A02">
      <w:bookmarkStart w:id="13" w:name="sub_13"/>
      <w:r>
        <w:t>4.2. Наименования организаций-разработчиков</w:t>
      </w:r>
    </w:p>
    <w:bookmarkEnd w:id="13"/>
    <w:p w:rsidR="00000000" w:rsidRDefault="00401A0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3"/>
        <w:gridCol w:w="93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"Волжский трубный завод", город Волжский, Волгоградская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"Выксунский металлургический завод", город Выкса, Нижегородская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"ЕВРАЗ Нижнетагильский металлургический комбинат", город Нижний Тагил,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"ЕВРАЗ Объединенный Западно-Сибирский металлургический комбинат", город Новокузнецк,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"Магнитогорский металлургический комбинат</w:t>
            </w:r>
            <w:r>
              <w:t>", город Магнитогорск, Челябинская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lastRenderedPageBreak/>
              <w:t>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"Металлургический завод имени А.К. Серова", город Серов,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7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"Новолипецкий металлургический комбинат", город Липецк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8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"Оскольский электрометаллургический комбинат", город Старый Оскол, Белгородская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9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"Первоуральский новотрубный завод", город Первоуральск,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10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"Северский трубный завод", город Полевской,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11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</w:t>
            </w:r>
            <w:r>
              <w:t xml:space="preserve"> "Северсталь", город Череповец, Вологодская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12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"Таганрогский металлургический завод", город Таганрог, Ростовская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13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ОАО "Челябинский металлургический комбинат", город 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14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ООО "Консультационно-аналитический центр "ЦНОТОРГМЕТ",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15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ООО "Корпорация "Чермет",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16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ФГАОУ ВПО НИТУ "МИСиС",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17</w:t>
            </w: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1A02">
            <w:pPr>
              <w:pStyle w:val="afff2"/>
            </w:pPr>
            <w:r>
              <w:t>ФГУП "ЦНИИчермет имени И.П. Бардина", город Москва</w:t>
            </w:r>
          </w:p>
        </w:tc>
      </w:tr>
    </w:tbl>
    <w:p w:rsidR="00000000" w:rsidRDefault="00401A02"/>
    <w:p w:rsidR="00000000" w:rsidRDefault="00401A02">
      <w:pPr>
        <w:pStyle w:val="afff2"/>
      </w:pPr>
      <w:r>
        <w:t>_____________________________</w:t>
      </w:r>
    </w:p>
    <w:p w:rsidR="00000000" w:rsidRDefault="00401A02">
      <w:bookmarkStart w:id="14" w:name="sub_1111"/>
      <w:r>
        <w:t xml:space="preserve">*(1) </w:t>
      </w:r>
      <w:hyperlink r:id="rId1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401A02">
      <w:bookmarkStart w:id="15" w:name="sub_2222"/>
      <w:bookmarkEnd w:id="14"/>
      <w:r>
        <w:t xml:space="preserve">*(2) </w:t>
      </w:r>
      <w:hyperlink r:id="rId2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401A02">
      <w:bookmarkStart w:id="16" w:name="sub_3333"/>
      <w:bookmarkEnd w:id="15"/>
      <w:r>
        <w:t xml:space="preserve">*(3)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февраля 2000 г. N 163 "Об утверждении перечня тяжелых работ и работ с вредными или опасными условиями труда, при выполнении которых за</w:t>
      </w:r>
      <w:r>
        <w:t xml:space="preserve">прещается применение труда лиц моложе восемнадцати лет" (Собрание законодательства Российской Федерации, 2000, N 10, ст. 1131; 2001, N 26, ст. 26, ст. 2685; 2011, N 26, ст. 3803); </w:t>
      </w:r>
      <w:hyperlink r:id="rId22" w:history="1">
        <w:r>
          <w:rPr>
            <w:rStyle w:val="a4"/>
          </w:rPr>
          <w:t xml:space="preserve">статья 265 </w:t>
        </w:r>
      </w:hyperlink>
      <w:r>
        <w:t>Т</w:t>
      </w:r>
      <w:r>
        <w:t>рудового кодекса Российской Федерации (Собрание законодательства Российской Федерации, 2002, N 1, ст. 3; 2004, N 35, ст. 3607; 2006, N 27, ст. 2878; 2008, N 30, ст. 3616; 2011, N 49, ст. 7031; 2013, N 48, ст. 6165, N 52, ст. 6986).</w:t>
      </w:r>
    </w:p>
    <w:p w:rsidR="00000000" w:rsidRDefault="00401A02">
      <w:bookmarkStart w:id="17" w:name="sub_4444"/>
      <w:bookmarkEnd w:id="16"/>
      <w:r>
        <w:t xml:space="preserve">*(4) </w:t>
      </w:r>
      <w:hyperlink r:id="rId2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</w:t>
      </w:r>
      <w:r>
        <w:t xml:space="preserve">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</w:t>
      </w:r>
      <w:r>
        <w:t xml:space="preserve">труда" (зарегистрирован Минюстом России 21 октября 2011 г., регистрационный N 22111), с изменением, внесенным </w:t>
      </w:r>
      <w:hyperlink r:id="rId24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Минюстом России </w:t>
      </w:r>
      <w:r>
        <w:t xml:space="preserve">3 июля 2013 г., регистрационный N 28970); </w:t>
      </w:r>
      <w:hyperlink r:id="rId25" w:history="1">
        <w:r>
          <w:rPr>
            <w:rStyle w:val="a4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2004, N 35, ст. 3607; 2006, N 27,</w:t>
      </w:r>
      <w:r>
        <w:t xml:space="preserve"> ст. 2878; 2008, N 30, ст. 3616; 2011, N 49, ст. 7031; 2013, N 48, ст. 6165, N 52, ст. 6986).</w:t>
      </w:r>
    </w:p>
    <w:p w:rsidR="00000000" w:rsidRDefault="00401A02">
      <w:bookmarkStart w:id="18" w:name="sub_5555"/>
      <w:bookmarkEnd w:id="17"/>
      <w:r>
        <w:t xml:space="preserve">*(5) </w:t>
      </w:r>
      <w:hyperlink r:id="rId26" w:history="1">
        <w:r>
          <w:rPr>
            <w:rStyle w:val="a4"/>
          </w:rPr>
          <w:t>Единый тарифно-квалификационный справочник</w:t>
        </w:r>
      </w:hyperlink>
      <w:r>
        <w:t xml:space="preserve"> работ и профессий рабочих, выпуск 7, </w:t>
      </w:r>
      <w:r>
        <w:t>раздел "Сталеплавильное производство".</w:t>
      </w:r>
    </w:p>
    <w:p w:rsidR="00000000" w:rsidRDefault="00401A02">
      <w:bookmarkStart w:id="19" w:name="sub_6666"/>
      <w:bookmarkEnd w:id="18"/>
      <w:r>
        <w:t xml:space="preserve">*(6) </w:t>
      </w:r>
      <w:hyperlink r:id="rId27" w:history="1">
        <w:r>
          <w:rPr>
            <w:rStyle w:val="a4"/>
          </w:rPr>
          <w:t>Общероссийский классификатор</w:t>
        </w:r>
      </w:hyperlink>
      <w:r>
        <w:t xml:space="preserve"> начального профессионального образования.</w:t>
      </w:r>
    </w:p>
    <w:p w:rsidR="00000000" w:rsidRDefault="00401A02">
      <w:bookmarkStart w:id="20" w:name="sub_7777"/>
      <w:bookmarkEnd w:id="19"/>
      <w:r>
        <w:lastRenderedPageBreak/>
        <w:t xml:space="preserve">*(7) </w:t>
      </w:r>
      <w:hyperlink r:id="rId28" w:history="1">
        <w:r>
          <w:rPr>
            <w:rStyle w:val="a4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0"/>
    <w:p w:rsidR="00000000" w:rsidRDefault="00401A02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1A02"/>
    <w:rsid w:val="0040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8121" TargetMode="External"/><Relationship Id="rId13" Type="http://schemas.openxmlformats.org/officeDocument/2006/relationships/hyperlink" Target="http://ivo.garant.ru/document?id=90217&amp;sub=120601" TargetMode="External"/><Relationship Id="rId18" Type="http://schemas.openxmlformats.org/officeDocument/2006/relationships/hyperlink" Target="http://ivo.garant.ru/document?id=86755&amp;sub=150101" TargetMode="External"/><Relationship Id="rId26" Type="http://schemas.openxmlformats.org/officeDocument/2006/relationships/hyperlink" Target="http://ivo.garant.ru/document?id=5019255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81762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5&amp;sub=345" TargetMode="External"/><Relationship Id="rId17" Type="http://schemas.openxmlformats.org/officeDocument/2006/relationships/hyperlink" Target="http://ivo.garant.ru/document?id=90217&amp;sub=130701" TargetMode="External"/><Relationship Id="rId25" Type="http://schemas.openxmlformats.org/officeDocument/2006/relationships/hyperlink" Target="http://ivo.garant.ru/document?id=12025268&amp;sub=2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5&amp;sub=358" TargetMode="External"/><Relationship Id="rId20" Type="http://schemas.openxmlformats.org/officeDocument/2006/relationships/hyperlink" Target="http://ivo.garant.ru/document?id=70550726&amp;sub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8121" TargetMode="External"/><Relationship Id="rId24" Type="http://schemas.openxmlformats.org/officeDocument/2006/relationships/hyperlink" Target="http://ivo.garant.ru/document?id=70310156&amp;sub=0" TargetMode="Externa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9057&amp;sub=8121" TargetMode="External"/><Relationship Id="rId23" Type="http://schemas.openxmlformats.org/officeDocument/2006/relationships/hyperlink" Target="http://ivo.garant.ru/document?id=12091202&amp;sub=0" TargetMode="External"/><Relationship Id="rId28" Type="http://schemas.openxmlformats.org/officeDocument/2006/relationships/hyperlink" Target="http://ivo.garant.ru/document?id=86755&amp;sub=0" TargetMode="External"/><Relationship Id="rId10" Type="http://schemas.openxmlformats.org/officeDocument/2006/relationships/hyperlink" Target="http://ivo.garant.ru/document?id=12091202&amp;sub=3000" TargetMode="External"/><Relationship Id="rId19" Type="http://schemas.openxmlformats.org/officeDocument/2006/relationships/hyperlink" Target="http://ivo.garant.ru/document?id=79057&amp;sub=0" TargetMode="External"/><Relationship Id="rId4" Type="http://schemas.openxmlformats.org/officeDocument/2006/relationships/hyperlink" Target="http://ivo.garant.ru/document?id=70752260&amp;sub=0" TargetMode="External"/><Relationship Id="rId9" Type="http://schemas.openxmlformats.org/officeDocument/2006/relationships/hyperlink" Target="http://ivo.garant.ru/document?id=70550726&amp;sub=24102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12025268&amp;sub=265" TargetMode="External"/><Relationship Id="rId27" Type="http://schemas.openxmlformats.org/officeDocument/2006/relationships/hyperlink" Target="http://ivo.garant.ru/document?id=90217&amp;sub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3711</Words>
  <Characters>21154</Characters>
  <Application>Microsoft Office Word</Application>
  <DocSecurity>4</DocSecurity>
  <Lines>176</Lines>
  <Paragraphs>49</Paragraphs>
  <ScaleCrop>false</ScaleCrop>
  <Company>НПП "Гарант-Сервис"</Company>
  <LinksUpToDate>false</LinksUpToDate>
  <CharactersWithSpaces>24816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2015-10-22T06:35:00Z</dcterms:created>
  <dcterms:modified xsi:type="dcterms:W3CDTF">2015-10-22T06:35:00Z</dcterms:modified>
</cp:coreProperties>
</file>