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549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81н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нанесени</w:t>
        </w:r>
        <w:r>
          <w:rPr>
            <w:rStyle w:val="a4"/>
            <w:b w:val="0"/>
            <w:bCs w:val="0"/>
          </w:rPr>
          <w:t>ю износостойких покрытий на металлические изделия"</w:t>
        </w:r>
      </w:hyperlink>
    </w:p>
    <w:p w:rsidR="00000000" w:rsidRDefault="006F5498"/>
    <w:p w:rsidR="00000000" w:rsidRDefault="006F5498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6F5498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"Работник по нанесению износостойких покрытий на металлические изделия".</w:t>
      </w:r>
    </w:p>
    <w:bookmarkEnd w:id="0"/>
    <w:p w:rsidR="00000000" w:rsidRDefault="006F549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F549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F5498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6F5498"/>
    <w:p w:rsidR="00000000" w:rsidRDefault="006F5498">
      <w:pPr>
        <w:pStyle w:val="afff2"/>
      </w:pPr>
      <w:r>
        <w:t>Зарегистрировано в Минюсте РФ 14 февраля 2017 г.</w:t>
      </w:r>
      <w:r>
        <w:br/>
        <w:t>Регистрационный N </w:t>
      </w:r>
      <w:r>
        <w:t>45645</w:t>
      </w:r>
    </w:p>
    <w:p w:rsidR="00000000" w:rsidRDefault="006F5498"/>
    <w:p w:rsidR="00000000" w:rsidRDefault="006F5498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6F5498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6F5498">
      <w:pPr>
        <w:pStyle w:val="afa"/>
      </w:pPr>
    </w:p>
    <w:p w:rsidR="00000000" w:rsidRDefault="006F5498">
      <w:pPr>
        <w:pStyle w:val="1"/>
      </w:pPr>
      <w:r>
        <w:t>Профессиональный стандарт</w:t>
      </w:r>
      <w:r>
        <w:br/>
        <w:t>Работник по нанесению износостойких покрытий на металлические изделия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26 января 2017 г. N 81н)</w:t>
      </w:r>
    </w:p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0"/>
        <w:gridCol w:w="2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  <w:jc w:val="center"/>
            </w:pPr>
            <w:r>
              <w:t>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</w:t>
            </w:r>
            <w:r>
              <w:br/>
              <w:t>номер</w:t>
            </w:r>
          </w:p>
        </w:tc>
      </w:tr>
    </w:tbl>
    <w:p w:rsidR="00000000" w:rsidRDefault="006F5498"/>
    <w:p w:rsidR="00000000" w:rsidRDefault="006F5498">
      <w:pPr>
        <w:pStyle w:val="1"/>
      </w:pPr>
      <w:bookmarkStart w:id="2" w:name="sub_100"/>
      <w:r>
        <w:t>I. Общие сведения</w:t>
      </w:r>
    </w:p>
    <w:bookmarkEnd w:id="2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94"/>
        <w:gridCol w:w="316"/>
        <w:gridCol w:w="16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Нанесение износостойких покрытий на металлические изделия методами химического и физического осаждения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40.140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6F5498"/>
    <w:p w:rsidR="00000000" w:rsidRDefault="006F5498">
      <w:r>
        <w:t>Основная цель вида профессиональной деятельности:</w:t>
      </w:r>
    </w:p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Получение износостойких покрытий для повышения эксплуатационных свойств металлических изделий</w:t>
            </w:r>
          </w:p>
        </w:tc>
      </w:tr>
    </w:tbl>
    <w:p w:rsidR="00000000" w:rsidRDefault="006F5498"/>
    <w:p w:rsidR="00000000" w:rsidRDefault="006F5498">
      <w:r>
        <w:t>Группа занятий:</w:t>
      </w:r>
    </w:p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3427"/>
        <w:gridCol w:w="1651"/>
        <w:gridCol w:w="34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 xml:space="preserve">Операторы установок </w:t>
            </w:r>
            <w:r>
              <w:lastRenderedPageBreak/>
              <w:t>полирования, металлизации и нанесения защитного слоя на металл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lastRenderedPageBreak/>
              <w:t>-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(наименование)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(наименование)</w:t>
            </w:r>
          </w:p>
        </w:tc>
      </w:tr>
    </w:tbl>
    <w:p w:rsidR="00000000" w:rsidRDefault="006F5498"/>
    <w:p w:rsidR="00000000" w:rsidRDefault="006F5498">
      <w:r>
        <w:t>Отнесение к видам экономической деятельности:</w:t>
      </w:r>
    </w:p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8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11" w:history="1">
              <w:r>
                <w:rPr>
                  <w:rStyle w:val="a4"/>
                </w:rPr>
                <w:t>25.61</w:t>
              </w:r>
            </w:hyperlink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Обработка металлов и нанесение покрытий на металлы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6F5498"/>
    <w:p w:rsidR="00000000" w:rsidRDefault="006F5498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6F5498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1820"/>
        <w:gridCol w:w="5740"/>
        <w:gridCol w:w="16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(подуровень)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Выполнение подготовительных и вспомогательных работ перед нанесением покрытия на металлы и сплавы методами физического и химического напыления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 xml:space="preserve">Выполнение подготовительных работ для нанесения износостойких покрытий на металлы </w:t>
            </w:r>
            <w:r>
              <w:t>и сплавы методами физического и химического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Выполнение вспомогательных операций для нанесения износостойких покрытий на металлы и сплавы методами физического и химического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Ведение процесса нанесения износостойких покрытий на металлы и сплавы методами физического напыления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Проверка готовности оборудования для нанесения износостойких покрытий на металлы и сплавы методами физического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Управление процессом нанесения износостойких покрытия на металлы и сплавы методами физического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 xml:space="preserve">Ведение процесса нанесения износостойких покрытий на металлы </w:t>
            </w:r>
            <w:r>
              <w:lastRenderedPageBreak/>
              <w:t>и сплавы методом химического напыления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lastRenderedPageBreak/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Проверка готовности оборудования для нанесения износостойких покрытий на металлы и сплавы методом химического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Управление процессом нанесения износостойких покрытия на металлы и сплавы методом химического напыления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F5498"/>
    <w:p w:rsidR="00000000" w:rsidRDefault="006F549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6F5498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6F5498"/>
    <w:p w:rsidR="00000000" w:rsidRDefault="006F5498">
      <w:bookmarkStart w:id="5" w:name="sub_1031"/>
      <w:r>
        <w:t>3.1. Обобщенная трудовая функция</w:t>
      </w:r>
    </w:p>
    <w:bookmarkEnd w:id="5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Выполнение подготовительных и вспомогательных работ перед нане</w:t>
            </w:r>
            <w:r>
              <w:t>сением покрытия на металлы и сплавы методами физического и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Аппаратчик карбидизации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</w:t>
            </w:r>
            <w:r>
              <w:t>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Наличие удостоверения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6F5498"/>
    <w:p w:rsidR="00000000" w:rsidRDefault="006F5498">
      <w:r>
        <w:t>Дополнительные характеристики</w:t>
      </w:r>
    </w:p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1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Операторы установок по</w:t>
            </w:r>
            <w:r>
              <w:t>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17" w:history="1">
              <w:r>
                <w:rPr>
                  <w:rStyle w:val="a4"/>
                </w:rPr>
                <w:t>§5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18" w:history="1">
              <w:r>
                <w:rPr>
                  <w:rStyle w:val="a4"/>
                </w:rPr>
                <w:t>§66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19" w:history="1">
              <w:r>
                <w:rPr>
                  <w:rStyle w:val="a4"/>
                </w:rPr>
                <w:t>§67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21" w:history="1">
              <w:r>
                <w:rPr>
                  <w:rStyle w:val="a4"/>
                </w:rPr>
                <w:t>10300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22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6F5498"/>
    <w:p w:rsidR="00000000" w:rsidRDefault="006F5498">
      <w:bookmarkStart w:id="6" w:name="sub_1311"/>
      <w:r>
        <w:t>3.1.1. Трудовая функция</w:t>
      </w:r>
    </w:p>
    <w:bookmarkEnd w:id="6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Выполнение подготовительных работ для нанесения износостойких покрытий на металлы и сплавы методами физического и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A/01.3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(подуровень)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</w:t>
            </w:r>
          </w:p>
          <w:p w:rsidR="00000000" w:rsidRDefault="006F54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Проверка работоспособности оборудования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Проведение профилактического обслуживания и ремонта </w:t>
            </w:r>
            <w:r>
              <w:lastRenderedPageBreak/>
              <w:t>установки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Проверка наличия и давления газов на газоразрядной рампе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Промывка системы рециркуляции воды для водокольцевых насосов и газосепараторов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Проверка наличия необх</w:t>
            </w:r>
            <w:r>
              <w:t>одимого количества расходных материалов и химических и газовых реагентов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Ведение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Определять визуально отклонения параметров текущего состояния обслуживаемого оборудования для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Выявлять повреждения уплотнительного кольца фланца реактора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Оценивать целостность керамического изолятора катода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Управлять пневмоабразивной установкой для очистки центрального анода в реакторе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Обслуживать вакуумные насосы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Выявлять неисправности в работе дозирующих насосов установки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средства индивидуальной защиты при обслуживании системы рециркуляции</w:t>
            </w:r>
            <w:r>
              <w:t xml:space="preserve"> и газосепараторов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Оценивать чистоту, освещенность, пожарную безопасность, электробезопасность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</w:t>
            </w:r>
            <w:r>
              <w:t>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Состав, назначение, устройство, конструктивные особенности, принципы работы и правила обслуживания оборудования, механизмов и устройств для подготовки поверхности изделий перед нанесением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Технологический </w:t>
            </w:r>
            <w:r>
              <w:t>процесс нанесения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Инструкции по эксплуатации устройств и оборудования для нанесения покрытий физическими и химическим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Технологическая инструкция по режимам нанесения различных типов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Правила обращения</w:t>
            </w:r>
            <w:r>
              <w:t xml:space="preserve"> и обслуживания сосудов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Правила эксплуатации грузоподъемных механизмов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по обращению с агрессивными химическими материалами и газами в подразделении нанес</w:t>
            </w:r>
            <w:r>
              <w:t>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бирочной системы и нарядов-допусков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-</w:t>
            </w:r>
          </w:p>
        </w:tc>
      </w:tr>
    </w:tbl>
    <w:p w:rsidR="00000000" w:rsidRDefault="006F5498"/>
    <w:p w:rsidR="00000000" w:rsidRDefault="006F5498">
      <w:bookmarkStart w:id="7" w:name="sub_1312"/>
      <w:r>
        <w:t>3.1.2. Трудовая функция</w:t>
      </w:r>
    </w:p>
    <w:bookmarkEnd w:id="7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Выполнение вспомогательных операций для нанесения износостойких покрытий на металлы и сплавы методами физического и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A/02.3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(подуровень)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</w:t>
            </w:r>
          </w:p>
          <w:p w:rsidR="00000000" w:rsidRDefault="006F54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выполнении вспомогательных операций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Подготовка металлических изделий для нанесения </w:t>
            </w:r>
            <w:r>
              <w:lastRenderedPageBreak/>
              <w:t>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Сборка садки на оснастку для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Выгрузка садки после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Проверка наличия и комплектности аварийного инструмента, средств пожаротушения и газозащитной аппаратуры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Ведение агрегатного журнала и учетной документации рабо</w:t>
            </w:r>
            <w:r>
              <w:t>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Управлять работой мокрой виброабразивной установки для очистки продукции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Управлять спиртовой мойкой для обезжиривания продукции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Производить регламентные работы по техническому обслуживанию оборудования для очистки поверхности продукции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Управлять установкой для размагничивания продукции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Собирать и разбирать соединения для перетаривания тетрахлорида титана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Рассчитывать рабочие уровни загрузки при сборке садки на оснастку для нанесения износостойк</w:t>
            </w:r>
            <w:r>
              <w:t>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Производить загрузку и выгрузку садки после процесса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Состав, назначение, устройство, конструктивные особенности, принципы работы и правила обсл</w:t>
            </w:r>
            <w:r>
              <w:t>уживания оборудования, механизмов и устройств для подготовки поверхности изделий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Физико-химические процессы нанесения покрытий на различные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нормативно-технической документации к качеству поверхности изделий перед нанесением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Производственно-техническая инструкция по подготовке изделия к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Способы очистки изделий перед нанесени</w:t>
            </w:r>
            <w:r>
              <w:t xml:space="preserve">ем </w:t>
            </w:r>
            <w:r>
              <w:lastRenderedPageBreak/>
              <w:t>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Состав и характеристики материалов, применяемых в процессе очистки поверхности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Правила обращения с легковоспламеняющимися жидкостями, применяемыми в процессе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План мероприятий по локал</w:t>
            </w:r>
            <w:r>
              <w:t>изации и ликвидации последствий аварий на рабочем месте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бирочной системы и нарядов-допусков на рабочем месте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охраны труда, промышленной, экологической и пожарной безопасности на рабочем месте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-</w:t>
            </w:r>
          </w:p>
        </w:tc>
      </w:tr>
    </w:tbl>
    <w:p w:rsidR="00000000" w:rsidRDefault="006F5498">
      <w:bookmarkStart w:id="8" w:name="sub_1032"/>
      <w:r>
        <w:t>3.2. Обобщенная трудовая функция</w:t>
      </w:r>
    </w:p>
    <w:bookmarkEnd w:id="8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Ведение процесса нанесения износостойких покрытий на металлы и сплавы методами физического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Аппаратчик карбидизации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Аппаратчик карбидизации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Аппаратчик карбидизации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</w:t>
            </w:r>
            <w:r>
              <w:lastRenderedPageBreak/>
              <w:t>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 менее шести месяцев выполнения подготовительных и вспомогательных работ для нанесения покрытия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3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Наличие удостоверений: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-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- на право обслуживания сосудов под давлением</w:t>
            </w:r>
            <w:hyperlink w:anchor="sub_11110" w:history="1">
              <w:r>
                <w:rPr>
                  <w:rStyle w:val="a4"/>
                </w:rPr>
                <w:t>*(10)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- на группу электробезопасности II до 1000 вольт</w:t>
            </w:r>
            <w:hyperlink w:anchor="sub_11111" w:history="1">
              <w:r>
                <w:rPr>
                  <w:rStyle w:val="a4"/>
                </w:rPr>
                <w:t>*(11)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Аппаратчик карбидизации 4-го разряда - ведение процесса под руководством аппаратчика карбидизации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Аппаратчик карбидизации 5-го разряда - не менее года работы по ведению процесса 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</w:t>
            </w:r>
            <w:r>
              <w:t>атчик карбидизации 6-го разряда - ведение процесса карбидизации вольфрама, титана и других тугоплавких металлов на твердосплавные изделия из газовой реакционной смеси в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 xml:space="preserve">Оператор установок по нанесению покрытий в вакууме 5-го разряда </w:t>
            </w:r>
            <w:r>
              <w:t>- ведение процесса нанесения покрытий на инструмент, детали, изделия, изготовленные из инструментальных и конструкционных сталей,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6-го разряда - ведение процесса нанесения покрытий</w:t>
            </w:r>
            <w:r>
              <w:t xml:space="preserve"> на инструмент, детали, изделия, изготовленные из всех сплавов и материалов, поддающихся обработке методом ионного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6F5498"/>
    <w:p w:rsidR="00000000" w:rsidRDefault="006F5498">
      <w:r>
        <w:t>Дополнительные характеристики</w:t>
      </w:r>
    </w:p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  <w:hyperlink r:id="rId2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2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2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27" w:history="1">
              <w:r>
                <w:rPr>
                  <w:rStyle w:val="a4"/>
                </w:rPr>
                <w:t>§6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28" w:history="1">
              <w:r>
                <w:rPr>
                  <w:rStyle w:val="a4"/>
                </w:rPr>
                <w:t>§7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29" w:history="1">
              <w:r>
                <w:rPr>
                  <w:rStyle w:val="a4"/>
                </w:rPr>
                <w:t>§8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0" w:history="1">
              <w:r>
                <w:rPr>
                  <w:rStyle w:val="a4"/>
                </w:rPr>
                <w:t>§68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1" w:history="1">
              <w:r>
                <w:rPr>
                  <w:rStyle w:val="a4"/>
                </w:rPr>
                <w:t>§69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6-г</w:t>
            </w:r>
            <w:r>
              <w:t>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3" w:history="1">
              <w:r>
                <w:rPr>
                  <w:rStyle w:val="a4"/>
                </w:rPr>
                <w:t>10300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4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6F5498"/>
    <w:p w:rsidR="00000000" w:rsidRDefault="006F5498"/>
    <w:p w:rsidR="00000000" w:rsidRDefault="006F5498">
      <w:bookmarkStart w:id="9" w:name="sub_1321"/>
      <w:r>
        <w:t>3.2.1. Трудовая функция</w:t>
      </w:r>
    </w:p>
    <w:bookmarkEnd w:id="9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Проверка готовности оборудования для нанесения износостойких покрытий на металлы и сплавы методами физического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(подуровень)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</w:t>
            </w:r>
          </w:p>
          <w:p w:rsidR="00000000" w:rsidRDefault="006F54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основного и вспомогательного оборудования для нанесения износостойких покрытий на металлы и сплавы метод</w:t>
            </w:r>
            <w:r>
              <w:t>ами физического напыления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Проверка готовности установки нанесения износостойких покрытий к ведению процесса 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Очистка анода, нагревателей и камеры установки </w:t>
            </w:r>
            <w:r>
              <w:lastRenderedPageBreak/>
              <w:t>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Замена мишеней и триггеров установки 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Проверка уровня масла в насосах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Устранение выявленных неисправностей в работе основного и вспомогательного оборудования для нанесения износостойких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Проверка чистоты, освещенности, пожарной безопасности, электробезопасности рабочих мест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Ведение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Выявлять визуально и по показаниям контрольно-измерительных приборов неисправности в работе основного и вспомогательного оборудования для нанесения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Определять причины и способы устранения выявленных неисправностей оборудования для нанесения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Применять специальные приспособления и инструмент для замены мишеней и триггеров установки нанесения </w:t>
            </w:r>
            <w:r>
              <w:t>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программное обеспечение рабочего места работника по нанесению износос</w:t>
            </w:r>
            <w:r>
              <w:t>тойких покрытий на металлы и сплавы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Состав, назначение, устройство, принципы работы и правила технической эксплуатации обслуживаемого оборудования, приборов и механизмов для нанесения покрытия физическими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Технологиче</w:t>
            </w:r>
            <w:r>
              <w:t>ские схемы, технологии и реакции процессов нанесения покрытий физическими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Технологические инструкции по ведению вспомогательных операций при подготовке процесса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Способы выявления и регламент действий по устранению выявленных</w:t>
            </w:r>
            <w:r>
              <w:t xml:space="preserve"> неисправностей и отклонений в режимах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Влияние качества подготовительных и вспомогательных работ на результаты процесса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План мероприятий по локализации и ликвидации последствий аварий на участке нане</w:t>
            </w:r>
            <w:r>
              <w:t>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бирочной системы и нарядов-допусков при работе подразделении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-</w:t>
            </w:r>
          </w:p>
        </w:tc>
      </w:tr>
    </w:tbl>
    <w:p w:rsidR="00000000" w:rsidRDefault="006F5498"/>
    <w:p w:rsidR="00000000" w:rsidRDefault="006F5498">
      <w:bookmarkStart w:id="10" w:name="sub_1322"/>
      <w:r>
        <w:t>3.2.2. Трудовая функция</w:t>
      </w:r>
    </w:p>
    <w:bookmarkEnd w:id="10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Управление процессом нанесения износостойких покрытия на металлы и сплавы методами физического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(подуровень)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</w:t>
            </w:r>
          </w:p>
          <w:p w:rsidR="00000000" w:rsidRDefault="006F54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Запуск и остановка установки для нанесения износостойких покрытия на металлы и сплавы </w:t>
            </w:r>
            <w:r>
              <w:t>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Ввод данных для ведения процесса нанесения износостойких покрытий методами физического напыления через консоль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Контроль параметров процесса нанесения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Регулирование оборудования при отклонениях от установленных параметров процесса нанесения износостойких покрытий методами физического напыления своими силами или с привлечением, при необходимости, персонала обслуживающих и ремонтных </w:t>
            </w:r>
            <w:r>
              <w:lastRenderedPageBreak/>
              <w:t>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Охлаждение реак</w:t>
            </w:r>
            <w:r>
              <w:t>тора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Очистка реактора установки нанесения износостойких покрытий от технологических остатков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Извлечение продукции из оснастки после нанесения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Укладка продукц</w:t>
            </w:r>
            <w:r>
              <w:t>ии после нанесения покрытий методами физического напыления в транспортную тару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Отбор образцов для лабораторного контроля качества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Ведение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Выявлять визуально и (или)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Контролировать характеристики этапа вакуумирования установки для нанесения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Выявлять причины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Корректировать ключевые параметры технологического процесса нанесения износостойких покрытий физическими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Контролировать чистоту, освещенность, пожарную безопасность, электробезопасность рабочих мес</w:t>
            </w:r>
            <w:r>
              <w:t>т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программное обеспечение рабочего места работника</w:t>
            </w:r>
            <w:r>
              <w:t xml:space="preserve"> по нанесению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Устройство, принципы работы и правила технической эксплуатации основного и вспомогательного оборудования, устройств и механизмов, контрольно-измерительных приборов и средств автоматики, применяемых в установках для нанесения износостойких покрытий физическ</w:t>
            </w:r>
            <w:r>
              <w:t>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Правила подготовки поверхности изделий к нанесению износостойких покрытий методами физического </w:t>
            </w:r>
            <w:r>
              <w:lastRenderedPageBreak/>
              <w:t>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Технические требования, предъявляемые к изделиям, покрываемым износостойкими покрытиями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Правила отбора проб на лабораторный анализ качества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Инструкции по эксплуатации и ремонту оборудования, механизмов и устройств для нанесения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План мероприятий по локализации и л</w:t>
            </w:r>
            <w:r>
              <w:t>иквидации последствий аварий подразделения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бирочной системы и нарядов-допусков при работе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охраны т</w:t>
            </w:r>
            <w:r>
              <w:t>руда, промышленной, экологической и пожарной безопасности в подразделении нанесения износостойких покрытий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 методами физического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-</w:t>
            </w:r>
          </w:p>
        </w:tc>
      </w:tr>
    </w:tbl>
    <w:p w:rsidR="00000000" w:rsidRDefault="006F5498"/>
    <w:p w:rsidR="00000000" w:rsidRDefault="006F5498">
      <w:bookmarkStart w:id="11" w:name="sub_1033"/>
      <w:r>
        <w:t>3.3. Обобщенная трудовая функция</w:t>
      </w:r>
    </w:p>
    <w:bookmarkEnd w:id="11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Ведение процесса нанесения износостойких покрытий на металлы и сплавы методом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С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 5-го разряда</w:t>
            </w:r>
          </w:p>
          <w:p w:rsidR="00000000" w:rsidRDefault="006F5498">
            <w:pPr>
              <w:pStyle w:val="afff2"/>
            </w:pPr>
            <w:r>
              <w:t>Аппаратчик карбидизации 6-го разряда</w:t>
            </w:r>
          </w:p>
          <w:p w:rsidR="00000000" w:rsidRDefault="006F5498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  <w:p w:rsidR="00000000" w:rsidRDefault="006F5498">
            <w:pPr>
              <w:pStyle w:val="afff2"/>
            </w:pPr>
            <w:r>
              <w:t>Оператор установок по нанесению покрытий в вакууме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 менее шести месяцев выполнения подготовительных и</w:t>
            </w:r>
            <w:r>
              <w:t xml:space="preserve"> вспомогательных работ для нанесения покрытия на металлы и сплавы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промьшленной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5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Наличие удостоверений: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-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- на право обслуживания сосудов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- на группу электробезопасности II до 1000 вольт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Аппаратчик карбидизации 5-го разряда - не менее года работы по ведению процесса нанесения износостойких покрытий на металлы и сплавы методом химического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Аппаратчик карбидизации 6-го разряда - ведение процесса карбидизации вольфрама, титана и других тугоплавких металлов на твердосплавные изделия из газовой реакционной смеси в вакуумных 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5-го раз</w:t>
            </w:r>
            <w:r>
              <w:t>ряда - ведение процесса нанесения покрытий на инструмент, детали, изделия, изготовленные из инструментальных и конструкционных сталей, и на кристаллы алмазов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6-го разряда - ведение процесса нанесения пок</w:t>
            </w:r>
            <w:r>
              <w:t>рытий на инструмент, детали, изделия, изготовленные из всех сплавов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</w:t>
            </w:r>
            <w:r>
              <w:t>ожности выполняемой работы по данной специальности</w:t>
            </w:r>
          </w:p>
        </w:tc>
      </w:tr>
    </w:tbl>
    <w:p w:rsidR="00000000" w:rsidRDefault="006F5498"/>
    <w:p w:rsidR="00000000" w:rsidRDefault="006F5498">
      <w:r>
        <w:t>Дополнительные характеристики</w:t>
      </w:r>
    </w:p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7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Операторы установок полирования, металлизации и нанесения защитного слоя на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39" w:history="1">
              <w:r>
                <w:rPr>
                  <w:rStyle w:val="a4"/>
                </w:rPr>
                <w:t>§7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40" w:history="1">
              <w:r>
                <w:rPr>
                  <w:rStyle w:val="a4"/>
                </w:rPr>
                <w:t>§8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41" w:history="1">
              <w:r>
                <w:rPr>
                  <w:rStyle w:val="a4"/>
                </w:rPr>
                <w:t>§68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42" w:history="1">
              <w:r>
                <w:rPr>
                  <w:rStyle w:val="a4"/>
                </w:rPr>
                <w:t>§69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44" w:history="1">
              <w:r>
                <w:rPr>
                  <w:rStyle w:val="a4"/>
                </w:rPr>
                <w:t>10300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Аппаратчик карбидизации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hyperlink r:id="rId45" w:history="1">
              <w:r>
                <w:rPr>
                  <w:rStyle w:val="a4"/>
                </w:rPr>
                <w:t>16139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Оператор установок по нанесению покрытий в вакууме</w:t>
            </w:r>
          </w:p>
        </w:tc>
      </w:tr>
    </w:tbl>
    <w:p w:rsidR="00000000" w:rsidRDefault="006F5498"/>
    <w:p w:rsidR="00000000" w:rsidRDefault="006F5498">
      <w:bookmarkStart w:id="12" w:name="sub_1331"/>
      <w:r>
        <w:t>3.3.1. Трудовая функция</w:t>
      </w:r>
    </w:p>
    <w:bookmarkEnd w:id="12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Проверка готовности оборудования для нанесения износостойких покрытий на металлы и сплавы методом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(подуровень)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</w:t>
            </w:r>
          </w:p>
          <w:p w:rsidR="00000000" w:rsidRDefault="006F54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основного и вспомогательного оборудования для нанесения износостойких покрытий на металлы и сплавы метод</w:t>
            </w:r>
            <w:r>
              <w:t>ами химического нанесения покрытий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Оценка пригодности оснастки для последующей сборки садки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Тестирование работоспособности узлов оборудования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Контроль готовности систем подачи газов и реагентов к </w:t>
            </w:r>
            <w:r>
              <w:lastRenderedPageBreak/>
              <w:t>процессу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Ведение</w:t>
            </w:r>
            <w:r>
              <w:t xml:space="preserve">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Выявлять визуально непригодную для испол</w:t>
            </w:r>
            <w:r>
              <w:t>ьзования оснастку для формирования садки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Определять визуально и (или) с использованием приборов отклонения от установленных значений параметров (режимов) работы оборудования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Оценивать пригодность оснастки для укладки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Подготавливать новую графитовую и металлическую оснастку для нанесения износостойких покрытий по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</w:t>
            </w:r>
            <w:r>
              <w:t>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программное обеспечение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Технологические схемы, технологии и химические реакции процессов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Технологические инструкции по ведению вспомогательных операций при подготовке процесса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Способы выявления и регламент действий по устранению выявленных неисправностей и отклонений в режимах работы оборудования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Влияние качества подготовительных и вспомогательных работ на рез</w:t>
            </w:r>
            <w:r>
              <w:t>ультаты процесса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Типовые причины нарушения технологии в процессе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Причины возникновения дефектов в покрытии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План мероприятий по локализации и ликвидации последствий аварий на участке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Требования бирочной системы и нарядов-допусков при работе на участке нанесения износостойких покрытий </w:t>
            </w:r>
            <w:r>
              <w:lastRenderedPageBreak/>
              <w:t>износостойких</w:t>
            </w:r>
            <w:r>
              <w:t xml:space="preserve">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Программное обеспечение рабочего места работника по на</w:t>
            </w:r>
            <w:r>
              <w:t>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-</w:t>
            </w:r>
          </w:p>
        </w:tc>
      </w:tr>
    </w:tbl>
    <w:p w:rsidR="00000000" w:rsidRDefault="006F5498"/>
    <w:p w:rsidR="00000000" w:rsidRDefault="006F5498">
      <w:bookmarkStart w:id="13" w:name="sub_1332"/>
      <w:r>
        <w:t>3.3.2. Трудовая функция</w:t>
      </w:r>
    </w:p>
    <w:bookmarkEnd w:id="13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Управление процессом нанесения износостойких покрытия на металлы и сплавы методом химического напыления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Уровень</w:t>
            </w:r>
          </w:p>
          <w:p w:rsidR="00000000" w:rsidRDefault="006F5498">
            <w:pPr>
              <w:pStyle w:val="aff9"/>
              <w:jc w:val="center"/>
            </w:pPr>
            <w:r>
              <w:t>(подуровень)</w:t>
            </w:r>
          </w:p>
          <w:p w:rsidR="00000000" w:rsidRDefault="006F54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Происхождение</w:t>
            </w:r>
          </w:p>
          <w:p w:rsidR="00000000" w:rsidRDefault="006F54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6F54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F54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Загру</w:t>
            </w:r>
            <w:r>
              <w:t>зка продукции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Запуск и остановка установки для нанесения износостойких покрытия на металлы и сплавы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Установка колпаковой печи на реактор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Ввод данных по управлению процессом через консоль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Контроль параметров процесса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Регулирование оборудования при отклонениях от установленных параме</w:t>
            </w:r>
            <w:r>
              <w:t>тров процесса нанесения износостойких покрытий методами химического напыления своими силами или с привлечением, при необходимости, персонала обслуживающих и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Подъем колпаковой печи с реактора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Ох</w:t>
            </w:r>
            <w:r>
              <w:t>лаждение реактора установки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Выгрузка продукции после процесса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Отбор образцов для лабораторного контроля качества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Очистка оборудования от технологических продуктов реакции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Ведение агрегатного журнала и учетной документации рабочего места работника по нанесению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Рассчитывать рабочие уровни загрузки садки с продукцией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Управлять узлами и агрегатами технологического оборудования для нанесения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Осуществлять вакуумирование установки для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Использовать данные контрольно-измерительных средств для управления процессом нанесения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Выявлять причины возникновения брака,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Корректировать, при необходимости, режимы работы оборудования для обеспечения качества износостойкого покрыти</w:t>
            </w:r>
            <w:r>
              <w:t>я на металлические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подъемно-транспортные механизмы и устройства для установки и снятия колпаковой печи, холодильника и реактора установки нанесения износостойких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средства индивидуальной защиты, газозащитную аппарату</w:t>
            </w:r>
            <w:r>
              <w:t>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Применять программное обеспечение рабочего места работника по нанесению износостойких покрытий химического нанесения покрытий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Устройство, принципы работы и правила технической эксплуатации основного и вспомогательного оборудования, устройств и механизмов загрузки, контрольно-измерительных приборов и автоматики, применяемых для нанесения износостойких покрытий химическими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 xml:space="preserve">Технологическая инструкция процесса нанесения </w:t>
            </w:r>
            <w:r>
              <w:lastRenderedPageBreak/>
              <w:t>износостойких покрытий химическим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Виды дефектов износостойких покрытий, причины возникновения и способы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Правила обращения с опасными химическими веществами, применяемыми в процессе нанесения износостойких покрытий химическими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Правила эксплуатации грузоподъемных механизмов подразделения нанесения износостойких покрытий на металлические изделия мето</w:t>
            </w:r>
            <w:r>
              <w:t>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бирочной системы и нарядов-допусков при работе с опасными материалами в подразделении нанесения износостойких покрытий на металлические изделия метода</w:t>
            </w:r>
            <w:r>
              <w:t>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Требования охраны труда, промышленной, экологической и пожарной безопасности в подразделении нанесения износостойких покрытий на металлические изделия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Программное обеспечение рабочего места работника по нанесению износостойких покрытий методами химического напыления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9"/>
            </w:pPr>
            <w:r>
              <w:t>-</w:t>
            </w:r>
          </w:p>
        </w:tc>
      </w:tr>
    </w:tbl>
    <w:p w:rsidR="00000000" w:rsidRDefault="006F549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F5498">
      <w:pPr>
        <w:pStyle w:val="afa"/>
      </w:pPr>
      <w:r>
        <w:t>Нумерация разделов приводится в соответствии с источником</w:t>
      </w:r>
    </w:p>
    <w:p w:rsidR="00000000" w:rsidRDefault="006F5498">
      <w:pPr>
        <w:pStyle w:val="1"/>
      </w:pPr>
      <w:bookmarkStart w:id="14" w:name="sub_400"/>
      <w:r>
        <w:t>V. Сведения об организациях - разработчиках профессионального стандарта</w:t>
      </w:r>
    </w:p>
    <w:bookmarkEnd w:id="14"/>
    <w:p w:rsidR="00000000" w:rsidRDefault="006F5498"/>
    <w:p w:rsidR="00000000" w:rsidRDefault="006F5498">
      <w:bookmarkStart w:id="15" w:name="sub_1041"/>
      <w:r>
        <w:t>4.1. Ответственная организация-разработчик</w:t>
      </w:r>
    </w:p>
    <w:bookmarkEnd w:id="15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6F5498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6F5498"/>
    <w:p w:rsidR="00000000" w:rsidRDefault="006F5498">
      <w:bookmarkStart w:id="16" w:name="sub_1042"/>
      <w:r>
        <w:t>4.2. Наименования организаций-разработчиков</w:t>
      </w:r>
    </w:p>
    <w:bookmarkEnd w:id="16"/>
    <w:p w:rsidR="00000000" w:rsidRDefault="006F5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ФГАОУ ВПО НИТУ "МИСиС",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F5498">
            <w:pPr>
              <w:pStyle w:val="afff2"/>
            </w:pPr>
            <w:r>
              <w:t>ФГУП "Московский завод по обработке специальных сплавов", город Москва</w:t>
            </w:r>
          </w:p>
        </w:tc>
      </w:tr>
    </w:tbl>
    <w:p w:rsidR="00000000" w:rsidRDefault="006F5498"/>
    <w:p w:rsidR="00000000" w:rsidRDefault="006F5498">
      <w:r>
        <w:lastRenderedPageBreak/>
        <w:t>____</w:t>
      </w:r>
    </w:p>
    <w:p w:rsidR="00000000" w:rsidRDefault="006F5498">
      <w:r>
        <w:t>_________________________</w:t>
      </w:r>
    </w:p>
    <w:p w:rsidR="00000000" w:rsidRDefault="006F5498">
      <w:bookmarkStart w:id="17" w:name="sub_1111"/>
      <w:r>
        <w:t xml:space="preserve">*(1) </w:t>
      </w:r>
      <w:hyperlink r:id="rId4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6F5498">
      <w:bookmarkStart w:id="18" w:name="sub_2222"/>
      <w:bookmarkEnd w:id="17"/>
      <w:r>
        <w:t xml:space="preserve">*(2) </w:t>
      </w:r>
      <w:hyperlink r:id="rId4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6F5498">
      <w:bookmarkStart w:id="19" w:name="sub_3333"/>
      <w:bookmarkEnd w:id="18"/>
      <w:r>
        <w:t xml:space="preserve">*(3)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</w:t>
      </w:r>
      <w:r>
        <w:t xml:space="preserve">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49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6F5498">
      <w:bookmarkStart w:id="20" w:name="sub_4444"/>
      <w:bookmarkEnd w:id="19"/>
      <w:r>
        <w:t xml:space="preserve">*(4) </w:t>
      </w:r>
      <w:hyperlink r:id="rId5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</w:t>
      </w:r>
      <w:r>
        <w:t>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</w:t>
      </w:r>
      <w:r>
        <w:t xml:space="preserve"> октября 2011 г., регистрационный N 22111), с изменениями, внесенными приказами Минздрава России </w:t>
      </w:r>
      <w:hyperlink r:id="rId51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</w:t>
      </w:r>
      <w:r>
        <w:t xml:space="preserve">) и </w:t>
      </w:r>
      <w:hyperlink r:id="rId52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6F5498">
      <w:bookmarkStart w:id="21" w:name="sub_5555"/>
      <w:bookmarkEnd w:id="20"/>
      <w:r>
        <w:t xml:space="preserve">*(5) </w:t>
      </w:r>
      <w:hyperlink r:id="rId53" w:history="1">
        <w:r>
          <w:rPr>
            <w:rStyle w:val="a4"/>
          </w:rPr>
          <w:t>Постано</w:t>
        </w:r>
        <w:r>
          <w:rPr>
            <w:rStyle w:val="a4"/>
          </w:rPr>
          <w:t>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</w:t>
      </w:r>
      <w:r>
        <w:t xml:space="preserve">онный N 4209), с изменениями, внесенными </w:t>
      </w:r>
      <w:hyperlink r:id="rId54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</w:t>
      </w:r>
      <w:r>
        <w:t>7).</w:t>
      </w:r>
    </w:p>
    <w:p w:rsidR="00000000" w:rsidRDefault="006F5498">
      <w:bookmarkStart w:id="22" w:name="sub_6666"/>
      <w:bookmarkEnd w:id="21"/>
      <w:r>
        <w:t xml:space="preserve">*(6) </w:t>
      </w:r>
      <w:hyperlink r:id="rId55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</w:t>
      </w:r>
      <w:r>
        <w:t xml:space="preserve">ных объектов,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5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57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6F5498">
      <w:bookmarkStart w:id="23" w:name="sub_7777"/>
      <w:bookmarkEnd w:id="22"/>
      <w:r>
        <w:t>*(7) Единый тарифно-квалификационный справочник работ и профессий рабочих, выпус</w:t>
      </w:r>
      <w:r>
        <w:t xml:space="preserve">к 8, </w:t>
      </w:r>
      <w:hyperlink r:id="rId58" w:history="1">
        <w:r>
          <w:rPr>
            <w:rStyle w:val="a4"/>
          </w:rPr>
          <w:t>раздел</w:t>
        </w:r>
      </w:hyperlink>
      <w:r>
        <w:t xml:space="preserve"> "Производство твердых сплавов, тугоплавких металлов и изделий порошковой металлургии".</w:t>
      </w:r>
    </w:p>
    <w:p w:rsidR="00000000" w:rsidRDefault="006F5498">
      <w:bookmarkStart w:id="24" w:name="sub_8888"/>
      <w:bookmarkEnd w:id="23"/>
      <w:r>
        <w:t>*(8) Единый тарифно-квалификационный справочник работ и профессий рабочих, вып</w:t>
      </w:r>
      <w:r>
        <w:t xml:space="preserve">уск 2, </w:t>
      </w:r>
      <w:hyperlink r:id="rId59" w:history="1">
        <w:r>
          <w:rPr>
            <w:rStyle w:val="a4"/>
          </w:rPr>
          <w:t>раздел</w:t>
        </w:r>
      </w:hyperlink>
      <w:r>
        <w:t xml:space="preserve"> "Металлопокрытия и окраска".</w:t>
      </w:r>
    </w:p>
    <w:p w:rsidR="00000000" w:rsidRDefault="006F5498">
      <w:bookmarkStart w:id="25" w:name="sub_9999"/>
      <w:bookmarkEnd w:id="24"/>
      <w:r>
        <w:t xml:space="preserve">*(9) </w:t>
      </w:r>
      <w:hyperlink r:id="rId60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</w:t>
      </w:r>
      <w:r>
        <w:t>и тарифных разрядов.</w:t>
      </w:r>
    </w:p>
    <w:p w:rsidR="00000000" w:rsidRDefault="006F5498">
      <w:bookmarkStart w:id="26" w:name="sub_11110"/>
      <w:bookmarkEnd w:id="25"/>
      <w:r>
        <w:t xml:space="preserve">*(10) </w:t>
      </w:r>
      <w:hyperlink r:id="rId61" w:history="1">
        <w:r>
          <w:rPr>
            <w:rStyle w:val="a4"/>
          </w:rPr>
          <w:t>Приказ</w:t>
        </w:r>
      </w:hyperlink>
      <w:r>
        <w:t xml:space="preserve"> Ростехнадзора от 25 марта 2014 г. N 116 "Об утверждении Федеральных норм и правил в области промышленной безопасности "Правила промышленной без</w:t>
      </w:r>
      <w:r>
        <w:t xml:space="preserve">опасности опасных производственных объектов, на которых </w:t>
      </w:r>
      <w:r>
        <w:lastRenderedPageBreak/>
        <w:t>используется оборудование, работающее под избыточным давлением" (зарегистрирован Минюстом России 19 мая 2014 г. регистрационный N 32326).</w:t>
      </w:r>
    </w:p>
    <w:p w:rsidR="00000000" w:rsidRDefault="006F5498">
      <w:bookmarkStart w:id="27" w:name="sub_11111"/>
      <w:bookmarkEnd w:id="26"/>
      <w:r>
        <w:t xml:space="preserve">*(11) </w:t>
      </w:r>
      <w:hyperlink r:id="rId62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Правил технической эксплуатации электроустановок потребителей" (зарегистрирован Минюстом России 22 января 2003 г., регистрационный N 4145).</w:t>
      </w:r>
    </w:p>
    <w:bookmarkEnd w:id="27"/>
    <w:p w:rsidR="00000000" w:rsidRDefault="006F5498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5498"/>
    <w:rsid w:val="006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5019254&amp;sub=2066" TargetMode="External"/><Relationship Id="rId26" Type="http://schemas.openxmlformats.org/officeDocument/2006/relationships/hyperlink" Target="http://ivo.garant.ru/document?id=8186&amp;sub=0" TargetMode="External"/><Relationship Id="rId39" Type="http://schemas.openxmlformats.org/officeDocument/2006/relationships/hyperlink" Target="http://ivo.garant.ru/document?id=89883&amp;sub=15007" TargetMode="External"/><Relationship Id="rId21" Type="http://schemas.openxmlformats.org/officeDocument/2006/relationships/hyperlink" Target="http://ivo.garant.ru/document?id=1448770&amp;sub=10300" TargetMode="External"/><Relationship Id="rId34" Type="http://schemas.openxmlformats.org/officeDocument/2006/relationships/hyperlink" Target="http://ivo.garant.ru/document?id=1448770&amp;sub=16139" TargetMode="External"/><Relationship Id="rId42" Type="http://schemas.openxmlformats.org/officeDocument/2006/relationships/hyperlink" Target="http://ivo.garant.ru/document?id=5019254&amp;sub=2069" TargetMode="External"/><Relationship Id="rId47" Type="http://schemas.openxmlformats.org/officeDocument/2006/relationships/hyperlink" Target="http://ivo.garant.ru/document?id=70550726&amp;sub=0" TargetMode="External"/><Relationship Id="rId50" Type="http://schemas.openxmlformats.org/officeDocument/2006/relationships/hyperlink" Target="http://ivo.garant.ru/document?id=12091202&amp;sub=0" TargetMode="External"/><Relationship Id="rId55" Type="http://schemas.openxmlformats.org/officeDocument/2006/relationships/hyperlink" Target="http://ivo.garant.ru/document?id=70464990&amp;sub=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0" Type="http://schemas.openxmlformats.org/officeDocument/2006/relationships/hyperlink" Target="http://ivo.garant.ru/document?id=1448770&amp;sub=0" TargetMode="External"/><Relationship Id="rId29" Type="http://schemas.openxmlformats.org/officeDocument/2006/relationships/hyperlink" Target="http://ivo.garant.ru/document?id=89883&amp;sub=15008" TargetMode="External"/><Relationship Id="rId41" Type="http://schemas.openxmlformats.org/officeDocument/2006/relationships/hyperlink" Target="http://ivo.garant.ru/document?id=5019254&amp;sub=2068" TargetMode="External"/><Relationship Id="rId54" Type="http://schemas.openxmlformats.org/officeDocument/2006/relationships/hyperlink" Target="http://ivo.garant.ru/document?id=71469250&amp;sub=0" TargetMode="External"/><Relationship Id="rId62" Type="http://schemas.openxmlformats.org/officeDocument/2006/relationships/hyperlink" Target="http://ivo.garant.ru/document?id=1202966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61" TargetMode="External"/><Relationship Id="rId24" Type="http://schemas.openxmlformats.org/officeDocument/2006/relationships/hyperlink" Target="http://ivo.garant.ru/document?id=70868844&amp;sub=0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70868844&amp;sub=8122" TargetMode="External"/><Relationship Id="rId40" Type="http://schemas.openxmlformats.org/officeDocument/2006/relationships/hyperlink" Target="http://ivo.garant.ru/document?id=89883&amp;sub=15008" TargetMode="External"/><Relationship Id="rId45" Type="http://schemas.openxmlformats.org/officeDocument/2006/relationships/hyperlink" Target="http://ivo.garant.ru/document?id=1448770&amp;sub=16139" TargetMode="External"/><Relationship Id="rId53" Type="http://schemas.openxmlformats.org/officeDocument/2006/relationships/hyperlink" Target="http://ivo.garant.ru/document?id=85522&amp;sub=0" TargetMode="External"/><Relationship Id="rId58" Type="http://schemas.openxmlformats.org/officeDocument/2006/relationships/hyperlink" Target="http://ivo.garant.ru/document?id=89883&amp;sub=150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8122" TargetMode="External"/><Relationship Id="rId23" Type="http://schemas.openxmlformats.org/officeDocument/2006/relationships/hyperlink" Target="http://ivo.garant.ru/document?id=12091202&amp;sub=3000" TargetMode="External"/><Relationship Id="rId28" Type="http://schemas.openxmlformats.org/officeDocument/2006/relationships/hyperlink" Target="http://ivo.garant.ru/document?id=89883&amp;sub=15007" TargetMode="External"/><Relationship Id="rId36" Type="http://schemas.openxmlformats.org/officeDocument/2006/relationships/hyperlink" Target="http://ivo.garant.ru/document?id=70868844&amp;sub=0" TargetMode="External"/><Relationship Id="rId49" Type="http://schemas.openxmlformats.org/officeDocument/2006/relationships/hyperlink" Target="http://ivo.garant.ru/document?id=12025268&amp;sub=265" TargetMode="External"/><Relationship Id="rId57" Type="http://schemas.openxmlformats.org/officeDocument/2006/relationships/hyperlink" Target="http://ivo.garant.ru/document?id=71305842&amp;sub=0" TargetMode="External"/><Relationship Id="rId61" Type="http://schemas.openxmlformats.org/officeDocument/2006/relationships/hyperlink" Target="http://ivo.garant.ru/document?id=70561606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5019254&amp;sub=2067" TargetMode="External"/><Relationship Id="rId31" Type="http://schemas.openxmlformats.org/officeDocument/2006/relationships/hyperlink" Target="http://ivo.garant.ru/document?id=5019254&amp;sub=2069" TargetMode="External"/><Relationship Id="rId44" Type="http://schemas.openxmlformats.org/officeDocument/2006/relationships/hyperlink" Target="http://ivo.garant.ru/document?id=1448770&amp;sub=10300" TargetMode="External"/><Relationship Id="rId52" Type="http://schemas.openxmlformats.org/officeDocument/2006/relationships/hyperlink" Target="http://ivo.garant.ru/document?id=70760676&amp;sub=0" TargetMode="External"/><Relationship Id="rId60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511690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448770&amp;sub=16139" TargetMode="External"/><Relationship Id="rId27" Type="http://schemas.openxmlformats.org/officeDocument/2006/relationships/hyperlink" Target="http://ivo.garant.ru/document?id=89883&amp;sub=15006" TargetMode="External"/><Relationship Id="rId30" Type="http://schemas.openxmlformats.org/officeDocument/2006/relationships/hyperlink" Target="http://ivo.garant.ru/document?id=5019254&amp;sub=2068" TargetMode="External"/><Relationship Id="rId35" Type="http://schemas.openxmlformats.org/officeDocument/2006/relationships/hyperlink" Target="http://ivo.garant.ru/document?id=12091202&amp;sub=3000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81762&amp;sub=0" TargetMode="External"/><Relationship Id="rId56" Type="http://schemas.openxmlformats.org/officeDocument/2006/relationships/hyperlink" Target="http://ivo.garant.ru/document?id=71305842&amp;sub=100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ivo.garant.ru/document?id=70868844&amp;sub=8122" TargetMode="External"/><Relationship Id="rId51" Type="http://schemas.openxmlformats.org/officeDocument/2006/relationships/hyperlink" Target="http://ivo.garant.ru/document?id=70310156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89883&amp;sub=15005" TargetMode="External"/><Relationship Id="rId25" Type="http://schemas.openxmlformats.org/officeDocument/2006/relationships/hyperlink" Target="http://ivo.garant.ru/document?id=70868844&amp;sub=8122" TargetMode="External"/><Relationship Id="rId33" Type="http://schemas.openxmlformats.org/officeDocument/2006/relationships/hyperlink" Target="http://ivo.garant.ru/document?id=1448770&amp;sub=10300" TargetMode="External"/><Relationship Id="rId38" Type="http://schemas.openxmlformats.org/officeDocument/2006/relationships/hyperlink" Target="http://ivo.garant.ru/document?id=8186&amp;sub=0" TargetMode="External"/><Relationship Id="rId46" Type="http://schemas.openxmlformats.org/officeDocument/2006/relationships/hyperlink" Target="http://ivo.garant.ru/document?id=70868844&amp;sub=0" TargetMode="External"/><Relationship Id="rId59" Type="http://schemas.openxmlformats.org/officeDocument/2006/relationships/hyperlink" Target="http://ivo.garant.ru/document?id=5019254&amp;sub=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6235</Words>
  <Characters>35546</Characters>
  <Application>Microsoft Office Word</Application>
  <DocSecurity>4</DocSecurity>
  <Lines>296</Lines>
  <Paragraphs>83</Paragraphs>
  <ScaleCrop>false</ScaleCrop>
  <Company>НПП "Гарант-Сервис"</Company>
  <LinksUpToDate>false</LinksUpToDate>
  <CharactersWithSpaces>41698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2017-04-25T11:00:00Z</dcterms:created>
  <dcterms:modified xsi:type="dcterms:W3CDTF">2017-04-25T11:00:00Z</dcterms:modified>
</cp:coreProperties>
</file>