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795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184н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"Опиловщик фасонных</w:t>
        </w:r>
        <w:r>
          <w:rPr>
            <w:rStyle w:val="a4"/>
            <w:b w:val="0"/>
            <w:bCs w:val="0"/>
          </w:rPr>
          <w:t xml:space="preserve"> отливок"</w:t>
        </w:r>
      </w:hyperlink>
    </w:p>
    <w:p w:rsidR="00000000" w:rsidRDefault="00297956"/>
    <w:p w:rsidR="00000000" w:rsidRDefault="00297956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297956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"Опиловщик фасонных отливок".</w:t>
      </w:r>
    </w:p>
    <w:bookmarkEnd w:id="0"/>
    <w:p w:rsidR="00000000" w:rsidRDefault="0029795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9795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9795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Зарегистрировано в Минюсте РФ 16 марта 2017 г.</w:t>
      </w:r>
    </w:p>
    <w:p w:rsidR="00000000" w:rsidRDefault="00297956">
      <w:pPr>
        <w:pStyle w:val="afff2"/>
      </w:pPr>
      <w:r>
        <w:t>Регистрационный N 45980</w:t>
      </w:r>
    </w:p>
    <w:p w:rsidR="00000000" w:rsidRDefault="00297956"/>
    <w:p w:rsidR="00000000" w:rsidRDefault="00297956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9795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</w:t>
      </w:r>
      <w:r>
        <w:t>ных стандартах</w:t>
      </w:r>
    </w:p>
    <w:p w:rsidR="00000000" w:rsidRDefault="00297956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184н</w:t>
      </w:r>
    </w:p>
    <w:p w:rsidR="00000000" w:rsidRDefault="00297956"/>
    <w:p w:rsidR="00000000" w:rsidRDefault="00297956">
      <w:pPr>
        <w:pStyle w:val="1"/>
      </w:pPr>
      <w:r>
        <w:t>Профессиональный стандарт</w:t>
      </w:r>
      <w:r>
        <w:br/>
        <w:t>Опиловщик фасонных отливок</w:t>
      </w:r>
    </w:p>
    <w:p w:rsidR="00000000" w:rsidRDefault="00297956"/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</w:t>
      </w:r>
      <w:r>
        <w:rPr>
          <w:sz w:val="22"/>
          <w:szCs w:val="22"/>
        </w:rPr>
        <w:t>─────────────────┐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983        │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297956"/>
    <w:p w:rsidR="00000000" w:rsidRDefault="00297956">
      <w:pPr>
        <w:pStyle w:val="1"/>
      </w:pPr>
      <w:bookmarkStart w:id="2" w:name="sub_100"/>
      <w:r>
        <w:t>I. Общие сведения</w:t>
      </w:r>
    </w:p>
    <w:bookmarkEnd w:id="2"/>
    <w:p w:rsidR="00000000" w:rsidRDefault="00297956"/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┌─────────┐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>Опиливание, зачистка, доводка и полировка отливок            │  27.095 │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   └─────────┘</w:t>
      </w:r>
    </w:p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</w:t>
      </w:r>
      <w:r>
        <w:rPr>
          <w:sz w:val="22"/>
          <w:szCs w:val="22"/>
        </w:rPr>
        <w:t>ие вида профессиональной деятельности)                Код</w:t>
      </w:r>
    </w:p>
    <w:p w:rsidR="00000000" w:rsidRDefault="00297956"/>
    <w:p w:rsidR="00000000" w:rsidRDefault="00297956">
      <w:pPr>
        <w:pStyle w:val="afff2"/>
      </w:pPr>
      <w:r>
        <w:t>Основная цель вида профессиональной деятельности: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Обеспечение точности и качества поверхностей готовых фасонных отливок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Группа занятий: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3"/>
        <w:gridCol w:w="3946"/>
        <w:gridCol w:w="1474"/>
        <w:gridCol w:w="2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8" w:history="1">
              <w:r>
                <w:rPr>
                  <w:rStyle w:val="a4"/>
                </w:rPr>
                <w:t>7224</w:t>
              </w:r>
            </w:hyperlink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Полировщики, шлифовщики и заточники инструментов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Отнесение к видам экономической деятельности: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1"/>
        <w:gridCol w:w="7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1" w:history="1">
              <w:r>
                <w:rPr>
                  <w:rStyle w:val="a4"/>
                </w:rPr>
                <w:t>25.62</w:t>
              </w:r>
            </w:hyperlink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Обработка металлических изделий механическая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97956"/>
    <w:p w:rsidR="00000000" w:rsidRDefault="00297956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9"/>
        <w:gridCol w:w="1984"/>
        <w:gridCol w:w="1060"/>
        <w:gridCol w:w="3325"/>
        <w:gridCol w:w="1433"/>
        <w:gridCol w:w="1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фасонных отливок и деталей с обработкой по 12-13 квалитету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Предварительное опиливание приливов, заусенцев, остатков прибылей и литников с точностью по 12-13 квалитету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Окончательное опиливание внутренних и наружных поверхностей фасонных отливок с точностью по 12-13 квалитету и шероховатостью Ra 25-50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отливок и деталей с обработкой по 8-11 квалитету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Предварительное опиливание приливов, заусенцев, остатков прибылей и литников с точностью по 8-11 квалитету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Окончательное опиливание внутренних и наружных поверхностей фасонных отливок и деталей с точностью по 8-11 </w:t>
            </w:r>
            <w:r>
              <w:lastRenderedPageBreak/>
              <w:t>квалитету и шероховатостью Ra 6,3-12,5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lastRenderedPageBreak/>
              <w:t>В/02.3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Опиливание, зачистка и доводка отливок и деталей с обработкой по 7-9 квалитету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Предварительное опиливание приливов, заусенцев, остатков прибылей и литников с точностью по 7-9 квалитету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Окончательное опиливание внутренних и наружных поверхностей фасонных отливок и деталей с точностью по 7-9 квалитету и шероховатостью Ra 1,6-3,2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и полирование внутренних и наружных поверхностей фасонных отливок и деталей по 7-9</w:t>
            </w:r>
            <w:r>
              <w:t xml:space="preserve"> квалитету и шероховатостью Ra 0,4-0,8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Выявление и устранение поверхностных дефектов отливок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D</w:t>
            </w:r>
          </w:p>
          <w:p w:rsidR="00000000" w:rsidRDefault="00297956">
            <w:pPr>
              <w:pStyle w:val="aff9"/>
            </w:pPr>
          </w:p>
          <w:p w:rsidR="00000000" w:rsidRDefault="00297956">
            <w:pPr>
              <w:pStyle w:val="aff9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Опиливание, доводка и полирование наружных и внутренних поверхностей фасонных отливок и деталей с обработкой по 6 квалитету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внутренних и наружных поверхностей фасонных отливок и деталей с точностью по 6 квалитету и параметру шероховатости Ra 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 /01.4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и полирование наружных и внутренних поверхностей фасонных отливок и деталей по 6 квалитету и параметру шероховатости Ra 0,32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 /02.4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Выявление и устранение внешних и внутренних дефектов отливок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 /03.4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97956"/>
    <w:p w:rsidR="00000000" w:rsidRDefault="00297956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297956"/>
    <w:p w:rsidR="00000000" w:rsidRDefault="00297956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3871"/>
        <w:gridCol w:w="909"/>
        <w:gridCol w:w="734"/>
        <w:gridCol w:w="1877"/>
        <w:gridCol w:w="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фасонных отливок и деталей с обработкой по 12-13 квалитету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квалификации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1747"/>
        <w:gridCol w:w="2179"/>
        <w:gridCol w:w="1310"/>
        <w:gridCol w:w="20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297956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7"/>
        <w:gridCol w:w="7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противопожарного инструктажа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Дополнительные характеристики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080"/>
        <w:gridCol w:w="5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5" w:history="1">
              <w:r>
                <w:rPr>
                  <w:rStyle w:val="a4"/>
                </w:rPr>
                <w:t>7224</w:t>
              </w:r>
            </w:hyperlink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Полировщики, шлифовщики</w:t>
            </w:r>
            <w:r>
              <w:t xml:space="preserve"> и заточники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7" w:history="1">
              <w:r>
                <w:rPr>
                  <w:rStyle w:val="a4"/>
                </w:rPr>
                <w:t>§ 106</w:t>
              </w:r>
            </w:hyperlink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19" w:history="1">
              <w:r>
                <w:rPr>
                  <w:rStyle w:val="a4"/>
                </w:rPr>
                <w:t>16219</w:t>
              </w:r>
            </w:hyperlink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3914"/>
        <w:gridCol w:w="846"/>
        <w:gridCol w:w="1138"/>
        <w:gridCol w:w="186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Пред</w:t>
            </w:r>
            <w:r>
              <w:t>варительное опиливание приливов, заусенцев, остатков прибылей и литников с точностью по 12-13 квалитету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07"/>
        <w:gridCol w:w="148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6"/>
        <w:gridCol w:w="7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приливов, заусенцев, остатков прибылей и литников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состояния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</w:t>
            </w:r>
            <w:r>
              <w:t>овать специальные инструменты и средства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Применять специальные приспособления для закрепления отливки в соответствии с технологической </w:t>
            </w:r>
            <w:r>
              <w:lastRenderedPageBreak/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механизированный инструмент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формы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Применять средства </w:t>
            </w:r>
            <w:r>
              <w:t>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12-13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механизированного ручного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914"/>
        <w:gridCol w:w="846"/>
        <w:gridCol w:w="994"/>
        <w:gridCol w:w="1872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Окончательное опиливание внутренних и наружных поверхностей фасонных отливок с точностью по 12-13 квалитету и шероховатостью Ra 25-50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2"/>
        <w:gridCol w:w="2117"/>
        <w:gridCol w:w="1478"/>
        <w:gridCol w:w="2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внутренних и наружных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внутренних и наружных поверхностей фасонных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внутренних и наружных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напильники, борфрезы и шарошки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</w:t>
            </w:r>
            <w:r>
              <w:t xml:space="preserve">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формы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размеры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шероховатость отливки</w:t>
            </w:r>
            <w:r>
              <w:t xml:space="preserve">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12-13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шероховатости отливки при помощи контрольно-измер</w:t>
            </w:r>
            <w:r>
              <w:t>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абразивного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3947"/>
        <w:gridCol w:w="894"/>
        <w:gridCol w:w="653"/>
        <w:gridCol w:w="182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отливок и деталей с обработкой по 8-11 квалитету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В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973"/>
        <w:gridCol w:w="2194"/>
        <w:gridCol w:w="1282"/>
        <w:gridCol w:w="1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297956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4"/>
        <w:gridCol w:w="7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 менее шести месяцев опиловщиком фасонных отливок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0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Дополнительные характеристики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8"/>
        <w:gridCol w:w="1238"/>
        <w:gridCol w:w="5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2" w:history="1">
              <w:r>
                <w:rPr>
                  <w:rStyle w:val="a4"/>
                </w:rPr>
                <w:t>7224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Полировщики, шлифовщики и заточники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4" w:history="1">
              <w:r>
                <w:rPr>
                  <w:rStyle w:val="a4"/>
                </w:rPr>
                <w:t>§ 107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6" w:history="1">
              <w:r>
                <w:rPr>
                  <w:rStyle w:val="a4"/>
                </w:rPr>
                <w:t>16219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9" w:name="sub_1321"/>
      <w:r>
        <w:t>3.2.1. Трудовая функция</w:t>
      </w:r>
    </w:p>
    <w:bookmarkEnd w:id="9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054"/>
        <w:gridCol w:w="850"/>
        <w:gridCol w:w="994"/>
        <w:gridCol w:w="186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Предварительное опиливание приливов, заусенцев, остатков прибылей и литников с </w:t>
            </w:r>
            <w:r>
              <w:lastRenderedPageBreak/>
              <w:t>точностью по 8-11 квалитету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12"/>
        <w:gridCol w:w="1488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приливов, заусенцев, остатков прибылей и литников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состояния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отливки в соответствии с технологической документац</w:t>
            </w:r>
            <w:r>
              <w:t>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механизированный инструмент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Применять средства </w:t>
            </w:r>
            <w:r>
              <w:t>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8-11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Принципы работы механизированного инструмента для </w:t>
            </w:r>
            <w:r>
              <w:lastRenderedPageBreak/>
              <w:t>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</w:t>
            </w:r>
            <w:r>
              <w:t>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6"/>
        <w:gridCol w:w="3933"/>
        <w:gridCol w:w="846"/>
        <w:gridCol w:w="998"/>
        <w:gridCol w:w="1877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Окончательное опиливание внутренних и наружных поверхностей фасонных отливок и деталей с точностью по 8-11 квалитету и шероховатостью Ra 6,3-12,5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1752"/>
        <w:gridCol w:w="2131"/>
        <w:gridCol w:w="1483"/>
        <w:gridCol w:w="1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внутренних и наружных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внутренних и наружных поверхностей фасонных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внутренних и наружных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</w:t>
            </w:r>
            <w:r>
              <w:t>оль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напильники, борфрезы и шарошки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</w:t>
            </w:r>
            <w:r>
              <w:t xml:space="preserve">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размеры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шероховатость отливки при п</w:t>
            </w:r>
            <w:r>
              <w:t>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8-11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</w:t>
            </w:r>
            <w:r>
              <w:t>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шероховатости отливки при помощи контрольно-измерител</w:t>
            </w:r>
            <w:r>
              <w:t>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абразивного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502"/>
        <w:gridCol w:w="899"/>
        <w:gridCol w:w="653"/>
        <w:gridCol w:w="1824"/>
        <w:gridCol w:w="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Опиливание, зачистка и доводка отливок и деталей с обработкой по 7-9 квалитету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1982"/>
        <w:gridCol w:w="2184"/>
        <w:gridCol w:w="1286"/>
        <w:gridCol w:w="1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297956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</w:t>
            </w:r>
            <w:r>
              <w:t>ливок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 или</w:t>
            </w:r>
          </w:p>
          <w:p w:rsidR="00000000" w:rsidRDefault="00297956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Для профессионального обучения - программ п</w:t>
            </w:r>
            <w:r>
              <w:t>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одного года опиловщиком фасонных отливок 3-го разряда</w:t>
            </w:r>
          </w:p>
          <w:p w:rsidR="00000000" w:rsidRDefault="00297956">
            <w:pPr>
              <w:pStyle w:val="afff2"/>
            </w:pPr>
            <w:r>
              <w:t>Для среднего профессиональ</w:t>
            </w:r>
            <w:r>
              <w:t xml:space="preserve">ного образования - </w:t>
            </w:r>
            <w:r>
              <w:lastRenderedPageBreak/>
              <w:t>программ подготовки квалифицированных рабочих, служащих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сварщика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Дополнительные характеристики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90"/>
        <w:gridCol w:w="1234"/>
        <w:gridCol w:w="5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29" w:history="1">
              <w:r>
                <w:rPr>
                  <w:rStyle w:val="a4"/>
                </w:rPr>
                <w:t>7224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Полировщики, шлифовщики и заточники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1" w:history="1">
              <w:r>
                <w:rPr>
                  <w:rStyle w:val="a4"/>
                </w:rPr>
                <w:t>§ 108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3" w:history="1">
              <w:r>
                <w:rPr>
                  <w:rStyle w:val="a4"/>
                </w:rPr>
                <w:t>16219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54"/>
        <w:gridCol w:w="710"/>
        <w:gridCol w:w="994"/>
        <w:gridCol w:w="1862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Предварительное опиливание приливов, заусенцев, остатков прибылей и литников с точностью по 7-9 квалит</w:t>
            </w:r>
            <w:r>
              <w:t>ету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17"/>
        <w:gridCol w:w="1478"/>
        <w:gridCol w:w="2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приливов, заусенцев, остатков прибылей и литников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состояния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механизированный инструмент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</w:t>
            </w:r>
            <w:r>
              <w:t>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формы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7-9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механизированного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</w:t>
            </w:r>
            <w:r>
              <w:t>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Правили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57"/>
        <w:gridCol w:w="4054"/>
        <w:gridCol w:w="706"/>
        <w:gridCol w:w="1003"/>
        <w:gridCol w:w="1858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Окончательное опиливание внутренних и наружных поверхностей фасонных отливок и деталей с точностью по 7-9 квалитету и шероховатостью Ra 1,6-3,2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07"/>
        <w:gridCol w:w="1488"/>
        <w:gridCol w:w="21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внутренних и наружных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внутренних и наружных поверхностей фасонных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внутренних и наружных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</w:t>
            </w:r>
            <w:r>
              <w:t xml:space="preserve">ливки к зачистке в </w:t>
            </w:r>
            <w:r>
              <w:lastRenderedPageBreak/>
              <w:t>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напильники, борфрезы и шарошки для опиливания и зачистки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 для контроля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размеры</w:t>
            </w:r>
            <w:r>
              <w:t xml:space="preserve">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шероховатость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опиливанию и зачистке отливок с точностью по 7-9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</w:t>
            </w:r>
            <w:r>
              <w:t>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шероховатости отливки при помощи контрольно-измерительн</w:t>
            </w:r>
            <w:r>
              <w:t>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абразивного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Назначение и правила эксплуатации инструмента для </w:t>
            </w:r>
            <w:r>
              <w:lastRenderedPageBreak/>
              <w:t>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14" w:name="sub_1333"/>
      <w:r>
        <w:t>3.3.3. Трудовая функция</w:t>
      </w:r>
    </w:p>
    <w:bookmarkEnd w:id="14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198"/>
        <w:gridCol w:w="701"/>
        <w:gridCol w:w="989"/>
        <w:gridCol w:w="1867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и полирование внутренних и наружных поверхностей фасонных отливок и деталей по 7-9 квалитету и шероховатостью Ra 0,4-0,8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47"/>
        <w:gridCol w:w="2117"/>
        <w:gridCol w:w="1478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поверхностей отливки к доводке и полировке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приливов, заусенцев, остатков прибылей и литников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состояния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поверхностей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Контроль размеров отливки при помощи контрольно-измерительных </w:t>
            </w:r>
            <w:r>
              <w:t>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доводке и полировке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специальный инструмент для доводки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специальный инструмент для п</w:t>
            </w:r>
            <w:r>
              <w:t xml:space="preserve">олирования поверхностей отливки в соответствии с технологической </w:t>
            </w:r>
            <w:r>
              <w:lastRenderedPageBreak/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контрольно-измерительные устройства для контроля поверхностей отливки в соответствии с технологической документа</w:t>
            </w:r>
            <w:r>
              <w:t>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размеры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</w:t>
            </w:r>
            <w:r>
              <w:t>роховатость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доводке и полировке отливок с точностью по 7-9 квалитету и параметру шероховатости Ra 0,63-0,8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инструмента для доводки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</w:t>
            </w:r>
            <w:r>
              <w:t>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поверхностей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шероховатости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15" w:name="sub_1334"/>
      <w:r>
        <w:t>3.3.4. Трудовая функция</w:t>
      </w:r>
    </w:p>
    <w:bookmarkEnd w:id="15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4198"/>
        <w:gridCol w:w="701"/>
        <w:gridCol w:w="998"/>
        <w:gridCol w:w="1867"/>
        <w:gridCol w:w="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Выявление и устранение поверхностных дефектов отливок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2"/>
        <w:gridCol w:w="2122"/>
        <w:gridCol w:w="1478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6"/>
        <w:gridCol w:w="7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наличия поверхностных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Определение типов поверхностных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Заделка и исправление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качества исправления дефектов при помощи контрольно-измерительных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наличие поверхностных дефектов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Классифицировать типы дефектов поверхностей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приспособления для правки коробления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Использовать специальные инструменты и приспособления для заваривания поверхностных дефектов отливки при помощи </w:t>
            </w:r>
            <w:r>
              <w:t>газовой и дуговой сварки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для запаивания поверхностных дефектов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приспособле</w:t>
            </w:r>
            <w:r>
              <w:t>ния для пропитки отливок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контрольно-измерительные устройства для контроля качества исправления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закрепления отливок в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Требования охраны труда, пожарной, промышленной и </w:t>
            </w:r>
            <w:r>
              <w:lastRenderedPageBreak/>
              <w:t>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контролю дефектов отливок и заделке дефектов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отливки при помощи контрольно-измерительных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Классифик</w:t>
            </w:r>
            <w:r>
              <w:t>ация дефектов отливки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качества исправления дефектов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</w:t>
            </w:r>
            <w:r>
              <w:t>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Основы технологии металлов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Устройство, условия применения и назначение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16" w:name="sub_1034"/>
      <w:r>
        <w:t>3.4. Обобщенная трудовая функция</w:t>
      </w:r>
    </w:p>
    <w:bookmarkEnd w:id="16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488"/>
        <w:gridCol w:w="899"/>
        <w:gridCol w:w="648"/>
        <w:gridCol w:w="1824"/>
        <w:gridCol w:w="5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Опиливание, доводка и полирование наружных и внутренних поверхностей фасонных отливок и деталей с обработкой по 6 квалитету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квалификации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934"/>
        <w:gridCol w:w="2218"/>
        <w:gridCol w:w="1277"/>
        <w:gridCol w:w="1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297956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3"/>
        <w:gridCol w:w="7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Опиловщик фасонных отливок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297956">
            <w:pPr>
              <w:pStyle w:val="afff2"/>
            </w:pPr>
            <w:r>
              <w:t>или</w:t>
            </w:r>
          </w:p>
          <w:p w:rsidR="00000000" w:rsidRDefault="00297956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Для профессионального обучения - программ профессиональной подготовки по профессиям рабочих, должностям служащих; программ переподготовки рабочих, служащих; программы повышения квалификации рабочих, служащих - не менее двух лет опиловщиком фасонных отливок</w:t>
            </w:r>
            <w:r>
              <w:t xml:space="preserve"> 4-го разряда</w:t>
            </w:r>
          </w:p>
          <w:p w:rsidR="00000000" w:rsidRDefault="00297956">
            <w:pPr>
              <w:pStyle w:val="afff2"/>
            </w:pPr>
            <w:r>
              <w:t>Для среднего профессионального образования - программ подготовки квалифицированных рабочих, служащих - не менее одного года опиловщиком фасонных отливок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Наличие удостоверения сварщика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r>
        <w:t>Дополнительные характеристики</w:t>
      </w:r>
    </w:p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4"/>
        <w:gridCol w:w="1229"/>
        <w:gridCol w:w="5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6" w:history="1">
              <w:r>
                <w:rPr>
                  <w:rStyle w:val="a4"/>
                </w:rPr>
                <w:t>7224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Полировщики, шлифовщики и заточники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8" w:history="1">
              <w:r>
                <w:rPr>
                  <w:rStyle w:val="a4"/>
                </w:rPr>
                <w:t>§ 109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hyperlink r:id="rId40" w:history="1">
              <w:r>
                <w:rPr>
                  <w:rStyle w:val="a4"/>
                </w:rPr>
                <w:t>16219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Опиловщик фасонных отливок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7" w:name="sub_1341"/>
      <w:r>
        <w:t>3.4.1. Трудовая функция</w:t>
      </w:r>
    </w:p>
    <w:bookmarkEnd w:id="17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44"/>
        <w:gridCol w:w="846"/>
        <w:gridCol w:w="994"/>
        <w:gridCol w:w="1862"/>
        <w:gridCol w:w="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Опиливание внутренних и наружных поверхностей фасонных отливок и деталей с точностью по 6 квалитету и параметру </w:t>
            </w:r>
            <w:r>
              <w:t>шероховатости Ra 0,8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2"/>
        <w:gridCol w:w="2102"/>
        <w:gridCol w:w="1488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внутренних и наружных поверхностей отливки к зачистке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Опиливание и зачистка внутренних и наружных поверхностей фасонных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формы внутренних и наружных поверхностей отливки при помощи шаблонов, кондукторов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размеров отливки при помощи контрол</w:t>
            </w:r>
            <w:r>
              <w:t>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</w:t>
            </w:r>
            <w:r>
              <w:t>редства для очистки и подготовки поверхностей отливки к зачистке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Использовать напильники, борфрезы и шарошки для опиливания и зачистки отливок в соответствии с </w:t>
            </w:r>
            <w:r>
              <w:lastRenderedPageBreak/>
              <w:t>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шаблоны, кондукторы для контроля формы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</w:t>
            </w:r>
            <w:r>
              <w:t>ролировать размеры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шероховатость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Технологические инструкции по опиливанию </w:t>
            </w:r>
            <w:r>
              <w:t>и зачистке отливок с точностью по 6 квалитету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регулирования контрольно-измерительных инструментов, приборов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крепления и выверки деталей 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формы поверхностей отливки при помощи шаблонов, кондукторов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</w:t>
            </w:r>
            <w:r>
              <w:t>ды контроля шероховатости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абразивного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Основы технологии металлов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Устройство, условия применения и назначение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Назначение и правила эксплуатации инструмента для </w:t>
            </w:r>
            <w:r>
              <w:lastRenderedPageBreak/>
              <w:t>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18" w:name="sub_1342"/>
      <w:r>
        <w:t>3.4.2. Трудовая функция</w:t>
      </w:r>
    </w:p>
    <w:bookmarkEnd w:id="18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194"/>
        <w:gridCol w:w="706"/>
        <w:gridCol w:w="994"/>
        <w:gridCol w:w="1862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и полирование наружных и внутренних поверхностей фасонных отливок и деталей по 6 квалитету и параметру шероховатости Ra 0,32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7"/>
        <w:gridCol w:w="2107"/>
        <w:gridCol w:w="1459"/>
        <w:gridCol w:w="2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Подготовка поверхностей отливки к доводке и полировке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Закрепление отливки в специальных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Доводка наружных и внутренних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Визуальный контроль состояния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поверхностей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шероховатости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инструмента для опиливания и зачистки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средства для очистки и подготовки поверхностей отливки к доводке и полировке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специальные приспособления для закрепления отливки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специальный инструмент для доводки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специальный инструмент для п</w:t>
            </w:r>
            <w:r>
              <w:t>олирования поверхностей отливки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состояние поверхностей отливки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контрольно-измерительные устройства для контроля поверхностей отливки в соответствии с технологической документа</w:t>
            </w:r>
            <w:r>
              <w:t>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размеры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Контролировать шероховатость отливки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</w:t>
            </w:r>
            <w:r>
              <w:t>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доводке и полировке отливок с точностью по 7-9 квалитету и параметру шероховатости Ra 0,63-0,8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Принципы работы инструмента для доводки поверхностей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Основные сведения о допусках, посадках, квалитетах и параметрах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</w:t>
            </w:r>
            <w:r>
              <w:t>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поверхностей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регулирования контрольно-измерительных инструментов, приборов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крепления и выверки деталей 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Основы технологии металлов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Устройство, условия применения и назначение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шероховатости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размеров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>
      <w:pPr>
        <w:pStyle w:val="afff2"/>
      </w:pPr>
      <w:bookmarkStart w:id="19" w:name="sub_1343"/>
      <w:r>
        <w:t>3.4.3. Трудовая функция</w:t>
      </w:r>
    </w:p>
    <w:bookmarkEnd w:id="19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184"/>
        <w:gridCol w:w="710"/>
        <w:gridCol w:w="998"/>
        <w:gridCol w:w="186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Наименование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Выявление и устранение внешних и внутренних дефектов отливок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52"/>
        <w:gridCol w:w="2107"/>
        <w:gridCol w:w="1483"/>
        <w:gridCol w:w="2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Оригинал 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9795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Трудовые действия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поверхностей отливки при помощи контрольно-измерительных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Определение типов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Заделка и исправление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Передача отливки в лабораторию для контроля внутренних дефектов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Заделка внутренних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Контроль качества исправления дефектов при помощи контрольно-измерительных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умения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Оценивать наличие поверхностных дефектов отливки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Классифицировать типы дефектов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приспособления для правки коробления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Использовать специальные инструменты и приспособления для заваривания поверхностных дефектов отливки при помощи газовой и дуговой сварки в соответствии с технологической </w:t>
            </w:r>
            <w:r>
              <w:t>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для запаивания поверхностных дефектов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и приспособления для пропитки отливок в соответствии с технологической инструкц</w:t>
            </w:r>
            <w:r>
              <w:t>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специальные инструменты для заделки поверхностей мастиками и замазками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Использовать контрольно-измерительные устройства для контроля качества исправления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Необходимые знания</w:t>
            </w:r>
          </w:p>
          <w:p w:rsidR="00000000" w:rsidRDefault="00297956">
            <w:pPr>
              <w:pStyle w:val="aff9"/>
            </w:pPr>
          </w:p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Назначение и правила эксплуатации контрольно-измерительных устройств и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закрепления деталей в приспособлениях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Технологические инструкции по контролю дефектов отливок и заделке дефектов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отливки при помощи контрольно-измерительных приборов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Классификация дефектов отливки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качества исправления дефектов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Методы контроля состояния инструмента для опиливания и 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 xml:space="preserve">Назначение и правила эксплуатации инструмента для опиливания и </w:t>
            </w:r>
            <w:r>
              <w:t>зачистки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Основы технологии металлов в пределах выполняемой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9"/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Устройство, условия применения и назначение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-</w:t>
            </w:r>
          </w:p>
        </w:tc>
      </w:tr>
    </w:tbl>
    <w:p w:rsidR="00000000" w:rsidRDefault="00297956"/>
    <w:p w:rsidR="00000000" w:rsidRDefault="00297956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297956"/>
    <w:p w:rsidR="00000000" w:rsidRDefault="00297956">
      <w:pPr>
        <w:pStyle w:val="afff2"/>
      </w:pPr>
      <w:bookmarkStart w:id="21" w:name="sub_1041"/>
      <w:r>
        <w:t>4.1. Ответственная организация-разработчик</w:t>
      </w:r>
    </w:p>
    <w:bookmarkEnd w:id="21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7"/>
        <w:gridCol w:w="3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297956">
            <w:pPr>
              <w:pStyle w:val="afff2"/>
            </w:pPr>
            <w:r>
              <w:t>Управля</w:t>
            </w:r>
            <w:r>
              <w:t>ющий директор Управления развития квалификаций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00000" w:rsidRDefault="00297956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297956"/>
    <w:p w:rsidR="00000000" w:rsidRDefault="00297956">
      <w:pPr>
        <w:pStyle w:val="afff2"/>
      </w:pPr>
      <w:bookmarkStart w:id="22" w:name="sub_1042"/>
      <w:r>
        <w:t>4.2. Наименования организаций-разработчиков</w:t>
      </w:r>
    </w:p>
    <w:bookmarkEnd w:id="22"/>
    <w:p w:rsidR="00000000" w:rsidRDefault="0029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9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АО "Рузхиммаш", город 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5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6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7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ОАО "Концерн КЭМЗ", город Кизляр, Рес</w:t>
            </w:r>
            <w:r>
              <w:t>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8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ОАО "НПП "ЗВЕЗДА" имени академика Г. И. Северина",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9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ОАО "ТЯЖПРЕССМАШ", город 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10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ООО "Литейный завод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ООО "Металлург - Туламаш",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15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16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ПАО "Роствертол", город </w:t>
            </w:r>
            <w:r>
              <w:t>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17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ПАО "Тульский оружейный 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18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ФГБОУ ВПО "Южно-Уральский государственный технический университет (национальный исследовательский университет)",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19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ФГБОУ ВО "Московский государственный технический универ</w:t>
            </w:r>
            <w:r>
              <w:t>ситет имени Н. Э. Баумана (национальный исследовательский университет)",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20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ФГБОУ ВО "Московский государственный машиностроительный университет (МАМИ) - Университет машиностроения",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21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ФГБОУ ВО "Самарский государственный техниче</w:t>
            </w:r>
            <w:r>
              <w:t>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22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ФГАОУ ВО "Санкт-Петербургский национальный исследовательский университет информационных технологий, механики и оптики",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23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97956">
            <w:pPr>
              <w:pStyle w:val="afff2"/>
            </w:pPr>
            <w:r>
              <w:t>ФГБОУ ВО "Юго-Западный государственный университет", город Курск</w:t>
            </w:r>
          </w:p>
        </w:tc>
      </w:tr>
    </w:tbl>
    <w:p w:rsidR="00000000" w:rsidRDefault="00297956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</w:t>
      </w:r>
    </w:p>
    <w:p w:rsidR="00000000" w:rsidRDefault="00297956">
      <w:bookmarkStart w:id="23" w:name="sub_1111"/>
      <w:r>
        <w:t xml:space="preserve">*(1) </w:t>
      </w:r>
      <w:hyperlink r:id="rId4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97956">
      <w:bookmarkStart w:id="24" w:name="sub_2222"/>
      <w:bookmarkEnd w:id="23"/>
      <w:r>
        <w:t xml:space="preserve">*(2) </w:t>
      </w:r>
      <w:hyperlink r:id="rId4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97956">
      <w:bookmarkStart w:id="25" w:name="sub_3333"/>
      <w:bookmarkEnd w:id="24"/>
      <w:r>
        <w:t xml:space="preserve">*(3)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</w:t>
      </w:r>
      <w:r>
        <w:t xml:space="preserve">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4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</w:t>
      </w:r>
      <w:r>
        <w:lastRenderedPageBreak/>
        <w:t>Российской Федерации, 2002, N 1, ст. 3; 2006, N 27, ст. 2878; 2013, N 14, ст. 1666).</w:t>
      </w:r>
    </w:p>
    <w:p w:rsidR="00000000" w:rsidRDefault="00297956">
      <w:bookmarkStart w:id="26" w:name="sub_4444"/>
      <w:bookmarkEnd w:id="25"/>
      <w:r>
        <w:t xml:space="preserve">*(4) </w:t>
      </w:r>
      <w:hyperlink r:id="rId4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</w:t>
      </w:r>
      <w:r>
        <w:t>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</w:t>
      </w:r>
      <w:r>
        <w:t xml:space="preserve"> октября 2011 г., регистрационный N 22111), с изменениями, внесенными приказами Минздрава России </w:t>
      </w:r>
      <w:hyperlink r:id="rId4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</w:t>
      </w:r>
      <w:r>
        <w:t xml:space="preserve">) и </w:t>
      </w:r>
      <w:hyperlink r:id="rId47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297956">
      <w:bookmarkStart w:id="27" w:name="sub_5555"/>
      <w:bookmarkEnd w:id="26"/>
      <w:r>
        <w:t xml:space="preserve">*(5) </w:t>
      </w:r>
      <w:hyperlink r:id="rId48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 г., регистрационный N 10938), с изменениями, внесенными прика</w:t>
      </w:r>
      <w:r>
        <w:t xml:space="preserve">зами МЧС России </w:t>
      </w:r>
      <w:hyperlink r:id="rId49" w:history="1">
        <w:r>
          <w:rPr>
            <w:rStyle w:val="a4"/>
          </w:rPr>
          <w:t>от 27 января 2009 г. N 35</w:t>
        </w:r>
      </w:hyperlink>
      <w:r>
        <w:t xml:space="preserve"> (зарегистрирован Минюстом России 25 февраля 2009 г., регистрационный N 13429), </w:t>
      </w:r>
      <w:hyperlink r:id="rId50" w:history="1">
        <w:r>
          <w:rPr>
            <w:rStyle w:val="a4"/>
          </w:rPr>
          <w:t>от 22 июня 2010 г. N</w:t>
        </w:r>
        <w:r>
          <w:rPr>
            <w:rStyle w:val="a4"/>
          </w:rPr>
          <w:t> 289</w:t>
        </w:r>
      </w:hyperlink>
      <w:r>
        <w:t xml:space="preserve"> (зарегистрирован Минюстом России 16 июля 2010 г., регистрационный N 17880).</w:t>
      </w:r>
    </w:p>
    <w:p w:rsidR="00000000" w:rsidRDefault="00297956">
      <w:bookmarkStart w:id="28" w:name="sub_6666"/>
      <w:bookmarkEnd w:id="27"/>
      <w:r>
        <w:t xml:space="preserve">*(6)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</w:t>
      </w:r>
      <w:r>
        <w:t xml:space="preserve">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297956">
      <w:bookmarkStart w:id="29" w:name="sub_7777"/>
      <w:bookmarkEnd w:id="28"/>
      <w:r>
        <w:t xml:space="preserve">*(7) </w:t>
      </w:r>
      <w:hyperlink r:id="rId53" w:history="1">
        <w:r>
          <w:rPr>
            <w:rStyle w:val="a4"/>
          </w:rPr>
          <w:t>Прик</w:t>
        </w:r>
        <w:r>
          <w:rPr>
            <w:rStyle w:val="a4"/>
          </w:rPr>
          <w:t>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</w:t>
      </w:r>
      <w:r>
        <w:t xml:space="preserve">ссии 31 декабря 2013 г., регистрационный N 30992), с </w:t>
      </w:r>
      <w:hyperlink r:id="rId5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5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</w:t>
      </w:r>
      <w:r>
        <w:t>арегистрирован Минюстом России 20 мая 2016 г., регистрационный N 42197).</w:t>
      </w:r>
    </w:p>
    <w:p w:rsidR="00000000" w:rsidRDefault="00297956">
      <w:bookmarkStart w:id="30" w:name="sub_8888"/>
      <w:bookmarkEnd w:id="29"/>
      <w:r>
        <w:t xml:space="preserve">*(8) Единый тарифно-квалификационный справочник работ и профессий рабочих, выпуск 2, </w:t>
      </w:r>
      <w:hyperlink r:id="rId56" w:history="1">
        <w:r>
          <w:rPr>
            <w:rStyle w:val="a4"/>
          </w:rPr>
          <w:t>раздел</w:t>
        </w:r>
      </w:hyperlink>
      <w:r>
        <w:t xml:space="preserve"> "Литейные ра</w:t>
      </w:r>
      <w:r>
        <w:t>боты".</w:t>
      </w:r>
    </w:p>
    <w:p w:rsidR="00000000" w:rsidRDefault="00297956">
      <w:bookmarkStart w:id="31" w:name="sub_9999"/>
      <w:bookmarkEnd w:id="30"/>
      <w:r>
        <w:t xml:space="preserve">*(9) </w:t>
      </w:r>
      <w:hyperlink r:id="rId57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31"/>
    <w:p w:rsidR="00000000" w:rsidRDefault="0029795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7956"/>
    <w:rsid w:val="0029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1448770&amp;sub=16219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70550726&amp;sub=0" TargetMode="External"/><Relationship Id="rId47" Type="http://schemas.openxmlformats.org/officeDocument/2006/relationships/hyperlink" Target="http://ivo.garant.ru/document?id=70760676&amp;sub=0" TargetMode="External"/><Relationship Id="rId50" Type="http://schemas.openxmlformats.org/officeDocument/2006/relationships/hyperlink" Target="http://ivo.garant.ru/document?id=98786&amp;sub=0" TargetMode="External"/><Relationship Id="rId55" Type="http://schemas.openxmlformats.org/officeDocument/2006/relationships/hyperlink" Target="http://ivo.garant.ru/document?id=71305842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21106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6219" TargetMode="External"/><Relationship Id="rId38" Type="http://schemas.openxmlformats.org/officeDocument/2006/relationships/hyperlink" Target="http://ivo.garant.ru/document?id=5019251&amp;sub=21109" TargetMode="External"/><Relationship Id="rId46" Type="http://schemas.openxmlformats.org/officeDocument/2006/relationships/hyperlink" Target="http://ivo.garant.ru/document?id=70310156&amp;sub=0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2091202&amp;sub=3000" TargetMode="External"/><Relationship Id="rId29" Type="http://schemas.openxmlformats.org/officeDocument/2006/relationships/hyperlink" Target="http://ivo.garant.ru/document?id=70868844&amp;sub=7224" TargetMode="External"/><Relationship Id="rId41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71305842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2" TargetMode="External"/><Relationship Id="rId24" Type="http://schemas.openxmlformats.org/officeDocument/2006/relationships/hyperlink" Target="http://ivo.garant.ru/document?id=5019251&amp;sub=21107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8186&amp;sub=0" TargetMode="External"/><Relationship Id="rId40" Type="http://schemas.openxmlformats.org/officeDocument/2006/relationships/hyperlink" Target="http://ivo.garant.ru/document?id=1448770&amp;sub=16219" TargetMode="External"/><Relationship Id="rId45" Type="http://schemas.openxmlformats.org/officeDocument/2006/relationships/hyperlink" Target="http://ivo.garant.ru/document?id=12091202&amp;sub=0" TargetMode="External"/><Relationship Id="rId53" Type="http://schemas.openxmlformats.org/officeDocument/2006/relationships/hyperlink" Target="http://ivo.garant.ru/document?id=70464990&amp;sub=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224" TargetMode="External"/><Relationship Id="rId23" Type="http://schemas.openxmlformats.org/officeDocument/2006/relationships/hyperlink" Target="http://ivo.garant.ru/document?id=8186&amp;sub=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70868844&amp;sub=7224" TargetMode="External"/><Relationship Id="rId49" Type="http://schemas.openxmlformats.org/officeDocument/2006/relationships/hyperlink" Target="http://ivo.garant.ru/document?id=95077&amp;sub=0" TargetMode="External"/><Relationship Id="rId57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6219" TargetMode="External"/><Relationship Id="rId31" Type="http://schemas.openxmlformats.org/officeDocument/2006/relationships/hyperlink" Target="http://ivo.garant.ru/document?id=5019251&amp;sub=21108" TargetMode="External"/><Relationship Id="rId44" Type="http://schemas.openxmlformats.org/officeDocument/2006/relationships/hyperlink" Target="http://ivo.garant.ru/document?id=12025268&amp;sub=265" TargetMode="External"/><Relationship Id="rId52" Type="http://schemas.openxmlformats.org/officeDocument/2006/relationships/hyperlink" Target="http://ivo.garant.ru/document?id=71469250&amp;sub=0" TargetMode="External"/><Relationship Id="rId4" Type="http://schemas.openxmlformats.org/officeDocument/2006/relationships/hyperlink" Target="http://ivo.garant.ru/document?id=71532126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7224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8186&amp;sub=0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81762&amp;sub=0" TargetMode="External"/><Relationship Id="rId48" Type="http://schemas.openxmlformats.org/officeDocument/2006/relationships/hyperlink" Target="http://ivo.garant.ru/document?id=92618&amp;sub=0" TargetMode="External"/><Relationship Id="rId56" Type="http://schemas.openxmlformats.org/officeDocument/2006/relationships/hyperlink" Target="http://ivo.garant.ru/document?id=5019251&amp;sub=200" TargetMode="External"/><Relationship Id="rId8" Type="http://schemas.openxmlformats.org/officeDocument/2006/relationships/hyperlink" Target="http://ivo.garant.ru/document?id=70868844&amp;sub=7224" TargetMode="External"/><Relationship Id="rId51" Type="http://schemas.openxmlformats.org/officeDocument/2006/relationships/hyperlink" Target="http://ivo.garant.ru/document?id=85522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7670</Words>
  <Characters>43719</Characters>
  <Application>Microsoft Office Word</Application>
  <DocSecurity>4</DocSecurity>
  <Lines>364</Lines>
  <Paragraphs>102</Paragraphs>
  <ScaleCrop>false</ScaleCrop>
  <Company>НПП "Гарант-Сервис"</Company>
  <LinksUpToDate>false</LinksUpToDate>
  <CharactersWithSpaces>51287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2017-04-18T08:32:00Z</dcterms:created>
  <dcterms:modified xsi:type="dcterms:W3CDTF">2017-04-18T08:32:00Z</dcterms:modified>
</cp:coreProperties>
</file>