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6C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1001н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"Нагревальщик метал</w:t>
        </w:r>
        <w:r>
          <w:rPr>
            <w:rStyle w:val="a4"/>
            <w:b w:val="0"/>
            <w:bCs w:val="0"/>
          </w:rPr>
          <w:t>ла"</w:t>
        </w:r>
      </w:hyperlink>
    </w:p>
    <w:p w:rsidR="00000000" w:rsidRDefault="002C46C9"/>
    <w:p w:rsidR="00000000" w:rsidRDefault="002C46C9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2C46C9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</w:t>
        </w:r>
        <w:r>
          <w:rPr>
            <w:rStyle w:val="a4"/>
          </w:rPr>
          <w:t>рт</w:t>
        </w:r>
      </w:hyperlink>
      <w:r>
        <w:t xml:space="preserve"> "Нагревальщик металла".</w:t>
      </w:r>
    </w:p>
    <w:bookmarkEnd w:id="0"/>
    <w:p w:rsidR="00000000" w:rsidRDefault="002C46C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C46C9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C46C9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2C46C9"/>
    <w:p w:rsidR="00000000" w:rsidRDefault="002C46C9">
      <w:pPr>
        <w:pStyle w:val="afff2"/>
      </w:pPr>
      <w:r>
        <w:t>Зарегистрировано в Минюсте РФ 31 декабря 2015 г.</w:t>
      </w:r>
      <w:r>
        <w:br/>
        <w:t>Регистрационный N 40474</w:t>
      </w:r>
    </w:p>
    <w:p w:rsidR="00000000" w:rsidRDefault="002C46C9"/>
    <w:p w:rsidR="00000000" w:rsidRDefault="002C46C9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2C46C9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</w:t>
      </w:r>
      <w:r>
        <w:t>ртах</w:t>
      </w:r>
    </w:p>
    <w:p w:rsidR="00000000" w:rsidRDefault="002C46C9">
      <w:pPr>
        <w:pStyle w:val="afa"/>
      </w:pPr>
    </w:p>
    <w:p w:rsidR="00000000" w:rsidRDefault="002C46C9">
      <w:pPr>
        <w:pStyle w:val="1"/>
      </w:pPr>
      <w:r>
        <w:t>Профессиональный стандарт</w:t>
      </w:r>
      <w:r>
        <w:br/>
        <w:t>Нагревальщик металла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1001н)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35"/>
        <w:gridCol w:w="2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625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2C46C9"/>
    <w:p w:rsidR="00000000" w:rsidRDefault="002C46C9">
      <w:pPr>
        <w:pStyle w:val="1"/>
      </w:pPr>
      <w:bookmarkStart w:id="2" w:name="sub_1001"/>
      <w:r>
        <w:t>I. Общие сведения</w:t>
      </w:r>
    </w:p>
    <w:bookmarkEnd w:id="2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25"/>
        <w:gridCol w:w="494"/>
        <w:gridCol w:w="1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Нагрев металла перед обработкой давлением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27.026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2C46C9"/>
    <w:p w:rsidR="00000000" w:rsidRDefault="002C46C9">
      <w:r>
        <w:t>Основная цель вида профессиональной деятельности: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  <w:r>
              <w:t>Повышение пластических свойств металла перед обработкой металла давлением</w:t>
            </w:r>
          </w:p>
        </w:tc>
      </w:tr>
    </w:tbl>
    <w:p w:rsidR="00000000" w:rsidRDefault="002C46C9"/>
    <w:p w:rsidR="00000000" w:rsidRDefault="002C46C9">
      <w:r>
        <w:t>Группа занятий: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9"/>
        <w:gridCol w:w="3147"/>
        <w:gridCol w:w="1591"/>
        <w:gridCol w:w="35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технологических</w:t>
            </w:r>
          </w:p>
          <w:p w:rsidR="00000000" w:rsidRDefault="002C46C9">
            <w:pPr>
              <w:pStyle w:val="afff2"/>
            </w:pPr>
            <w:r>
              <w:t>процессов производства</w:t>
            </w:r>
          </w:p>
          <w:p w:rsidR="00000000" w:rsidRDefault="002C46C9">
            <w:pPr>
              <w:pStyle w:val="afff2"/>
            </w:pPr>
            <w:r>
              <w:lastRenderedPageBreak/>
              <w:t>металла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f2"/>
            </w:pPr>
            <w:r>
              <w:t>Операторы металлоплавильных</w:t>
            </w:r>
          </w:p>
          <w:p w:rsidR="00000000" w:rsidRDefault="002C46C9">
            <w:pPr>
              <w:pStyle w:val="afff2"/>
            </w:pPr>
            <w:r>
              <w:t>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lastRenderedPageBreak/>
              <w:t>(код ОКЗ</w:t>
            </w:r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2C46C9"/>
    <w:p w:rsidR="00000000" w:rsidRDefault="002C46C9">
      <w:r>
        <w:t>Отнесение к видам экономической деятельности: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6"/>
        <w:gridCol w:w="8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1" w:history="1">
              <w:r>
                <w:rPr>
                  <w:rStyle w:val="a4"/>
                </w:rPr>
                <w:t>24.10.3</w:t>
              </w:r>
            </w:hyperlink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Производство листового горячекатаного стального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2" w:history="1">
              <w:r>
                <w:rPr>
                  <w:rStyle w:val="a4"/>
                </w:rPr>
                <w:t>24.10.6</w:t>
              </w:r>
            </w:hyperlink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Производство сортового горячекатаного проката и катанки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3" w:history="1">
              <w:r>
                <w:rPr>
                  <w:rStyle w:val="a4"/>
                </w:rPr>
                <w:t>24.10.7</w:t>
              </w:r>
            </w:hyperlink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Производство незамкнутых стальных профилей горячей обработки, листового проката в пакетах и стального рельсового профиля для железных дорог и трамвайных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4" w:history="1">
              <w:r>
                <w:rPr>
                  <w:rStyle w:val="a4"/>
                </w:rPr>
                <w:t>24.10.9</w:t>
              </w:r>
            </w:hyperlink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Производств</w:t>
            </w:r>
            <w:r>
              <w:t>о прочего проката из черных металлов, не включенного в другие группировки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5" w:history="1">
              <w:r>
                <w:rPr>
                  <w:rStyle w:val="a4"/>
                </w:rPr>
                <w:t>24.20</w:t>
              </w:r>
            </w:hyperlink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Производство стальных труб, полых профилей и фитингов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(код ОКВЭД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(наименование </w:t>
            </w:r>
            <w:r>
              <w:t>вида экономической деятельности)</w:t>
            </w:r>
          </w:p>
        </w:tc>
      </w:tr>
    </w:tbl>
    <w:p w:rsidR="00000000" w:rsidRDefault="002C46C9"/>
    <w:p w:rsidR="00000000" w:rsidRDefault="002C46C9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слитков в нагревательных колодцах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слитков в нагревательные колодцы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технологическим процессом нагрева слитков в нагревательных колодцах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А/02.3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заготовки в методических печах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заготовки в методические печи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Управление технологическим процессом нагрева </w:t>
            </w:r>
            <w:r>
              <w:lastRenderedPageBreak/>
              <w:t>заготовки в методических печах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В/02.3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заготовки на кольцевых, камерных, секционных, индукционных печах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заготовок на кольцевых, секционных, камерных, индукционных печах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технологическим процессом нагрева заготовок на кольцевых, секционных, камерных, индукционных печах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</w:tbl>
    <w:p w:rsidR="00000000" w:rsidRDefault="002C46C9"/>
    <w:p w:rsidR="00000000" w:rsidRDefault="002C46C9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2C46C9"/>
    <w:p w:rsidR="00000000" w:rsidRDefault="002C46C9">
      <w:bookmarkStart w:id="5" w:name="sub_1005"/>
      <w:r>
        <w:t>3.1. Обобщенная трудовая функция</w:t>
      </w:r>
    </w:p>
    <w:bookmarkEnd w:id="5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слитков в нагревательных колодцах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Возможные</w:t>
            </w:r>
          </w:p>
          <w:p w:rsidR="00000000" w:rsidRDefault="002C46C9">
            <w:pPr>
              <w:pStyle w:val="afff2"/>
            </w:pPr>
            <w:r>
              <w:t>наименования</w:t>
            </w:r>
          </w:p>
          <w:p w:rsidR="00000000" w:rsidRDefault="002C46C9">
            <w:pPr>
              <w:pStyle w:val="afff2"/>
            </w:pPr>
            <w:r>
              <w:t>должностей,</w:t>
            </w:r>
          </w:p>
          <w:p w:rsidR="00000000" w:rsidRDefault="002C46C9">
            <w:pPr>
              <w:pStyle w:val="afff2"/>
            </w:pPr>
            <w:r>
              <w:t>профессий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2C46C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</w:t>
            </w:r>
            <w:r>
              <w:t>храны труда, промышленной и пожарной безопасности</w:t>
            </w:r>
          </w:p>
          <w:p w:rsidR="00000000" w:rsidRDefault="002C46C9">
            <w:pPr>
              <w:pStyle w:val="afff2"/>
            </w:pPr>
            <w:r>
              <w:t>Прохождение обязательных предварительных (при поступлении на</w:t>
            </w:r>
          </w:p>
          <w:p w:rsidR="00000000" w:rsidRDefault="002C46C9">
            <w:pPr>
              <w:pStyle w:val="afff2"/>
            </w:pPr>
            <w:r>
              <w:t xml:space="preserve">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6" w:history="1">
              <w:r>
                <w:rPr>
                  <w:rStyle w:val="a4"/>
                </w:rPr>
                <w:t>порядке</w:t>
              </w:r>
            </w:hyperlink>
            <w:r>
              <w:t>,</w:t>
            </w:r>
          </w:p>
          <w:p w:rsidR="00000000" w:rsidRDefault="002C46C9">
            <w:pPr>
              <w:pStyle w:val="afff2"/>
            </w:pPr>
            <w:r>
              <w:t>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2C46C9">
            <w:pPr>
              <w:pStyle w:val="afff2"/>
            </w:pPr>
            <w:r>
              <w:t>Наличие удостоверений:</w:t>
            </w:r>
          </w:p>
          <w:p w:rsidR="00000000" w:rsidRDefault="002C46C9">
            <w:pPr>
              <w:pStyle w:val="afff2"/>
            </w:pPr>
            <w:r>
              <w:t>- стропальщика и на право работы с подъемными сооружениями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  <w:r>
              <w:t>;</w:t>
            </w:r>
          </w:p>
          <w:p w:rsidR="00000000" w:rsidRDefault="002C46C9">
            <w:pPr>
              <w:pStyle w:val="afff2"/>
            </w:pPr>
            <w:r>
              <w:t>- на право ра</w:t>
            </w:r>
            <w:r>
              <w:t>боты в газозащитной аппаратуре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r>
        <w:t>Дополнительные характеристики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848"/>
        <w:gridCol w:w="5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1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ЕТКС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0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1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2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3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ОКПДТР</w:t>
            </w:r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4" w:history="1">
              <w:r>
                <w:rPr>
                  <w:rStyle w:val="a4"/>
                </w:rPr>
                <w:t>14852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</w:t>
            </w:r>
          </w:p>
        </w:tc>
      </w:tr>
    </w:tbl>
    <w:p w:rsidR="00000000" w:rsidRDefault="002C46C9"/>
    <w:p w:rsidR="00000000" w:rsidRDefault="002C46C9">
      <w:bookmarkStart w:id="6" w:name="sub_1010"/>
      <w:r>
        <w:t>3.1.1. Трудовая функция</w:t>
      </w:r>
    </w:p>
    <w:bookmarkEnd w:id="6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слитков в нагревательные колодцы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А/01.3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состоянии рабочего места, неполадках в работе обслуживаемого оборудования и пр</w:t>
            </w:r>
            <w:r>
              <w:t>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Осмотр целостности и исправности защитных ограждений, плитного настила и проверка работоспособности блокировок безопасности, средств связи и сигнализации на участке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состояния оборудования, приспособлений, инструмента, автоматики на участке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Подготовка подины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качества слитков холодного всада для посадки в нагревательные колодцы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Комплектация партий м</w:t>
            </w:r>
            <w:r>
              <w:t>еталла холодного всада для посадки его в нагревательные колодцы по плавкам и развесу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Установление очередности посадки слитков в нагревательные колодцы согласно заданию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механизмами подъема крышек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Посадка слитков в нагревательные колодцы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Поддержание закрепленной территории, рабочего места и обслуживаемого оборудования в соответствии с требованиями охраны труда, экологической и пожарной безопасности на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Ведение агрегатного </w:t>
            </w:r>
            <w:r>
              <w:t>журнала и учетной документации рабочего места нагревальщика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Определять визуально или с использованием приборов неполадки в состоянии оборудования и устройств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неисправность в работе клещевых захватов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неисправность состояния крышек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Производить заправку подины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Устанавливать очередность посадки слитков в нагревательные колодцы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Подавать команды услов</w:t>
            </w:r>
            <w:r>
              <w:t>ными сигналами машинисту крана о порядке посадки и выдачи слитков из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lastRenderedPageBreak/>
              <w:t>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Пользоваться специализированным программным обеспечением рабочего места нагревальщика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Устройство, конструкция и правила технической эксплуатации нагревательных колодцев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технической эксплуатации и управления загрузочными механизмами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Технологическая инструкция нагрева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ухо</w:t>
            </w:r>
            <w:r>
              <w:t>да за подиной и виды применяемых заправочных материалов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Марочный сортамент стали и масса нагреваемых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приемки слитков на нагрев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установления очередности посадки слитков в колодц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Требования, предъявляемые к качеству нагрева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План мероприятий по локализации и ликвидации последствий аварий на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 системы и нарядов-допусков на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промышленной, экологической и пожарной безопасности на нагрева</w:t>
            </w:r>
            <w:r>
              <w:t>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нагревальщика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bookmarkStart w:id="7" w:name="sub_1011"/>
      <w:r>
        <w:t>3.1.2. Трудовая функция</w:t>
      </w:r>
    </w:p>
    <w:bookmarkEnd w:id="7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технологическим процессом нагрева слитков в нагревательных колодцах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А/02.3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интенсивным нагревом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процессом томлениям металла при сниженном расходе газа и воздуха с выдержкой контрольной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соотношения подачи газа и воздуха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Регулирование давления газов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подогрева газа и воздуха и работы рекуператоров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механизмами подъема крышек и выдача слитков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</w:t>
            </w:r>
            <w:r>
              <w:t>ние агрегатного журнала и учетной документации рабочего места нагревальщика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Обеспечивать интенсивное повышение температуры металла до контрольной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Контролировать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Корректировать температуру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Регулировать соотношение подачи газа </w:t>
            </w:r>
            <w:r>
              <w:t>и воздуха в нагревательные колодцы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Осуществлять томление металла при сниженном расходе газа и воздуха с выдержкой контрольной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Управлять нагревом слитков на трех неавтоматизированных или двух и более группах автоматизирова</w:t>
            </w:r>
            <w:r>
              <w:t>нных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Переводить процесс нагрева слитков с автоматического управления на ручное и с одного вида топлива на другое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пользоваться аварийным </w:t>
            </w:r>
            <w:r>
              <w:t>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Пользоваться программным обеспечением рабочего места нагревальщика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 и правила технической эксплуатации нагревательных колодцев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Технологический процесс нагрева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Процесс образования окалины и пути уменьшения окалинообразования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 брака, вызываемого неправильным нагревом слитков в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Методы улучшения тепловой работы нагревательных колодцев и повышения их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наладки и регулирования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График прокатки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Особенности нагрева стали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Виды, свойства и калорийность применяемого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Приемы рационального сжигания топлива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План мероприятий по локализации и ликвидации последствий аварий на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</w:t>
            </w:r>
            <w:r>
              <w:t xml:space="preserve"> системы и нарядов-допусков на участке нагревательных колодцев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промышленной, экологической и пожарной безопасности рабочего места нагревальщика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и учетной документации нагревальщика слитков в нагревательных колодцах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bookmarkStart w:id="8" w:name="sub_1006"/>
      <w:r>
        <w:t>3.2. Обобщенная трудовая функция</w:t>
      </w:r>
    </w:p>
    <w:bookmarkEnd w:id="8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заготовки в методических печах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Возможные</w:t>
            </w:r>
          </w:p>
          <w:p w:rsidR="00000000" w:rsidRDefault="002C46C9">
            <w:pPr>
              <w:pStyle w:val="afff2"/>
            </w:pPr>
            <w:r>
              <w:t>наименования</w:t>
            </w:r>
          </w:p>
          <w:p w:rsidR="00000000" w:rsidRDefault="002C46C9">
            <w:pPr>
              <w:pStyle w:val="afff2"/>
            </w:pPr>
            <w:r>
              <w:t>должностей,</w:t>
            </w:r>
          </w:p>
          <w:p w:rsidR="00000000" w:rsidRDefault="002C46C9">
            <w:pPr>
              <w:pStyle w:val="afff2"/>
            </w:pPr>
            <w:r>
              <w:t>профессий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Профессиональное обучение - программы пр</w:t>
            </w:r>
            <w:r>
              <w:t xml:space="preserve">офессиональной подготовки по профессиям рабочих, программы переподготовки рабочих, программы повышения </w:t>
            </w:r>
            <w:r>
              <w:lastRenderedPageBreak/>
              <w:t>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Лица не моложе 18 лет</w:t>
            </w:r>
          </w:p>
          <w:p w:rsidR="00000000" w:rsidRDefault="002C46C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 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2C46C9">
            <w:pPr>
              <w:pStyle w:val="afff2"/>
            </w:pPr>
            <w:r>
              <w:t>Наличие удостоверений:</w:t>
            </w:r>
          </w:p>
          <w:p w:rsidR="00000000" w:rsidRDefault="002C46C9">
            <w:pPr>
              <w:pStyle w:val="afff2"/>
            </w:pPr>
            <w:r>
              <w:t>- на право работы с подъемными сооружениями;</w:t>
            </w:r>
          </w:p>
          <w:p w:rsidR="00000000" w:rsidRDefault="002C46C9">
            <w:pPr>
              <w:pStyle w:val="afff2"/>
            </w:pPr>
            <w:r>
              <w:t>- на право работы в газозащитной аппаратуре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r>
        <w:t>Дополнительные характеристики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1838"/>
        <w:gridCol w:w="58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7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технологических процессов производства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2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0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1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2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3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4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5" w:history="1">
              <w:r>
                <w:rPr>
                  <w:rStyle w:val="a4"/>
                </w:rPr>
                <w:t>14852</w:t>
              </w:r>
            </w:hyperlink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</w:t>
            </w:r>
          </w:p>
        </w:tc>
      </w:tr>
    </w:tbl>
    <w:p w:rsidR="00000000" w:rsidRDefault="002C46C9"/>
    <w:p w:rsidR="00000000" w:rsidRDefault="002C46C9">
      <w:bookmarkStart w:id="9" w:name="sub_1012"/>
      <w:r>
        <w:t>3.2.1. Трудовая функция</w:t>
      </w:r>
    </w:p>
    <w:bookmarkEnd w:id="9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заготовки в методические печи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В/01.3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</w:t>
            </w:r>
            <w:r>
              <w:t>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графике прокатки и сортаменте прокатываемого металла, состоянии рабочего места, неполадках в работе обслуживаемого оборудования участка методических печей и приняты</w:t>
            </w:r>
            <w:r>
              <w:t>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Осмотр целостности и исправности защитных ограждений, плитного настила и проверка работоспособности блокировок безопасности, средств связи и сигнализации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состояния оборудования, приспособлений, инструмента, автоматики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качества слябов и заготовок холодного всада для посадке в методическую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Комплектация партий металла холодного всада для посадки его в методическую печь по плавкам и развесу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Установление очередности посадки и выдачи металла из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Укладка слябов и заготовок на приемный стол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Подача загрузочн</w:t>
            </w:r>
            <w:r>
              <w:t>ым механизмом слябов и заготовок в методическую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Выгрузка и подача нагретого металла на приемный рольганг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агрегатного журнала и учетной документации рабочего места нагревальщика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визуально или с использованием приборов отклонение параметров текущего состояния оборудования и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несоответствия качества слябов и заготовок для посадки в методическую печь установленным в технических условиях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Производить посадку слябов и заготовок в методическую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неисправность в работе клещевых захватов слябов и з</w:t>
            </w:r>
            <w:r>
              <w:t>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Подавать команды машинисту крана условными сигналами о порядке посадке слябов и заготовок на приемный стол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</w:t>
            </w:r>
            <w:r>
              <w:lastRenderedPageBreak/>
              <w:t>пользоваться аварийным инс</w:t>
            </w:r>
            <w:r>
              <w:t>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Пользоваться специализированным программным обеспечением рабочего места нагревальщика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Устройство, техническая характеристика, конструкция и правила технической эксплуатации обслуживаемых методических печей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Технологическая инструкция нагрева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Марочный сортамент стали и развес слябов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приемки слябов и заготовок для нагрева в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Требования, предъявляемые к качеству слябов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установления очередности посадки слябов и заготовок в методическую</w:t>
            </w:r>
            <w:r>
              <w:t xml:space="preserve">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механизмами подачи и выдачи слябов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План мероприятий по локализации и ликвидации последствий аварий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 системы и нарядов-допусков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промышленной, экологической и пожарной безопасности на у</w:t>
            </w:r>
            <w:r>
              <w:t>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нагревальщика слябов и заготовок в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bookmarkStart w:id="10" w:name="sub_1013"/>
      <w:r>
        <w:t>3.2.2. Трудовая функция</w:t>
      </w:r>
    </w:p>
    <w:bookmarkEnd w:id="10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технологическим процессом нагрева заготовки в методических печах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В/02.3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правильности посада слябов, заготовок в соответствии с заданием на смену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загрузки печного пространства по размещению слябов, заготовки на балках по всей протяженности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соответствия показаний приборов температурному режиму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процессом томления металла при сниженном расходе газа и воздуха с выдержкой контрольной температуры в томильной зоне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соотношения подачи газа и воздуха в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работы механизмов и приборов нагревательной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</w:t>
            </w:r>
            <w:r>
              <w:t>онтроль подогрева газа и воздуха и работы рекуператоров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параметров режимов нагрева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Очистка пода методической печи от окалины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Очистка желобов, уборка окалины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агрегатного журнала и учетной документации рабочего места нагревальщика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Регулировать интенсивность охлаждения оборудования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Корректировать работы горелок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Обеспечивать интенсивное повышение температуры металла до контрольной в зоне быстрого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Контролировать процесс нагрева слябов, заготовок из легированных и высоколегированных марок сталей в методичес</w:t>
            </w:r>
            <w:r>
              <w:t>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Корректировать температурный режим нагрева слябов с использованием приборов температуру по зонам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Управлять механизмами подачи и выдачи слябов и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Переводить нагрев металла с автоматического управления на ручное и с одного вида топлива на другое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Применять средства индивидуальной защиты, газозащитную аппаратуру, средства пожаротушения и пользоваться аварийным инструментом при аварийных </w:t>
            </w:r>
            <w:r>
              <w:lastRenderedPageBreak/>
              <w:t>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</w:t>
            </w:r>
            <w:r>
              <w:t>ользоваться программным обеспечением рабочего места нагревальщика слябов,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Устройство, техническая характе</w:t>
            </w:r>
            <w:r>
              <w:t>ристика, конструкция и правила технической эксплуатации обслуживаемых методических печей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Технологический процесс нагрева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Температурный режим зон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Особенности нагрева стали различных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Виды, свойства и калорийность применяемого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рационального сжигания топлива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Правила улучшения тепловой работы методических печей и повышения их производительности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Процесс образования окалины и пути уменьшения окалинообразования на металле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 брака, вызываемого нарушением технологии нагрева слябов и заготовок в методических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График прокатки слябов и заготовок на стане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Системы газовоздухо</w:t>
            </w:r>
            <w:r>
              <w:t>снабжения агрегатов, водоохлаждаемых элементов агрегатов,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План мероприятий по локализации и ликвидации последствий аварий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 системы и нарядов-допусков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нагревальщика слябов и заготовок в методической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bookmarkStart w:id="11" w:name="sub_1007"/>
      <w:r>
        <w:t>3.3. Обобщенная трудовая функция</w:t>
      </w:r>
    </w:p>
    <w:bookmarkEnd w:id="11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процесса нагрева заготовки на кольцевых, камерных, секционных, индукционных печах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Возможные</w:t>
            </w:r>
          </w:p>
          <w:p w:rsidR="00000000" w:rsidRDefault="002C46C9">
            <w:pPr>
              <w:pStyle w:val="afff2"/>
            </w:pPr>
            <w:r>
              <w:t>наименования</w:t>
            </w:r>
          </w:p>
          <w:p w:rsidR="00000000" w:rsidRDefault="002C46C9">
            <w:pPr>
              <w:pStyle w:val="afff2"/>
            </w:pPr>
            <w:r>
              <w:t>профессий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Среднее специальное образование</w:t>
            </w:r>
          </w:p>
          <w:p w:rsidR="00000000" w:rsidRDefault="002C46C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к опыту прак</w:t>
            </w:r>
            <w:r>
              <w:t>тической работы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Лица не моложе 18 лет</w:t>
            </w:r>
          </w:p>
          <w:p w:rsidR="00000000" w:rsidRDefault="002C46C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2C46C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6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2C46C9">
            <w:pPr>
              <w:pStyle w:val="afff2"/>
            </w:pPr>
            <w:r>
              <w:t>Наличие удостоверений:</w:t>
            </w:r>
          </w:p>
          <w:p w:rsidR="00000000" w:rsidRDefault="002C46C9">
            <w:pPr>
              <w:pStyle w:val="afff2"/>
            </w:pPr>
            <w:r>
              <w:t>- на право работы с подъемными сооружениями;</w:t>
            </w:r>
          </w:p>
          <w:p w:rsidR="00000000" w:rsidRDefault="002C46C9">
            <w:pPr>
              <w:pStyle w:val="afff2"/>
            </w:pPr>
            <w:r>
              <w:t>- на право работы в газозащитной аппаратуре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r>
        <w:t>Дополнительные характеристики</w:t>
      </w:r>
    </w:p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34"/>
        <w:gridCol w:w="5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8" w:history="1">
              <w:r>
                <w:rPr>
                  <w:rStyle w:val="a4"/>
                </w:rPr>
                <w:t>3135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технологических процессов производства м</w:t>
            </w:r>
            <w:r>
              <w:t>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3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1" w:history="1">
              <w:r>
                <w:rPr>
                  <w:rStyle w:val="a4"/>
                </w:rPr>
                <w:t>§49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2" w:history="1">
              <w:r>
                <w:rPr>
                  <w:rStyle w:val="a4"/>
                </w:rPr>
                <w:t>§50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3" w:history="1">
              <w:r>
                <w:rPr>
                  <w:rStyle w:val="a4"/>
                </w:rPr>
                <w:t>§51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4" w:history="1">
              <w:r>
                <w:rPr>
                  <w:rStyle w:val="a4"/>
                </w:rPr>
                <w:t>§52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hyperlink r:id="rId46" w:history="1">
              <w:r>
                <w:rPr>
                  <w:rStyle w:val="a4"/>
                </w:rPr>
                <w:t>14852</w:t>
              </w:r>
            </w:hyperlink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Нагревальщик металла</w:t>
            </w:r>
          </w:p>
        </w:tc>
      </w:tr>
    </w:tbl>
    <w:p w:rsidR="00000000" w:rsidRDefault="002C46C9"/>
    <w:p w:rsidR="00000000" w:rsidRDefault="002C46C9">
      <w:bookmarkStart w:id="12" w:name="sub_1014"/>
      <w:r>
        <w:t>3.3.1. Трудовая функция</w:t>
      </w:r>
    </w:p>
    <w:bookmarkEnd w:id="12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Выполнение подготовительных работ при загрузке заготовок на кольцевых, секционных, камерных, индукционных печах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С/01.3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графике прокатки и сортаменте прокатываемого металла, состоянии рабочего места,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Осмотр целостности и исправности защитных ограждений, плитного настила и проверка работоспособности блокировок безопасности, средств связи и сигнализации на участке методических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состояния оборудования, приспособлений, инструмента, автоматики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Комплектация заготовок по плавкам для посадки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Проверка качества металла для посадки его на подину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Установление очередности посадки и выдачи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Посадка заготовок на подину кольцевых, секционных, камерных, индукционных печей загрузочны</w:t>
            </w:r>
            <w:r>
              <w:t>м механизмом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Подача нагретой заготовки на приемный рольганг стана горячей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агрегатного журнала и учетной документации рабочего места нагревальщика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Определять визуально и с использованием приборов отклонение параметров текущего состояния обслуживаемых нагревательных печей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Производить проверку качества заготово</w:t>
            </w:r>
            <w:r>
              <w:t>к для посадки в кольцевые, секционные, камерные, индукционные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Производить подбор заготовок для посадки в кольцевые, секционные камерные, индукционные печи по плавкам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Производить посадку заготовок в кольцевые, секционные камерные, индукционные печи</w:t>
            </w:r>
            <w:r>
              <w:t xml:space="preserve"> загрузочным механизмом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Устанавливать очередность посадки и выдачи металла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Пользоваться сп</w:t>
            </w:r>
            <w:r>
              <w:t>ециализированным программным обеспечением рабочего места нагревальщика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 и правила технической эксплуатации обслуживаемого основного и вспомогательного оборудования участка нагревательных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Технологическая инструкция нагрева металла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Принцип работы обслуживаемых печей и оборудования загрузочных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Марочный сортамент стали и развес нагреваемых заготовок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Требования, предъявляемые к качеству нагрева заготовок в кольцевых, с</w:t>
            </w:r>
            <w:r>
              <w:t>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Способы управления механизмами подачи и выдачи заготовок из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Слесарное дело в объеме, достаточном для самостоятельного устранения неполадок оборудования текущего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План мероприятий по локализации и </w:t>
            </w:r>
            <w:r>
              <w:t>ликвидации последствий аварий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 системы и нарядов-допусков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</w:t>
            </w:r>
            <w:r>
              <w:t>, экологической и пожарной безопасности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нагревальщика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-</w:t>
            </w:r>
          </w:p>
        </w:tc>
      </w:tr>
    </w:tbl>
    <w:p w:rsidR="00000000" w:rsidRDefault="002C46C9"/>
    <w:p w:rsidR="00000000" w:rsidRDefault="002C46C9">
      <w:bookmarkStart w:id="13" w:name="sub_1015"/>
      <w:r>
        <w:t>3.3.2. Трудовая функция</w:t>
      </w:r>
    </w:p>
    <w:bookmarkEnd w:id="13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3847"/>
        <w:gridCol w:w="1025"/>
        <w:gridCol w:w="991"/>
        <w:gridCol w:w="1651"/>
        <w:gridCol w:w="8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Наименование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технологическим процессом нагрева заготовок на кольцевых, секционных, камерных, индукционных печах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С/02.3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C46C9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5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Управление механизмами подачи и выдачи заготовок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Нагрев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Томление заготовок при сниженном расходе газа и воздуха с выдержкой контрольной температуры в томильной зоне кольцевых, секционных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и регулирование температуры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соотношения подачи газа и воздуха в кольцевых, секционных, камерных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работы горелок кольцевых, секционных, камерных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Контроль подог</w:t>
            </w:r>
            <w:r>
              <w:t>рева газа, воздуха и работы рекуператоров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Корректировка температурных режимов нагрева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Очистка пода кольцевых, секционных, камерных, индукционных печей от окалины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Очистка желобов, уборка окалины с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Ведение агрегатного журнала и учетной документации рабочего места нагревальщика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Выявлять визуально 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Обеспечивать интенсивное повышение температуры металла до контрольной в зоне быстрого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Контролировать процесс нагрева заготовок углеродистых марок сталей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Контролировать процесс нагрева заготовок из </w:t>
            </w:r>
            <w:r>
              <w:lastRenderedPageBreak/>
              <w:t>легированных и высоколегированных марок сталей в кольцевых, секционных, камерных, индукци</w:t>
            </w:r>
            <w:r>
              <w:t>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Контролировать с использованием приборов температуру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Управлять механизмами подачи и выдачи заготовок регулирование температуры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Перев</w:t>
            </w:r>
            <w:r>
              <w:t>одить процесс нагрева металла с автоматического управления на ручное и с одного вида топлива на другое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Пользоваться программным обеспечением рабочего места нагревальщика заготовок на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Устройство, принцип работы и правила технической эксплуатации кольцевых, секционных, камерных, индукционных печей и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Технологический процесс нагрева заготовок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Процесс образования окалины и пути уменьшения окалинообразования на заготовке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 брака, вызываемого нарушением технологии нагрева заготовок в кольцевых, секционных, камерных, индукционных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к наладке и регулированию обслуживаемого обор</w:t>
            </w:r>
            <w:r>
              <w:t>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Особенности нагрева стали различных марок на обслуживаемых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Виды, свойства и калорийность применяемого топлива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C46C9">
            <w:pPr>
              <w:pStyle w:val="afff2"/>
            </w:pPr>
            <w:r>
              <w:t>Правила рационального сжигания топлива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План мероприятий по локал</w:t>
            </w:r>
            <w:r>
              <w:t>изации и ликвидации последствий аварий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бирочной системы и нарядов-допусков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кольцевых, секционных, камерных, индукционных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9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Программное обеспечение рабочего места нагревальщика заготовок на кольцевых, секционных, камерных, индукционных пе</w:t>
            </w:r>
            <w:r>
              <w:t>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2C46C9"/>
    <w:p w:rsidR="00000000" w:rsidRDefault="002C46C9">
      <w:pPr>
        <w:pStyle w:val="1"/>
      </w:pPr>
      <w:bookmarkStart w:id="14" w:name="sub_1004"/>
      <w:r>
        <w:t xml:space="preserve">IV. Сведения об организациях - разработчиках профессионального стандарта </w:t>
      </w:r>
    </w:p>
    <w:bookmarkEnd w:id="14"/>
    <w:p w:rsidR="00000000" w:rsidRDefault="002C46C9"/>
    <w:p w:rsidR="00000000" w:rsidRDefault="002C46C9">
      <w:bookmarkStart w:id="15" w:name="sub_1008"/>
      <w:r>
        <w:t>4.1. Ответственная организация-разработчик</w:t>
      </w:r>
    </w:p>
    <w:bookmarkEnd w:id="15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6"/>
        <w:gridCol w:w="4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C46C9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000000" w:rsidRDefault="002C46C9"/>
    <w:p w:rsidR="00000000" w:rsidRDefault="002C46C9">
      <w:bookmarkStart w:id="16" w:name="sub_1009"/>
      <w:r>
        <w:t>4.2. Наименования организаций-разработчиков</w:t>
      </w:r>
    </w:p>
    <w:bookmarkEnd w:id="16"/>
    <w:p w:rsidR="00000000" w:rsidRDefault="002C46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7"/>
        <w:gridCol w:w="9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1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2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ОАО "Магнитогорский металлургический комбинат",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3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ОАО "Металлургический завод им. А.К. 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4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ОАО "Оскольский электрометаллургический комбинат", город Старый Оскол, Белгородска</w:t>
            </w:r>
            <w:r>
              <w:t>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5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6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7</w:t>
            </w:r>
          </w:p>
        </w:tc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C46C9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2C46C9"/>
    <w:p w:rsidR="00000000" w:rsidRDefault="002C46C9">
      <w:pPr>
        <w:pStyle w:val="afff2"/>
      </w:pPr>
      <w:r>
        <w:t>_____________________________</w:t>
      </w:r>
    </w:p>
    <w:p w:rsidR="00000000" w:rsidRDefault="002C46C9">
      <w:bookmarkStart w:id="17" w:name="sub_111"/>
      <w:r>
        <w:t xml:space="preserve">*(1)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2C46C9">
      <w:bookmarkStart w:id="18" w:name="sub_222"/>
      <w:bookmarkEnd w:id="17"/>
      <w:r>
        <w:t xml:space="preserve">*(2) </w:t>
      </w:r>
      <w:hyperlink r:id="rId48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2C46C9">
      <w:bookmarkStart w:id="19" w:name="sub_333"/>
      <w:bookmarkEnd w:id="18"/>
      <w:r>
        <w:t xml:space="preserve">*(3) </w:t>
      </w:r>
      <w:hyperlink r:id="rId4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</w:t>
      </w:r>
      <w:r>
        <w:t>рещается применение труда лиц моложе восемнадцати лет" (Собрание законодательства Российской Федерации, 2000, N 10, ст. 1131; 2001, N 26, ст. 2685; 2011, N 26, ст. 3803); статья 265 Трудового кодекса Российской Федерации (Собрание законодательства Российск</w:t>
      </w:r>
      <w:r>
        <w:t>ой Федерации, 2002, N 1, ст. 3; 2004, N 35, ст. 3607; 2006, N 27, ст. 2878; 2008, N 30, ст. 3616; 2011, N 49, ст. 7031; 2013, N 48, ст. 6165, N 52, ст. 6986).</w:t>
      </w:r>
    </w:p>
    <w:p w:rsidR="00000000" w:rsidRDefault="002C46C9">
      <w:bookmarkStart w:id="20" w:name="sub_444"/>
      <w:bookmarkEnd w:id="19"/>
      <w:r>
        <w:t xml:space="preserve">*(4) </w:t>
      </w:r>
      <w:hyperlink r:id="rId50" w:history="1">
        <w:r>
          <w:rPr>
            <w:rStyle w:val="a4"/>
          </w:rPr>
          <w:t>Приказ</w:t>
        </w:r>
      </w:hyperlink>
      <w:r>
        <w:t xml:space="preserve"> Минздравс</w:t>
      </w:r>
      <w:r>
        <w:t>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</w:t>
      </w:r>
      <w:r>
        <w:t>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</w:t>
      </w:r>
      <w:r>
        <w:t xml:space="preserve"> N 22111), с изменениями, внесенными приказами Минздрава России </w:t>
      </w:r>
      <w:hyperlink r:id="rId5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 г., регистрационный N 28970) и </w:t>
      </w:r>
      <w:hyperlink r:id="rId52" w:history="1">
        <w:r>
          <w:rPr>
            <w:rStyle w:val="a4"/>
          </w:rPr>
          <w:t>от 5 декабря 2014 г. N 801н</w:t>
        </w:r>
      </w:hyperlink>
      <w:r>
        <w:t xml:space="preserve"> </w:t>
      </w:r>
      <w:r>
        <w:lastRenderedPageBreak/>
        <w:t>(зарегистрирован Минюстом России 3 февраля 2015 г., регистрационный N 35848).</w:t>
      </w:r>
    </w:p>
    <w:p w:rsidR="00000000" w:rsidRDefault="002C46C9">
      <w:bookmarkStart w:id="21" w:name="sub_555"/>
      <w:bookmarkEnd w:id="20"/>
      <w:r>
        <w:t xml:space="preserve">*(5) </w:t>
      </w:r>
      <w:hyperlink r:id="rId53" w:history="1">
        <w:r>
          <w:rPr>
            <w:rStyle w:val="a4"/>
          </w:rPr>
          <w:t>Приказ</w:t>
        </w:r>
      </w:hyperlink>
      <w:r>
        <w:t xml:space="preserve"> Ростехнадзора от 12 ноя</w:t>
      </w:r>
      <w:r>
        <w:t>бря 2013 г. N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</w:t>
      </w:r>
      <w:r>
        <w:t>страционный N 30992).</w:t>
      </w:r>
    </w:p>
    <w:p w:rsidR="00000000" w:rsidRDefault="002C46C9">
      <w:bookmarkStart w:id="22" w:name="sub_666"/>
      <w:bookmarkEnd w:id="21"/>
      <w:r>
        <w:t xml:space="preserve">*(6) </w:t>
      </w:r>
      <w:hyperlink r:id="rId54" w:history="1">
        <w:r>
          <w:rPr>
            <w:rStyle w:val="a4"/>
          </w:rPr>
          <w:t>Приказ</w:t>
        </w:r>
      </w:hyperlink>
      <w:r>
        <w:t xml:space="preserve"> Ростехнадзора от 30 декабря 2013 г. N 656 "Об утверждении Федеральных норм и правил в области промышленной безопасности "Правила безопасности при </w:t>
      </w:r>
      <w:r>
        <w:t>получении, транспортировании, использовании расплавов черных и цветных металлов и сплавов на основе этих расплавов" (зарегистрирован Минюстом России 15 мая 2014 г, регистрационный N 32271).</w:t>
      </w:r>
    </w:p>
    <w:p w:rsidR="00000000" w:rsidRDefault="002C46C9">
      <w:bookmarkStart w:id="23" w:name="sub_777"/>
      <w:bookmarkEnd w:id="22"/>
      <w:r>
        <w:t>*(7) Единый тарифно-квалификационный справочник рабо</w:t>
      </w:r>
      <w:r>
        <w:t xml:space="preserve">т и профессий рабочих, выпуск 7, </w:t>
      </w:r>
      <w:hyperlink r:id="rId55" w:history="1">
        <w:r>
          <w:rPr>
            <w:rStyle w:val="a4"/>
          </w:rPr>
          <w:t>раздел</w:t>
        </w:r>
      </w:hyperlink>
      <w:r>
        <w:t xml:space="preserve"> "Общие профессии черной металлургии".</w:t>
      </w:r>
    </w:p>
    <w:p w:rsidR="00000000" w:rsidRDefault="002C46C9">
      <w:bookmarkStart w:id="24" w:name="sub_888"/>
      <w:bookmarkEnd w:id="23"/>
      <w:r>
        <w:t xml:space="preserve">*(8) </w:t>
      </w:r>
      <w:hyperlink r:id="rId56" w:history="1">
        <w:r>
          <w:rPr>
            <w:rStyle w:val="a4"/>
          </w:rPr>
          <w:t>Общероссийский классификатор</w:t>
        </w:r>
      </w:hyperlink>
      <w:r>
        <w:t xml:space="preserve"> профес</w:t>
      </w:r>
      <w:r>
        <w:t>сий рабочих, должностей служащих и тарифных разрядов.</w:t>
      </w:r>
    </w:p>
    <w:bookmarkEnd w:id="24"/>
    <w:p w:rsidR="00000000" w:rsidRDefault="002C46C9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46C9"/>
    <w:rsid w:val="002C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4107" TargetMode="External"/><Relationship Id="rId18" Type="http://schemas.openxmlformats.org/officeDocument/2006/relationships/hyperlink" Target="http://ivo.garant.ru/document?id=70868844&amp;sub=3135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70868844&amp;sub=8121" TargetMode="External"/><Relationship Id="rId21" Type="http://schemas.openxmlformats.org/officeDocument/2006/relationships/hyperlink" Target="http://ivo.garant.ru/document?id=5019255&amp;sub=150" TargetMode="External"/><Relationship Id="rId34" Type="http://schemas.openxmlformats.org/officeDocument/2006/relationships/hyperlink" Target="http://ivo.garant.ru/document?id=1448770&amp;sub=0" TargetMode="External"/><Relationship Id="rId42" Type="http://schemas.openxmlformats.org/officeDocument/2006/relationships/hyperlink" Target="http://ivo.garant.ru/document?id=5019255&amp;sub=150" TargetMode="External"/><Relationship Id="rId47" Type="http://schemas.openxmlformats.org/officeDocument/2006/relationships/hyperlink" Target="http://ivo.garant.ru/document?id=70868844&amp;sub=0" TargetMode="External"/><Relationship Id="rId50" Type="http://schemas.openxmlformats.org/officeDocument/2006/relationships/hyperlink" Target="http://ivo.garant.ru/document?id=12091202&amp;sub=0" TargetMode="External"/><Relationship Id="rId55" Type="http://schemas.openxmlformats.org/officeDocument/2006/relationships/hyperlink" Target="http://ivo.garant.ru/document?id=5019255&amp;sub=10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106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5019255&amp;sub=152" TargetMode="External"/><Relationship Id="rId38" Type="http://schemas.openxmlformats.org/officeDocument/2006/relationships/hyperlink" Target="http://ivo.garant.ru/document?id=70868844&amp;sub=3135" TargetMode="External"/><Relationship Id="rId46" Type="http://schemas.openxmlformats.org/officeDocument/2006/relationships/hyperlink" Target="http://ivo.garant.ru/document?id=1448770&amp;sub=148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5019255&amp;sub=149" TargetMode="External"/><Relationship Id="rId29" Type="http://schemas.openxmlformats.org/officeDocument/2006/relationships/hyperlink" Target="http://ivo.garant.ru/document?id=5019255&amp;sub=0" TargetMode="External"/><Relationship Id="rId41" Type="http://schemas.openxmlformats.org/officeDocument/2006/relationships/hyperlink" Target="http://ivo.garant.ru/document?id=5019255&amp;sub=149" TargetMode="External"/><Relationship Id="rId54" Type="http://schemas.openxmlformats.org/officeDocument/2006/relationships/hyperlink" Target="http://ivo.garant.ru/document?id=70557914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103" TargetMode="External"/><Relationship Id="rId24" Type="http://schemas.openxmlformats.org/officeDocument/2006/relationships/hyperlink" Target="http://ivo.garant.ru/document?id=1448770&amp;sub=14852" TargetMode="External"/><Relationship Id="rId32" Type="http://schemas.openxmlformats.org/officeDocument/2006/relationships/hyperlink" Target="http://ivo.garant.ru/document?id=5019255&amp;sub=151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5019255&amp;sub=0" TargetMode="External"/><Relationship Id="rId45" Type="http://schemas.openxmlformats.org/officeDocument/2006/relationships/hyperlink" Target="http://ivo.garant.ru/document?id=1448770&amp;sub=0" TargetMode="External"/><Relationship Id="rId53" Type="http://schemas.openxmlformats.org/officeDocument/2006/relationships/hyperlink" Target="http://ivo.garant.ru/document?id=70464990&amp;sub=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2420" TargetMode="External"/><Relationship Id="rId23" Type="http://schemas.openxmlformats.org/officeDocument/2006/relationships/hyperlink" Target="http://ivo.garant.ru/document?id=5019255&amp;sub=152" TargetMode="External"/><Relationship Id="rId28" Type="http://schemas.openxmlformats.org/officeDocument/2006/relationships/hyperlink" Target="http://ivo.garant.ru/document?id=70868844&amp;sub=8121" TargetMode="External"/><Relationship Id="rId36" Type="http://schemas.openxmlformats.org/officeDocument/2006/relationships/hyperlink" Target="http://ivo.garant.ru/document?id=12091202&amp;sub=3000" TargetMode="External"/><Relationship Id="rId49" Type="http://schemas.openxmlformats.org/officeDocument/2006/relationships/hyperlink" Target="http://ivo.garant.ru/document?id=81762&amp;sub=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868844&amp;sub=8121" TargetMode="External"/><Relationship Id="rId31" Type="http://schemas.openxmlformats.org/officeDocument/2006/relationships/hyperlink" Target="http://ivo.garant.ru/document?id=5019255&amp;sub=150" TargetMode="External"/><Relationship Id="rId44" Type="http://schemas.openxmlformats.org/officeDocument/2006/relationships/hyperlink" Target="http://ivo.garant.ru/document?id=5019255&amp;sub=152" TargetMode="External"/><Relationship Id="rId52" Type="http://schemas.openxmlformats.org/officeDocument/2006/relationships/hyperlink" Target="http://ivo.garant.ru/document?id=70760676&amp;sub=1000" TargetMode="External"/><Relationship Id="rId4" Type="http://schemas.openxmlformats.org/officeDocument/2006/relationships/hyperlink" Target="http://ivo.garant.ru/document?id=71200004&amp;sub=0" TargetMode="External"/><Relationship Id="rId9" Type="http://schemas.openxmlformats.org/officeDocument/2006/relationships/hyperlink" Target="http://ivo.garant.ru/document?id=70868844&amp;sub=8121" TargetMode="External"/><Relationship Id="rId14" Type="http://schemas.openxmlformats.org/officeDocument/2006/relationships/hyperlink" Target="http://ivo.garant.ru/document?id=70550726&amp;sub=24109" TargetMode="External"/><Relationship Id="rId22" Type="http://schemas.openxmlformats.org/officeDocument/2006/relationships/hyperlink" Target="http://ivo.garant.ru/document?id=5019255&amp;sub=151" TargetMode="External"/><Relationship Id="rId27" Type="http://schemas.openxmlformats.org/officeDocument/2006/relationships/hyperlink" Target="http://ivo.garant.ru/document?id=70868844&amp;sub=3135" TargetMode="External"/><Relationship Id="rId30" Type="http://schemas.openxmlformats.org/officeDocument/2006/relationships/hyperlink" Target="http://ivo.garant.ru/document?id=5019255&amp;sub=149" TargetMode="External"/><Relationship Id="rId35" Type="http://schemas.openxmlformats.org/officeDocument/2006/relationships/hyperlink" Target="http://ivo.garant.ru/document?id=1448770&amp;sub=14852" TargetMode="External"/><Relationship Id="rId43" Type="http://schemas.openxmlformats.org/officeDocument/2006/relationships/hyperlink" Target="http://ivo.garant.ru/document?id=5019255&amp;sub=151" TargetMode="External"/><Relationship Id="rId48" Type="http://schemas.openxmlformats.org/officeDocument/2006/relationships/hyperlink" Target="http://ivo.garant.ru/document?id=70550726&amp;sub=0" TargetMode="External"/><Relationship Id="rId56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3135" TargetMode="External"/><Relationship Id="rId51" Type="http://schemas.openxmlformats.org/officeDocument/2006/relationships/hyperlink" Target="http://ivo.garant.ru/document?id=70310156&amp;sub=1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5380</Words>
  <Characters>30666</Characters>
  <Application>Microsoft Office Word</Application>
  <DocSecurity>4</DocSecurity>
  <Lines>255</Lines>
  <Paragraphs>71</Paragraphs>
  <ScaleCrop>false</ScaleCrop>
  <Company>НПП "Гарант-Сервис"</Company>
  <LinksUpToDate>false</LinksUpToDate>
  <CharactersWithSpaces>35975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2017-04-24T06:48:00Z</dcterms:created>
  <dcterms:modified xsi:type="dcterms:W3CDTF">2017-04-24T06:48:00Z</dcterms:modified>
</cp:coreProperties>
</file>