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0D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8 февраля 2017 г. N 145н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"Нагревальщик цветны</w:t>
        </w:r>
        <w:r>
          <w:rPr>
            <w:rStyle w:val="a4"/>
            <w:b w:val="0"/>
            <w:bCs w:val="0"/>
          </w:rPr>
          <w:t>х металлов и сплавов"</w:t>
        </w:r>
      </w:hyperlink>
    </w:p>
    <w:p w:rsidR="00000000" w:rsidRDefault="001A10DC"/>
    <w:p w:rsidR="00000000" w:rsidRDefault="001A10DC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1A10DC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рофессиональный стандарт</w:t>
        </w:r>
      </w:hyperlink>
      <w:r>
        <w:t xml:space="preserve"> "Нагревальщик цветных металлов и сплавов".</w:t>
      </w:r>
    </w:p>
    <w:bookmarkEnd w:id="0"/>
    <w:p w:rsidR="00000000" w:rsidRDefault="001A10D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10D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10DC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1A10DC"/>
    <w:p w:rsidR="00000000" w:rsidRDefault="001A10DC">
      <w:pPr>
        <w:pStyle w:val="afff2"/>
      </w:pPr>
      <w:r>
        <w:t>Зарегистрировано в Минюсте РФ 7 марта 2017 г.</w:t>
      </w:r>
    </w:p>
    <w:p w:rsidR="00000000" w:rsidRDefault="001A10DC">
      <w:pPr>
        <w:pStyle w:val="afff2"/>
      </w:pPr>
      <w:r>
        <w:t>Регистрационный N 45864</w:t>
      </w:r>
    </w:p>
    <w:p w:rsidR="00000000" w:rsidRDefault="001A10DC"/>
    <w:p w:rsidR="00000000" w:rsidRDefault="001A10DC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1A10D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1A10DC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8 февраля 2017 г. N 145н</w:t>
      </w:r>
    </w:p>
    <w:p w:rsidR="00000000" w:rsidRDefault="001A10DC"/>
    <w:p w:rsidR="00000000" w:rsidRDefault="001A10DC">
      <w:pPr>
        <w:pStyle w:val="1"/>
      </w:pPr>
      <w:r>
        <w:t>Профессиональный стандарт</w:t>
      </w:r>
      <w:r>
        <w:br/>
        <w:t>Нагревальщик цветных металлов и сплавов</w:t>
      </w:r>
    </w:p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65"/>
        <w:gridCol w:w="23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919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1A10DC"/>
    <w:p w:rsidR="00000000" w:rsidRDefault="001A10DC">
      <w:pPr>
        <w:pStyle w:val="1"/>
      </w:pPr>
      <w:bookmarkStart w:id="2" w:name="sub_1001"/>
      <w:r>
        <w:t>I. Общие сведения</w:t>
      </w:r>
    </w:p>
    <w:bookmarkEnd w:id="2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90"/>
        <w:gridCol w:w="568"/>
        <w:gridCol w:w="13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f2"/>
            </w:pPr>
            <w:r>
              <w:t>Ведение процесса нагрева слитков, заготовок цветных металлов и сплавов в нагревательных печах различной конструкции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27.082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1A10DC"/>
    <w:p w:rsidR="00000000" w:rsidRDefault="001A10DC">
      <w:r>
        <w:t>Основная цель вида профессиональной деятельности:</w:t>
      </w:r>
    </w:p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Нагрев слитков, заготовок и полуфабрикатов для получения необходимой структуры и повышения пластичности цветных металлов и сплавов перед обработкой методом давления</w:t>
            </w:r>
          </w:p>
        </w:tc>
      </w:tr>
    </w:tbl>
    <w:p w:rsidR="00000000" w:rsidRDefault="001A10DC"/>
    <w:p w:rsidR="00000000" w:rsidRDefault="001A10DC">
      <w:r>
        <w:lastRenderedPageBreak/>
        <w:t>Группа занятий:</w:t>
      </w:r>
    </w:p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0"/>
        <w:gridCol w:w="3375"/>
        <w:gridCol w:w="1221"/>
        <w:gridCol w:w="3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Операторы металлоплавильных установок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1A10DC"/>
    <w:p w:rsidR="00000000" w:rsidRDefault="001A10DC">
      <w:r>
        <w:t>Отнесение к видам экономической деятельности:</w:t>
      </w:r>
    </w:p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8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11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12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13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14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 xml:space="preserve">(код </w:t>
            </w:r>
            <w:hyperlink r:id="rId15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1A10DC"/>
    <w:p w:rsidR="00000000" w:rsidRDefault="001A10DC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1A10DC">
      <w:pPr>
        <w:pStyle w:val="1"/>
      </w:pPr>
      <w:bookmarkStart w:id="3" w:name="sub_1002"/>
      <w:r>
        <w:lastRenderedPageBreak/>
        <w:t>II. Описание трудовых функций, входящих в профессиональный стандарт (функциональная карта вида</w:t>
      </w:r>
      <w:r>
        <w:br/>
        <w:t>профессиональной деятельности)</w:t>
      </w:r>
    </w:p>
    <w:bookmarkEnd w:id="3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8"/>
        <w:gridCol w:w="2866"/>
        <w:gridCol w:w="1714"/>
        <w:gridCol w:w="6005"/>
        <w:gridCol w:w="1397"/>
        <w:gridCol w:w="20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уровень</w:t>
            </w:r>
          </w:p>
          <w:p w:rsidR="00000000" w:rsidRDefault="001A10DC">
            <w:pPr>
              <w:pStyle w:val="aff9"/>
              <w:jc w:val="center"/>
            </w:pPr>
            <w:r>
              <w:t>(подуровень)</w:t>
            </w:r>
          </w:p>
          <w:p w:rsidR="00000000" w:rsidRDefault="001A10DC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А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Ведение процесса нагрева слитков и заготовок из цветных металлов и сплавов в печах со стационарным подом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Выполнение подготовительных и вспомогательных работ на нагревательных печах со стационарным подом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Управление технологическим процессом нагрева слитков и заготовок из цветных металлов и сплавов в нагревательных печах со стационарным подом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Ведение процесса нагрева слитков и заготовок из цветных металлов и сплавов в проходных нагревательных печах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Выполнение подготовительных и вспомогательных работ на проходных нагревательных печах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Управление технологическим процессом нагрева слитков и заготовок из цветных металлов и сплавов в проходных нагревательных печах различной конструкции (с шагающим подом/балками, конвейерных, кольцевых, методических, секционных)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A10DC"/>
    <w:p w:rsidR="00000000" w:rsidRDefault="001A10DC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1A10DC">
      <w:pPr>
        <w:pStyle w:val="1"/>
      </w:pPr>
      <w:bookmarkStart w:id="4" w:name="sub_1003"/>
      <w:r>
        <w:lastRenderedPageBreak/>
        <w:t xml:space="preserve">III. Характеристика обобщенных трудовых функций </w:t>
      </w:r>
    </w:p>
    <w:bookmarkEnd w:id="4"/>
    <w:p w:rsidR="00000000" w:rsidRDefault="001A10DC"/>
    <w:p w:rsidR="00000000" w:rsidRDefault="001A10DC">
      <w:bookmarkStart w:id="5" w:name="sub_1031"/>
      <w:r>
        <w:t>3.1. Обобщенная трудовая функция</w:t>
      </w:r>
    </w:p>
    <w:bookmarkEnd w:id="5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10D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f2"/>
            </w:pPr>
            <w:r>
              <w:t>Ведение процесса нагрева слитков и заготовок из цветных металлов и сплавов в печах со стационарным подом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Уровень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A10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7"/>
        <w:gridCol w:w="76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Нагревальщик цветных металлов 3-го разряда</w:t>
            </w:r>
          </w:p>
          <w:p w:rsidR="00000000" w:rsidRDefault="001A10DC">
            <w:pPr>
              <w:pStyle w:val="afff2"/>
            </w:pPr>
            <w:r>
              <w:t>Нагревальщик цветных металлов 4-го разряда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6"/>
        <w:gridCol w:w="7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1A10D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1A10DC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</w:t>
            </w:r>
            <w:r>
              <w:t>аний охраны труда, промышленной и пожарной безопасности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  <w:p w:rsidR="00000000" w:rsidRDefault="001A10DC">
            <w:pPr>
              <w:pStyle w:val="afff2"/>
            </w:pPr>
            <w:r>
              <w:t>Наличие удостоверений:</w:t>
            </w:r>
          </w:p>
          <w:p w:rsidR="00000000" w:rsidRDefault="001A10DC">
            <w:pPr>
              <w:pStyle w:val="afff2"/>
            </w:pPr>
            <w:r>
              <w:t>- стропальщика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  <w:p w:rsidR="00000000" w:rsidRDefault="001A10DC">
            <w:pPr>
              <w:pStyle w:val="afff2"/>
            </w:pPr>
            <w:r>
              <w:t>- на право работы в газозащитной аппаратуре</w:t>
            </w:r>
          </w:p>
          <w:p w:rsidR="00000000" w:rsidRDefault="001A10DC">
            <w:pPr>
              <w:pStyle w:val="afff2"/>
            </w:pPr>
            <w:r>
              <w:t>- на право работы с сосудами под давлением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проф</w:t>
            </w:r>
            <w:r>
              <w:t>ессии</w:t>
            </w:r>
          </w:p>
        </w:tc>
      </w:tr>
    </w:tbl>
    <w:p w:rsidR="00000000" w:rsidRDefault="001A10DC"/>
    <w:p w:rsidR="00000000" w:rsidRDefault="001A10DC">
      <w:r>
        <w:t>Дополнительные характеристики</w:t>
      </w:r>
    </w:p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8"/>
        <w:gridCol w:w="1766"/>
        <w:gridCol w:w="5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1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1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19" w:history="1">
              <w:r>
                <w:rPr>
                  <w:rStyle w:val="a4"/>
                </w:rPr>
                <w:t>ЕТКС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20" w:history="1">
              <w:r>
                <w:rPr>
                  <w:rStyle w:val="a4"/>
                </w:rPr>
                <w:t>§ 25</w:t>
              </w:r>
            </w:hyperlink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Нагревальщик цветных металлов 3-го</w:t>
            </w:r>
            <w:r>
              <w:t xml:space="preserve">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21" w:history="1">
              <w:r>
                <w:rPr>
                  <w:rStyle w:val="a4"/>
                </w:rPr>
                <w:t>§ 26</w:t>
              </w:r>
            </w:hyperlink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Нагревальщик цветных металлов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22" w:history="1">
              <w:r>
                <w:rPr>
                  <w:rStyle w:val="a4"/>
                </w:rPr>
                <w:t>ОКПДТР</w:t>
              </w:r>
            </w:hyperlink>
            <w:hyperlink w:anchor="sub_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23" w:history="1">
              <w:r>
                <w:rPr>
                  <w:rStyle w:val="a4"/>
                </w:rPr>
                <w:t>14856</w:t>
              </w:r>
            </w:hyperlink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Нагревальщик цветных металлов</w:t>
            </w:r>
          </w:p>
        </w:tc>
      </w:tr>
    </w:tbl>
    <w:p w:rsidR="00000000" w:rsidRDefault="001A10DC"/>
    <w:p w:rsidR="00000000" w:rsidRDefault="001A10DC">
      <w:bookmarkStart w:id="6" w:name="sub_1311"/>
      <w:r>
        <w:t>3.1.1. Трудовая функция</w:t>
      </w:r>
    </w:p>
    <w:bookmarkEnd w:id="6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10D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f2"/>
            </w:pPr>
            <w:r>
              <w:t>Выполнение подготовительных и вспомогательных работ на нагревательных печах со стационарным подом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A10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графике прокатки и сортаменте прокатываемого металла, состоянии рабочего места, неполадках в работе обслуживаемого оборудования и принятых мерах по их устранению, те</w:t>
            </w:r>
            <w:r>
              <w:t>кущих ремонтах и проведенных работах по техническому обслуживанию основного и вспомогательного оборудования печи, о характеристиках режима термообработки, причинах брака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целостности и исправности защитных ограждений, плитного настила,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состояния печного оборудования и технологической обвязки, систем управления и автоматики, механизмов, приспособлений и инструмента на участке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состояния футеровки нагревательных печей и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Выявление отклонен</w:t>
            </w:r>
            <w:r>
              <w:t>ий в работе оборудования от заданных параметров с регулированием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 xml:space="preserve">Устранение неисправностей в работе обслуживаемого оборудования и применяемых механизмов собственными силами в пределах имеющихся квалификаций и зоны ответственности или с </w:t>
            </w:r>
            <w:r>
              <w:t>привлечением ремонтного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состояния устройств нагрева, топливной и запорно-регулировочной арматуры, трубопроводов газа, мазута,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Техническое обслуживание инженерной обвязки печей, приводов, горелок, вспомогательных устройств</w:t>
            </w:r>
            <w:r>
              <w:t xml:space="preserve"> и механизмов загрузки-выгрузки садок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герметичности трубопроводов, фитингов, запорной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Подготовка подины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Обслуживание механизмов подачи и выгрузки слитков и очистка их от окалины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Обеспечение бесперебойности работы механизмов печей, аппаратуры и автоматического управления тепловым режимом, контрольно-измерительных приборов, системы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Приемка печей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A10DC">
            <w:pPr>
              <w:pStyle w:val="afff2"/>
            </w:pPr>
            <w:r>
              <w:t>Розжиг и остановка газовых горелок, включение и отключение</w:t>
            </w:r>
          </w:p>
          <w:p w:rsidR="00000000" w:rsidRDefault="001A10DC">
            <w:pPr>
              <w:pStyle w:val="afff2"/>
            </w:pPr>
            <w:r>
              <w:t>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Отгрузка металла после отжига на последующие технологические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Поддержание в чистоте оборудования, рабочих мест, помещения поста управления процессами нагрева, рабочей площадки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Ведение агрегатного журнала и учетной документации рабочего места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Определять визуально и/или с использованием приборов работоспособность, неисправности и отклонения параметров (режимов) работы основного и вспомогательного оборудования, устройств, технологической обвязки и специальных приспособлений участка нагревательных</w:t>
            </w:r>
            <w:r>
              <w:t xml:space="preserve">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Производить регламентные работы по техническому обслуживанию основного и вспомогательного оборудования, а также технологической обвязки используемых в подразделении печей своими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Производить первичную настройку и подналадку обслуживаемого оборудования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Проверять работоспособность и производить настройку нагревательных установок, обеспечивающих требуемую температуру и равномерность нагрева по рабочему объему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Проверять р</w:t>
            </w:r>
            <w:r>
              <w:t>аботоспособность специальной оснастки, приборов, инструмента и приспособлений, применяемых при технологических операциях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Определять исправность запорно-регулировочной аппаратуры, подводящих трубопроводов газа, воздуха,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Выводить из рабочего теплового режима нагревательные печи и устройства для передачи в ремонт и принимать их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Выводить на рабочий тепловой режим нагревательные печи после ремонта или длительной остановки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Применять средства индивидуальной защит</w:t>
            </w:r>
            <w:r>
              <w:t>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Пользоваться специализированным программным обеспечением рабочего места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Состав, назначение, устройство, конструктивные особенности, принцип действия, правила обслуживания и эксплуатации основного и вспомогательного оборудования, механизмов, устройств и оснастки обслуживаемых нагревательных печей и применяемых контрольно-измери</w:t>
            </w:r>
            <w:r>
              <w:t>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производственно-технологических инструкций, регламентирующих обслуживание основного и вспомогательного оборудования, механизмов, приводов, оснастки и инструмента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Основы термической обработки цветных металлов и сплавов в объеме, необходимом для квалифицированного выполнения подготовительных и вспомогательных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Типичные причины, признаки неисправности обслуживаемого оборудования, способы предупреждения и профил</w:t>
            </w:r>
            <w:r>
              <w:t>актики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 xml:space="preserve">Параметры, характеризующие работу горелок (внешний вид пламени, признаки горения пламени с избытком, </w:t>
            </w:r>
            <w:r>
              <w:lastRenderedPageBreak/>
              <w:t>недостатком воздуха)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Условия, разрешающие розжиг горелок, требования к соотношению "газ - воздух"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бирочной системы и нарядов-допусков при работе на обслуживаемых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на обслуживаемых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Программное обеспечение, применяемое на рабочем месте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-</w:t>
            </w:r>
          </w:p>
        </w:tc>
      </w:tr>
    </w:tbl>
    <w:p w:rsidR="00000000" w:rsidRDefault="001A10DC"/>
    <w:p w:rsidR="00000000" w:rsidRDefault="001A10DC">
      <w:bookmarkStart w:id="7" w:name="sub_1312"/>
      <w:r>
        <w:t>3.1.2. Трудовая функция</w:t>
      </w:r>
    </w:p>
    <w:bookmarkEnd w:id="7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10D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f2"/>
            </w:pPr>
            <w:r>
              <w:t>Управление технологическим процессом нагрева слитков и заготовок из цветных металлов и сплавов в нагревательных печах со стационарным подом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A10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готовности основного и вспомогательного оборудования печи к процессу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качества слитков холодного сада, комплектация по плавкам и развесу партий, установление очередности посадки слитков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Подготовка слитков и заготовок из цветных металлов и сплавов и подача их к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Розжиг и остановка газовых горелок, включение и отключение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Вывод печи на заданный температурный режим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Загрузка слитков и заготовок цветных металлов и сплавов в печи при помощи загрузочных и 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Управление режимом,</w:t>
            </w:r>
            <w:r>
              <w:t xml:space="preserve"> интенсивностью нагрева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соотношения подачи газа и воздуха в горелки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Поддержание заданного температурного режима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Ведение процесса нагрева слитков и заготовок из цветных металлов и сплавов в нагревательных печах со стационарным подом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Управление процессом томления (выдержки) металла при сниженном расходе газа и воздуха с выдержкой контрольной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Наблюдение за режимом работы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с помощью контрольно-измерительных устройств равномерности температурного режима по всему рабочему объему печи с корректировкой работы горелок по мере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Выгрузка нагретых слитков и заготовок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Подача их на рольганг прокатного</w:t>
            </w:r>
            <w:r>
              <w:t xml:space="preserve"> стана или к загрузочному устройству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Ведение агрегатного журнала и учетной документации рабочего места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Определять визуально и/или с использованием приборов отклонения параметров (режимов) нагрева, работы оборудования, устройств, технологической обвязки и специальных приспособлений печей нагрева, задействованных в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Производить настройку автоматики ведения процессов нагрева в соответствии со сменным заданием, регулировку оборудования и механизмов печи, поверку контрольно-измерительных средств (оконечных устройств)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Визуально определять соответствие технологическим тр</w:t>
            </w:r>
            <w:r>
              <w:t>ебованиям поступивших на термообработку слитков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Управлять механизмами и устройствами кантовки, загрузки, выгрузки и транспортировки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Производить настройку и корректировку температурных режимов работы нагревательной печ</w:t>
            </w:r>
            <w:r>
              <w:t>и при отклонении от заданных характеристик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Выбирать, устанавливать и поддерживать оптимальный режим нагрева слитков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Распределять металл по площади и объему печи согласно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Регулировать соотношение подачи газа и воздуха в горелки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Осуществлять интенсивное повышение температуры металла до контрольной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Переводить процесс нагрева слитков с автоматического управления на ручное и с одного вида топлива на другой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Обеспечивать за</w:t>
            </w:r>
            <w:r>
              <w:t>данный уровень температуры при томлении металла со сниженным расходом газа и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 xml:space="preserve">Управлять процессами нагрева слитков на нескольких </w:t>
            </w:r>
            <w:r>
              <w:lastRenderedPageBreak/>
              <w:t>автоматизированных печах одновременно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Пользоваться программным обеспечением, применяемым на рабочем месте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Состав, назначение, устрой</w:t>
            </w:r>
            <w:r>
              <w:t>ство, конструктивные особенности, принципы действия, правила эксплуатации основного и вспомогательного оборудования, механизмов, устройств и оснастки печей и применяемых контрольно-измерительных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произ</w:t>
            </w:r>
            <w:r>
              <w:t>водственно-технологических инструкций, регламентирующих ведение процессов в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Основы термической обработки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 xml:space="preserve">Темп и рабочая температура нагрева, величины садок и время выдержки металла в нагревательных печах </w:t>
            </w:r>
            <w:r>
              <w:t>в зависимости от марки сплава и объемных характеристик загрузки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Технологические требования к металлу, поступающему в нагревательные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Правила приемки слитков на нагрев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Марочный сортамент и масса нагреваемых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Правила установления очередности посадки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Виды брака, вызываемого неправильным нагревом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Особенности нагрева сплавов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График прокатки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Методы улучшения тепловой работы нагревательных печей и повышения их производительности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Правила наладки и регулирования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Виды, свойства и калорийность применяемого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Приемы рационального сжигания топлива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</w:t>
            </w:r>
            <w:r>
              <w:t>ования бирочной системы и нарядов-допусков при работе на обслуживаемых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План мероприятий по локализации и ликвидации последствий аварий на обслуживаемых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на обслуживаемых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Программное обеспечение, применяемое на рабочем месте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-</w:t>
            </w:r>
          </w:p>
        </w:tc>
      </w:tr>
    </w:tbl>
    <w:p w:rsidR="00000000" w:rsidRDefault="001A10DC"/>
    <w:p w:rsidR="00000000" w:rsidRDefault="001A10DC">
      <w:bookmarkStart w:id="8" w:name="sub_1032"/>
      <w:r>
        <w:lastRenderedPageBreak/>
        <w:t>3.2. Обобщенная трудовая функция</w:t>
      </w:r>
    </w:p>
    <w:bookmarkEnd w:id="8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10D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f2"/>
            </w:pPr>
            <w:r>
              <w:t>Ведение процесса нагрева слитков и заготовок из цветных металлов и сплавов в проходных нагревательных печах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9"/>
              <w:jc w:val="center"/>
            </w:pPr>
            <w: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Уровень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A10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6"/>
        <w:gridCol w:w="7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Нагревальщик цветных металлов 5-го разряда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6"/>
        <w:gridCol w:w="7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Не менее трех месяцев работы на печах со стационарным подом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Лица не моложе 18 лет</w:t>
            </w:r>
          </w:p>
          <w:p w:rsidR="00000000" w:rsidRDefault="001A10D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</w:t>
            </w:r>
            <w:r>
              <w:t xml:space="preserve">х медицинских осмотров (обследований) в </w:t>
            </w:r>
            <w:hyperlink r:id="rId2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1A10DC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</w:t>
            </w:r>
            <w:r>
              <w:t xml:space="preserve"> стажировки и проверки знаний требований охраны труда, промышленной и пожарной безопасности</w:t>
            </w:r>
          </w:p>
          <w:p w:rsidR="00000000" w:rsidRDefault="001A10DC">
            <w:pPr>
              <w:pStyle w:val="afff2"/>
            </w:pPr>
            <w:r>
              <w:t>Наличие удостоверений:</w:t>
            </w:r>
          </w:p>
          <w:p w:rsidR="00000000" w:rsidRDefault="001A10DC">
            <w:pPr>
              <w:pStyle w:val="afff2"/>
            </w:pPr>
            <w:r>
              <w:t>- стропальщика и на право работы с подъемными сооружениями</w:t>
            </w:r>
          </w:p>
          <w:p w:rsidR="00000000" w:rsidRDefault="001A10DC">
            <w:pPr>
              <w:pStyle w:val="afff2"/>
            </w:pPr>
            <w:r>
              <w:t>- на право работы в газозащитной аппаратуре</w:t>
            </w:r>
          </w:p>
          <w:p w:rsidR="00000000" w:rsidRDefault="001A10DC">
            <w:pPr>
              <w:pStyle w:val="afff2"/>
            </w:pPr>
            <w:r>
              <w:t>- на право работы с сосудами под давле</w:t>
            </w:r>
            <w:r>
              <w:t>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-</w:t>
            </w:r>
          </w:p>
        </w:tc>
      </w:tr>
    </w:tbl>
    <w:p w:rsidR="00000000" w:rsidRDefault="001A10DC"/>
    <w:p w:rsidR="00000000" w:rsidRDefault="001A10DC">
      <w:r>
        <w:lastRenderedPageBreak/>
        <w:t>Дополнительные характеристики</w:t>
      </w:r>
    </w:p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5"/>
        <w:gridCol w:w="1829"/>
        <w:gridCol w:w="5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2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2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2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28" w:history="1">
              <w:r>
                <w:rPr>
                  <w:rStyle w:val="a4"/>
                </w:rPr>
                <w:t>§ 27</w:t>
              </w:r>
            </w:hyperlink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Нагревальщик цв</w:t>
            </w:r>
            <w:r>
              <w:t>етных металлов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hyperlink r:id="rId30" w:history="1">
              <w:r>
                <w:rPr>
                  <w:rStyle w:val="a4"/>
                </w:rPr>
                <w:t>14856</w:t>
              </w:r>
            </w:hyperlink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Нагревальщик цветных металлов</w:t>
            </w:r>
          </w:p>
        </w:tc>
      </w:tr>
    </w:tbl>
    <w:p w:rsidR="00000000" w:rsidRDefault="001A10DC"/>
    <w:p w:rsidR="00000000" w:rsidRDefault="001A10DC">
      <w:bookmarkStart w:id="9" w:name="sub_1321"/>
      <w:r>
        <w:t>3.2.1. Трудовая функция</w:t>
      </w:r>
    </w:p>
    <w:bookmarkEnd w:id="9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10D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f2"/>
            </w:pPr>
            <w:r>
              <w:t>Выполнение подготовительных и вспомогательных работ на проходных нагревательных печах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A10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Получение (переда</w:t>
            </w:r>
            <w:r>
              <w:t xml:space="preserve">ча) информации при приеме-сдаче смены о сменном производственном задании, графике прокатки и сортаменте прокатываемого металла, состоянии рабочего места, неполадках в работе обслуживаемого оборудования и принятых мерах по их устранению, текущих ремонтах и </w:t>
            </w:r>
            <w:r>
              <w:t>проведенных работах по техническому обслуживанию основного и вспомогательного оборудования печи, о характеристиках режима термообработки, причинах брака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целостности и исправности защитных ограждений, плитного настила,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состояния печного оборудования и технологической обвязки, систем управления и автоматики, механизмов, приспособлений и инструмента на участке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Выявление и устранение неисправностей в работе обслуживаемого оборудования и приме</w:t>
            </w:r>
            <w:r>
              <w:t xml:space="preserve">няемых механизмов собственными силами в пределах имеющихся квалификаций и зоны ответственности или с </w:t>
            </w:r>
            <w:r>
              <w:lastRenderedPageBreak/>
              <w:t>привлечением ремонтного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Приемка по количеству, качеству и маркам слитков металлов и сплавов цветных металлов для нагрева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состоян</w:t>
            </w:r>
            <w:r>
              <w:t>ия устройств нагрева, топливной и запорно-регулировочной арматуры, трубопроводов газа, мазута,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Техническое обслуживание инженерной обвязки печей, приводов, горелок, вспомогательных устройств и механизмов загрузки-выгрузки садок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состояния футеровки печей и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герметичности трубопроводов, фитингов, запорной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Обслуживание механизмов подачи и выгрузки слитков, их очистка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Обеспечение бесперебойности работы механизмов печей, аппаратуры и автоматич</w:t>
            </w:r>
            <w:r>
              <w:t>еского управления тепловым режимом, контрольно-измерительных приборов, системы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Приемка печей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Розжиг, регулирование и остановка газовых горелок, включение, регулирование и отключение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Поддержание в чистоте оборудования, рабочих мест, помещения поста управления процессами нагрева, рабочей площадки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Ведение агрегатного журнала и учетной документации рабочего места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Определять визуально и/или с использованием приборов работоспособность, неисправности и отклонения параметров (режимов) работы основного и вспомогательного оборудования, устройств, технологической обвязки и специальных приспособлений участка нагревательных</w:t>
            </w:r>
            <w:r>
              <w:t xml:space="preserve">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Производить регламентные работы по техническому обслуживанию основного и вспомогательного оборудования, а также технологической обвязки используемых в подразделении печей своими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</w:t>
            </w:r>
            <w:r>
              <w:t>дить первичную настройку и подналадку обслуживаемого оборудования проходных печей (конвейерных, с шагающим подом (балками), карусельных, методических многозонных)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Проверять работоспособность и производить настройку нагревательных установок, обеспечивающи</w:t>
            </w:r>
            <w:r>
              <w:t>х требуемую температуру и равномерность нагрева по рабочему объему, длине и/или зонам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Проверять работоспособность специальной оснастки, приборов, инструмента и приспособлений, применяемых при технологических операциях на проходных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Выводить и</w:t>
            </w:r>
            <w:r>
              <w:t>з работы нагревательные печи и устройства с соблюдением графика изменения теплового режима для передачи в ремонт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Выводить на рабочий тепловой режим нагревательные печи после ремонта или длительной остановки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Определять исправность подводящих к печи трубопроводов газа, мазута,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Определять исправность запорно-регулировочной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Регулировать режим перемещения слитков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Регулировать режим работы и количест</w:t>
            </w:r>
            <w:r>
              <w:t>во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Пользоваться программным обеспечением, применяемым на рабочем месте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Состав, назначение, устройство, конструктивные особенности, принципы действия, правила эксплуатации основного и вспомогательного оборудования, механизмов, устройств и оснастки обслуживаемых печей и применяемых контрольно-измерительных ср</w:t>
            </w:r>
            <w:r>
              <w:t>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производственно-технологических инструкций, регламентирующих обслуживание основного и вспомогательного оборудования, механизмов, приводов, оснастки и инструмента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Основы термической обработки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Виды проходных нагревательных печей, конструктивные отличия и особенности технологических требований к режимам и настройкам процессов нагрева в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Порядок и правила обслуживания основного и вспомогательного оборудования, приводов и механизмов проходных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Правила технического обслуживания, эксплуатации и управления загрузочными механизмами печей и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Расположение концевых и аварийных выключателей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Производственная сигнализация и связь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Правила и порядок технического обслуживания, ухода за подовыми механизмами, устройствами и приводами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 xml:space="preserve">Правила технического обслуживания технологической </w:t>
            </w:r>
            <w:r>
              <w:lastRenderedPageBreak/>
              <w:t>обв</w:t>
            </w:r>
            <w:r>
              <w:t>язки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Порядок и правила работы на загрузочном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Последовательность включения нагревательного оборудования теплового агрегата камер, зон при пуске теплового агрегата в работу и его остановке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Тепловые режимы работы нагревательных печей при нагреве различных цветных металлов и сплавов и различных сечений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Виды брака, вызванные нарушением температурного режима нагрева, и способы его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Параметры, характеризующие работу го</w:t>
            </w:r>
            <w:r>
              <w:t>релок (внешний вид пламени, признаки горения пламени с избытком, недостатком воздуха)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Схема расположения горелок в зонах (камерах)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Условия, разрешающие розжиг горелок, требования к соотношению "газ - воздух"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Требования, предъявляемые к качеству нагрева заготовок в проходных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Способы и график просушки и розжига нагревательных печей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Способы управления механизмами кантовки, подачи и выдачи заготовок слитков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Порядок и правила проведения такелажных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бирочной системы и нарядов-допусков при работе на участке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Прогр</w:t>
            </w:r>
            <w:r>
              <w:t>аммное обеспечение, применяемое на рабочем месте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-</w:t>
            </w:r>
          </w:p>
        </w:tc>
      </w:tr>
    </w:tbl>
    <w:p w:rsidR="00000000" w:rsidRDefault="001A10DC"/>
    <w:p w:rsidR="00000000" w:rsidRDefault="001A10DC">
      <w:bookmarkStart w:id="10" w:name="sub_1322"/>
      <w:r>
        <w:t>3.2.2. Трудовая функция</w:t>
      </w:r>
    </w:p>
    <w:bookmarkEnd w:id="10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10D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f2"/>
            </w:pPr>
            <w:r>
              <w:t>Управление технологическим процессом наг</w:t>
            </w:r>
            <w:r>
              <w:t>рева слитков и заготовок из цветных металлов и сплавов в проходных нагревательных печах различной конструкции (с шагающим подом/балками, конвейерных, кольцевых, методических, секционных)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A10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7"/>
        <w:gridCol w:w="7385"/>
        <w:gridCol w:w="38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Трудовые действия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качества слитков и заготовок холодного сада, поступивших для термообработки в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Комплектация партий слитков по плавкам и развесу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Установление очередности посадки и выдачи слитков из проходной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Подача (укладка) слитков и заготовок на приемный стол, посадка их на подину кольцевых, секционных, конвейерных, с шагающим подом печей при помощи загрузочных механизмов 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Проверка загрузки печного пространства по всей протяженности п</w:t>
            </w:r>
            <w:r>
              <w:t>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Регулирование процесса горения и заданного теплового режима по зонам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Ведение процесса нагрева слитков в проходных нагревательных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Управление тепловым режимом печей, газовой средой и регулирование режима нагрева, выдержки металла в зонах</w:t>
            </w:r>
            <w:r>
              <w:t xml:space="preserve"> печей для обеспечения равномерного прогрева слитков по всему продольному и поперечному сечению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и регулирование скорости продвижения перемещения (транспортировки) слитка по направляющим проходной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Управление процессом томления металла при сниженном расходе газа и воздуха с выдержкой контрольной температуры в томильной зоне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соотношения подачи газа (мазута) и воздуха в горелки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работы механизмов и приборов нагревательной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и регулирование температуры слитков и заготовок по длине, зонам печей в процессе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Контроль работы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Выгрузка нагретых слитков и заготовок из печи и подача их н</w:t>
            </w:r>
            <w:r>
              <w:t>а рольганг прокатного стана или к загрузочному устройству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 xml:space="preserve">Обеспечение бесперебойности работы механизмов печей, аппаратуры автоматического управления тепловым режимом, контрольно-измерительных </w:t>
            </w:r>
            <w:r>
              <w:lastRenderedPageBreak/>
              <w:t>приборов, системы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Ведение агрегатного журн</w:t>
            </w:r>
            <w:r>
              <w:t>ала и учетной документации рабочего места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</w:trPr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Необходимые умения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Определять визуально и/или с использованием приборов отклонения параметров (режимов) работы основного и вспомогательного оборудования, устройств, технологической обвязки и специальных приспособлений печей нагрева, задействованных в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Производить настройку автоматики ведения процессов нагрева в соответствии со сменным заданием, регулировку оборудования и механизмов печи, поверку контрольно-измерительных средств (оконечных устройств)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Визуально определять соответствие технологическим тр</w:t>
            </w:r>
            <w:r>
              <w:t>ебованиям поступивших на термообработку слитков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Производить настройку и корректировку температурных режимов работы нагревательной печи при отклонении от заданных характеристик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Выбирать, устанавливать и поддерживать оптимальный режим нагрева слитков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Распределять металл по площади и объему печи согласно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Контролировать визуально или с использованием приборов отклонения теку</w:t>
            </w:r>
            <w:r>
              <w:t>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Корректировать температуру в рабочем объеме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Регулировать соотношение подачи газа и воздуха в горелки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Осуществлять интенсивное повышение температуры металла до контрольной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Переводить процесс нагрева слитков с автоматического на ручное управление и с одного вида топлива на другой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Обеспечивать заданный уровень температуры при томлении металла со сниженны</w:t>
            </w:r>
            <w:r>
              <w:t>м расходом газа и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Производить настройку и корректировку температурных режимов работы нагревательной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Обеспечивать равномерную температуру по объему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Управлять процессами нагрева слитков на нескольк</w:t>
            </w:r>
            <w:r>
              <w:t>их автоматизированных печах одновременно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Управлять механизмами и устройствами кантовки, загрузки, выгрузки и транспортировки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Пользоваться программным обеспечением, применяемым на рабочем месте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Определять необходимое количество г</w:t>
            </w:r>
            <w:r>
              <w:t>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Корректировать работу горелок, электронагревателей,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Обеспечивать интенсивное повышение температуры металла до заданного уровня в зоне быстрого нагрева проходной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Корректировать температурный режим нагрева слитков с использованием контрольно-измерительных приборов по зонам проходной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Управлять механизмами подачи и выдачи слитков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Переводить нагрев металла с автоматического управления на ручное и с</w:t>
            </w:r>
            <w:r>
              <w:t xml:space="preserve"> одного вида топлива на другой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Пользоваться программным обеспечением, применяемым на рабочем месте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Необходимые знания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Состав, назначение, устройство, конструктивные особенности, принципы действия, правила эксплуатации основного и вспомогательного оборудования, механизмов, устройств и оснастки печей и применяемых контрольно-измерительных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производственно-технологических инструкций, регламентирующих ведение процессов на нагревательных печах проходного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Режимы термической обработки по видам (маркам)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Правила приемки металла с предыдущего передела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Методики определения требуемого количества рабочих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Порядок (последовательность) загрузки слитков и заготовок по видам (маркам)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Способы регулирования горелок, электронагревателей, изменения тепловой мощности нагревате</w:t>
            </w:r>
            <w:r>
              <w:t>льной установки, в том числе при изменении сортамента обрабатываемого металла, и изменения скорости транспорта металла в проходных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Последовательность действий при запуске или отключении, настройке, контроле режима работы оборудования нагревательных</w:t>
            </w:r>
            <w:r>
              <w:t xml:space="preserve"> печей проходного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к работе горелок, электронагревателей в момент кратковременных перерывов в работе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Карта теплового режима установок по зонам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Скоростные режимы движения различных марок цветных металлов и сплавов при термической обработке в проходных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 xml:space="preserve">Тепловые режимы работы проходных нагревательных печей при нагреве различных цветных металлов и </w:t>
            </w:r>
            <w:r>
              <w:lastRenderedPageBreak/>
              <w:t>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Способ визуального определения состояния нагревательной установки в процессе нагрева, 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Виды брака, вызываемого нарушением технологии нагрева слябов и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Основные свойства цветных металлов и сплавов и ос</w:t>
            </w:r>
            <w:r>
              <w:t>обенности их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Виды, свойства, калорийность применяемого топлива и правила его рационального сжигания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Правила улучшения тепловой работы проходных печей и повышения их производительности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Способы просушки и розжига нагревательных печей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бирочной системы и нарядов-допусков при работе на участке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нагревательн</w:t>
            </w:r>
            <w:r>
              <w:t>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Программное обеспечение, применяемое на рабочем месте нагревальщика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-</w:t>
            </w:r>
          </w:p>
        </w:tc>
      </w:tr>
    </w:tbl>
    <w:p w:rsidR="00000000" w:rsidRDefault="001A10DC"/>
    <w:p w:rsidR="00000000" w:rsidRDefault="001A10DC">
      <w:pPr>
        <w:pStyle w:val="1"/>
      </w:pPr>
      <w:bookmarkStart w:id="11" w:name="sub_1004"/>
      <w:r>
        <w:t>IV. Сведения об организациях - разработчиках профессионального стандарта</w:t>
      </w:r>
    </w:p>
    <w:bookmarkEnd w:id="11"/>
    <w:p w:rsidR="00000000" w:rsidRDefault="001A10DC"/>
    <w:p w:rsidR="00000000" w:rsidRDefault="001A10DC">
      <w:bookmarkStart w:id="12" w:name="sub_1041"/>
      <w:r>
        <w:t>4.1. Ответственная организация-разработчик</w:t>
      </w:r>
    </w:p>
    <w:bookmarkEnd w:id="12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1"/>
        <w:gridCol w:w="40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A10DC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1A10DC"/>
    <w:p w:rsidR="00000000" w:rsidRDefault="001A10DC">
      <w:bookmarkStart w:id="13" w:name="sub_1042"/>
      <w:r>
        <w:t>4.2. Наименования организаций-разработчиков</w:t>
      </w:r>
    </w:p>
    <w:bookmarkEnd w:id="13"/>
    <w:p w:rsidR="00000000" w:rsidRDefault="001A10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9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1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2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3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4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ООО "УГМК-Холдинг",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5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10DC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1A10DC"/>
    <w:p w:rsidR="00000000" w:rsidRDefault="001A10DC">
      <w:r>
        <w:t>_____________________________</w:t>
      </w:r>
    </w:p>
    <w:p w:rsidR="00000000" w:rsidRDefault="001A10DC">
      <w:bookmarkStart w:id="14" w:name="sub_111"/>
      <w:r>
        <w:t xml:space="preserve">*(1) </w:t>
      </w:r>
      <w:hyperlink r:id="rId3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1A10DC">
      <w:bookmarkStart w:id="15" w:name="sub_222"/>
      <w:bookmarkEnd w:id="14"/>
      <w:r>
        <w:t xml:space="preserve">*(2) </w:t>
      </w:r>
      <w:hyperlink r:id="rId32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1A10DC">
      <w:bookmarkStart w:id="16" w:name="sub_333"/>
      <w:bookmarkEnd w:id="15"/>
      <w:r>
        <w:lastRenderedPageBreak/>
        <w:t xml:space="preserve">*(3)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</w:t>
      </w:r>
      <w:r>
        <w:t>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</w:t>
      </w:r>
      <w:r>
        <w:t xml:space="preserve">т. 2685; 2011, N 26, ст. 3803); </w:t>
      </w:r>
      <w:hyperlink r:id="rId34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</w:t>
      </w:r>
      <w:r>
        <w:t>.</w:t>
      </w:r>
    </w:p>
    <w:p w:rsidR="00000000" w:rsidRDefault="001A10DC">
      <w:bookmarkStart w:id="17" w:name="sub_444"/>
      <w:bookmarkEnd w:id="16"/>
      <w:r>
        <w:t xml:space="preserve">*(4) </w:t>
      </w:r>
      <w:hyperlink r:id="rId35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</w:t>
      </w:r>
      <w:r>
        <w:t>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</w:t>
      </w:r>
      <w:r>
        <w:t xml:space="preserve">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36" w:history="1">
        <w:r>
          <w:rPr>
            <w:rStyle w:val="a4"/>
          </w:rPr>
          <w:t>от 15 мая 2013 г. N 296н</w:t>
        </w:r>
      </w:hyperlink>
      <w:r>
        <w:t xml:space="preserve"> (за</w:t>
      </w:r>
      <w:r>
        <w:t xml:space="preserve">регистрирован Минюстом России 3 июля 2013 г., регистрационный N 28970) и </w:t>
      </w:r>
      <w:hyperlink r:id="rId37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1A10DC">
      <w:bookmarkStart w:id="18" w:name="sub_555"/>
      <w:bookmarkEnd w:id="17"/>
      <w:r>
        <w:t xml:space="preserve">*(5)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</w:t>
      </w:r>
      <w:r>
        <w:t xml:space="preserve">аций" (зарегистрировано Минюстом России 12 февраля 2003 г., регистрационный N 4209) с изменениями, внесенными </w:t>
      </w:r>
      <w:hyperlink r:id="rId39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</w:t>
      </w:r>
      <w:r>
        <w:t>истрирован Минюстом России 16 декабря 2016 г., регистрационный N 44767).</w:t>
      </w:r>
    </w:p>
    <w:p w:rsidR="00000000" w:rsidRDefault="001A10DC">
      <w:bookmarkStart w:id="19" w:name="sub_666"/>
      <w:bookmarkEnd w:id="18"/>
      <w:r>
        <w:t xml:space="preserve">*(6) </w:t>
      </w:r>
      <w:hyperlink r:id="rId40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</w:t>
      </w:r>
      <w:r>
        <w:t xml:space="preserve">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 с </w:t>
      </w:r>
      <w:hyperlink r:id="rId4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2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1A10DC">
      <w:bookmarkStart w:id="20" w:name="sub_777"/>
      <w:bookmarkEnd w:id="19"/>
      <w:r>
        <w:t xml:space="preserve">*(7) </w:t>
      </w:r>
      <w:hyperlink r:id="rId43" w:history="1">
        <w:r>
          <w:rPr>
            <w:rStyle w:val="a4"/>
          </w:rPr>
          <w:t>Приказ</w:t>
        </w:r>
      </w:hyperlink>
      <w:r>
        <w:t xml:space="preserve"> Ростехнадзора от 25 марта 2014 г. N </w:t>
      </w:r>
      <w:r>
        <w:t>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(зарегистрирован Минюстом Рос</w:t>
      </w:r>
      <w:r>
        <w:t>сии 19 мая 2014 г., регистрационный N 32326).</w:t>
      </w:r>
    </w:p>
    <w:p w:rsidR="00000000" w:rsidRDefault="001A10DC">
      <w:bookmarkStart w:id="21" w:name="sub_888"/>
      <w:bookmarkEnd w:id="20"/>
      <w:r>
        <w:t xml:space="preserve">*(8) Единый тарифно-квалификационный справочник работ и профессий рабочих, выпуск 8, </w:t>
      </w:r>
      <w:hyperlink r:id="rId44" w:history="1">
        <w:r>
          <w:rPr>
            <w:rStyle w:val="a4"/>
          </w:rPr>
          <w:t>раздел</w:t>
        </w:r>
      </w:hyperlink>
      <w:r>
        <w:t xml:space="preserve"> "Обработка цветных металлов".</w:t>
      </w:r>
    </w:p>
    <w:p w:rsidR="00000000" w:rsidRDefault="001A10DC">
      <w:bookmarkStart w:id="22" w:name="sub_999"/>
      <w:bookmarkEnd w:id="21"/>
      <w:r>
        <w:t xml:space="preserve">*(9) </w:t>
      </w:r>
      <w:hyperlink r:id="rId45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2"/>
    <w:p w:rsidR="00000000" w:rsidRDefault="001A10DC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10DC"/>
    <w:rsid w:val="001A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8121" TargetMode="External"/><Relationship Id="rId13" Type="http://schemas.openxmlformats.org/officeDocument/2006/relationships/hyperlink" Target="http://ivo.garant.ru/document?id=70550726&amp;sub=2444" TargetMode="External"/><Relationship Id="rId18" Type="http://schemas.openxmlformats.org/officeDocument/2006/relationships/hyperlink" Target="http://ivo.garant.ru/document?id=70868844&amp;sub=8121" TargetMode="External"/><Relationship Id="rId26" Type="http://schemas.openxmlformats.org/officeDocument/2006/relationships/hyperlink" Target="http://ivo.garant.ru/document?id=70868844&amp;sub=8121" TargetMode="External"/><Relationship Id="rId39" Type="http://schemas.openxmlformats.org/officeDocument/2006/relationships/hyperlink" Target="http://ivo.garant.ru/document?id=71469250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89883&amp;sub=14026" TargetMode="External"/><Relationship Id="rId34" Type="http://schemas.openxmlformats.org/officeDocument/2006/relationships/hyperlink" Target="http://ivo.garant.ru/document?id=12025268&amp;sub=265" TargetMode="External"/><Relationship Id="rId42" Type="http://schemas.openxmlformats.org/officeDocument/2006/relationships/hyperlink" Target="http://ivo.garant.ru/document?id=71305842&amp;sub=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3" TargetMode="External"/><Relationship Id="rId17" Type="http://schemas.openxmlformats.org/officeDocument/2006/relationships/hyperlink" Target="http://ivo.garant.ru/document?id=70868844&amp;sub=0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81762&amp;sub=0" TargetMode="External"/><Relationship Id="rId38" Type="http://schemas.openxmlformats.org/officeDocument/2006/relationships/hyperlink" Target="http://ivo.garant.ru/document?id=85522&amp;sub=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91202&amp;sub=3000" TargetMode="External"/><Relationship Id="rId20" Type="http://schemas.openxmlformats.org/officeDocument/2006/relationships/hyperlink" Target="http://ivo.garant.ru/document?id=89883&amp;sub=14025" TargetMode="External"/><Relationship Id="rId29" Type="http://schemas.openxmlformats.org/officeDocument/2006/relationships/hyperlink" Target="http://ivo.garant.ru/document?id=1448770&amp;sub=0" TargetMode="External"/><Relationship Id="rId41" Type="http://schemas.openxmlformats.org/officeDocument/2006/relationships/hyperlink" Target="http://ivo.garant.ru/document?id=71305842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2" TargetMode="External"/><Relationship Id="rId24" Type="http://schemas.openxmlformats.org/officeDocument/2006/relationships/hyperlink" Target="http://ivo.garant.ru/document?id=12091202&amp;sub=3000" TargetMode="External"/><Relationship Id="rId32" Type="http://schemas.openxmlformats.org/officeDocument/2006/relationships/hyperlink" Target="http://ivo.garant.ru/document?id=70550726&amp;sub=0" TargetMode="External"/><Relationship Id="rId37" Type="http://schemas.openxmlformats.org/officeDocument/2006/relationships/hyperlink" Target="http://ivo.garant.ru/document?id=70760676&amp;sub=1000" TargetMode="External"/><Relationship Id="rId40" Type="http://schemas.openxmlformats.org/officeDocument/2006/relationships/hyperlink" Target="http://ivo.garant.ru/document?id=70464990&amp;sub=0" TargetMode="External"/><Relationship Id="rId45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0" TargetMode="External"/><Relationship Id="rId23" Type="http://schemas.openxmlformats.org/officeDocument/2006/relationships/hyperlink" Target="http://ivo.garant.ru/document?id=1448770&amp;sub=14856" TargetMode="External"/><Relationship Id="rId28" Type="http://schemas.openxmlformats.org/officeDocument/2006/relationships/hyperlink" Target="http://ivo.garant.ru/document?id=89883&amp;sub=14027" TargetMode="External"/><Relationship Id="rId36" Type="http://schemas.openxmlformats.org/officeDocument/2006/relationships/hyperlink" Target="http://ivo.garant.ru/document?id=70310156&amp;sub=100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9883&amp;sub=14000" TargetMode="External"/><Relationship Id="rId31" Type="http://schemas.openxmlformats.org/officeDocument/2006/relationships/hyperlink" Target="http://ivo.garant.ru/document?id=70868844&amp;sub=0" TargetMode="External"/><Relationship Id="rId44" Type="http://schemas.openxmlformats.org/officeDocument/2006/relationships/hyperlink" Target="http://ivo.garant.ru/document?id=89883&amp;sub=14000" TargetMode="External"/><Relationship Id="rId4" Type="http://schemas.openxmlformats.org/officeDocument/2006/relationships/hyperlink" Target="http://ivo.garant.ru/document?id=71525110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2445" TargetMode="External"/><Relationship Id="rId22" Type="http://schemas.openxmlformats.org/officeDocument/2006/relationships/hyperlink" Target="http://ivo.garant.ru/document?id=1448770&amp;sub=0" TargetMode="External"/><Relationship Id="rId27" Type="http://schemas.openxmlformats.org/officeDocument/2006/relationships/hyperlink" Target="http://ivo.garant.ru/document?id=89883&amp;sub=0" TargetMode="External"/><Relationship Id="rId30" Type="http://schemas.openxmlformats.org/officeDocument/2006/relationships/hyperlink" Target="http://ivo.garant.ru/document?id=1448770&amp;sub=14856" TargetMode="External"/><Relationship Id="rId35" Type="http://schemas.openxmlformats.org/officeDocument/2006/relationships/hyperlink" Target="http://ivo.garant.ru/document?id=12091202&amp;sub=0" TargetMode="External"/><Relationship Id="rId43" Type="http://schemas.openxmlformats.org/officeDocument/2006/relationships/hyperlink" Target="http://ivo.garant.ru/document?id=7056160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5468</Words>
  <Characters>31174</Characters>
  <Application>Microsoft Office Word</Application>
  <DocSecurity>4</DocSecurity>
  <Lines>259</Lines>
  <Paragraphs>73</Paragraphs>
  <ScaleCrop>false</ScaleCrop>
  <Company>НПП "Гарант-Сервис"</Company>
  <LinksUpToDate>false</LinksUpToDate>
  <CharactersWithSpaces>36569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2017-04-18T08:09:00Z</dcterms:created>
  <dcterms:modified xsi:type="dcterms:W3CDTF">2017-04-18T08:09:00Z</dcterms:modified>
</cp:coreProperties>
</file>