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5EA2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15 февраля 2017 г. N 189н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"Модельщик по метал</w:t>
        </w:r>
        <w:r>
          <w:rPr>
            <w:rStyle w:val="a4"/>
            <w:b w:val="0"/>
            <w:bCs w:val="0"/>
          </w:rPr>
          <w:t>лическим моделям"</w:t>
        </w:r>
      </w:hyperlink>
    </w:p>
    <w:p w:rsidR="00000000" w:rsidRDefault="009F5EA2"/>
    <w:p w:rsidR="00000000" w:rsidRDefault="009F5EA2">
      <w:r>
        <w:t xml:space="preserve">В соответствии с </w:t>
      </w:r>
      <w:hyperlink r:id="rId5" w:history="1">
        <w:r>
          <w:rPr>
            <w:rStyle w:val="a4"/>
          </w:rPr>
          <w:t>пунктом 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приказываю:</w:t>
      </w:r>
    </w:p>
    <w:p w:rsidR="00000000" w:rsidRDefault="009F5EA2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рофессиональный стандарт</w:t>
        </w:r>
      </w:hyperlink>
      <w:r>
        <w:t xml:space="preserve"> "Модельщик по металлическим моделям".</w:t>
      </w:r>
    </w:p>
    <w:bookmarkEnd w:id="0"/>
    <w:p w:rsidR="00000000" w:rsidRDefault="009F5EA2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EA2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9F5EA2"/>
    <w:p w:rsidR="00000000" w:rsidRDefault="009F5EA2">
      <w:pPr>
        <w:pStyle w:val="afff2"/>
      </w:pPr>
      <w:r>
        <w:t>Зарегистрировано в Минюсте РФ 15 марта 2017 г.</w:t>
      </w:r>
    </w:p>
    <w:p w:rsidR="00000000" w:rsidRDefault="009F5EA2">
      <w:pPr>
        <w:pStyle w:val="afff2"/>
      </w:pPr>
      <w:r>
        <w:t>Регистрационный N 45964</w:t>
      </w:r>
    </w:p>
    <w:p w:rsidR="00000000" w:rsidRDefault="009F5EA2"/>
    <w:p w:rsidR="00000000" w:rsidRDefault="009F5EA2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9F5EA2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</w:t>
        </w:r>
        <w:r>
          <w:rPr>
            <w:rStyle w:val="a4"/>
          </w:rPr>
          <w:t>равку</w:t>
        </w:r>
      </w:hyperlink>
      <w:r>
        <w:t xml:space="preserve"> о профессиональных стандартах</w:t>
      </w:r>
    </w:p>
    <w:p w:rsidR="00000000" w:rsidRDefault="009F5EA2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труда 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15 февраля 2017 г. N 189н</w:t>
      </w:r>
    </w:p>
    <w:p w:rsidR="00000000" w:rsidRDefault="009F5EA2"/>
    <w:p w:rsidR="00000000" w:rsidRDefault="009F5EA2">
      <w:pPr>
        <w:pStyle w:val="1"/>
      </w:pPr>
      <w:r>
        <w:t>Профессиональный стандарт</w:t>
      </w:r>
      <w:r>
        <w:br/>
        <w:t>Модельщик по металлическим моделям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7"/>
        <w:gridCol w:w="3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  <w:jc w:val="center"/>
            </w:pPr>
            <w:r>
              <w:t>965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9F5EA2"/>
    <w:p w:rsidR="00000000" w:rsidRDefault="009F5EA2">
      <w:pPr>
        <w:pStyle w:val="1"/>
      </w:pPr>
      <w:bookmarkStart w:id="2" w:name="sub_100"/>
      <w:r>
        <w:t>I. Общие сведения</w:t>
      </w:r>
    </w:p>
    <w:bookmarkEnd w:id="2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металлических модельных комплектов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40.162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9F5EA2"/>
    <w:p w:rsidR="00000000" w:rsidRDefault="009F5EA2">
      <w:r>
        <w:t>Основная цель вида профессиональной деятельности: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Обеспечение качества металлических модельных комплектов и литейных форм</w:t>
            </w:r>
          </w:p>
        </w:tc>
      </w:tr>
    </w:tbl>
    <w:p w:rsidR="00000000" w:rsidRDefault="009F5EA2"/>
    <w:p w:rsidR="00000000" w:rsidRDefault="009F5EA2">
      <w:r>
        <w:t>Группа занятий: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3640"/>
        <w:gridCol w:w="1400"/>
        <w:gridCol w:w="30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8" w:history="1">
              <w:r>
                <w:rPr>
                  <w:rStyle w:val="a4"/>
                </w:rPr>
                <w:t>7222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 xml:space="preserve">Слесари-инструментальщики и рабочие родственных </w:t>
            </w:r>
            <w:r>
              <w:lastRenderedPageBreak/>
              <w:t>занятий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9F5EA2"/>
    <w:p w:rsidR="00000000" w:rsidRDefault="009F5EA2">
      <w:r>
        <w:t>Отнесение к видам экономической деятельности: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00"/>
        <w:gridCol w:w="8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11" w:history="1">
              <w:r>
                <w:rPr>
                  <w:rStyle w:val="a4"/>
                </w:rPr>
                <w:t>25.73</w:t>
              </w:r>
            </w:hyperlink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Производство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 xml:space="preserve">(код </w:t>
            </w:r>
            <w:hyperlink r:id="rId1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9F5EA2">
      <w:pPr>
        <w:ind w:firstLine="0"/>
        <w:jc w:val="left"/>
        <w:rPr>
          <w:sz w:val="24"/>
          <w:szCs w:val="24"/>
        </w:rPr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9F5EA2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bookmarkEnd w:id="3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3500"/>
        <w:gridCol w:w="2100"/>
        <w:gridCol w:w="6020"/>
        <w:gridCol w:w="98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А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и ремонт простых металлических модельных комплектов под руководством модельщика по металлическим моделям более высокой квалификации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простых металлических модельных комплектов под руководством модельщика по металлическим моделям более высокой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А/01.2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Ремонт простых металлических модельных комплектов под руководством модельщика по металлическим моделям более высокой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А/02.2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и ремонт простых металлических модельных комплектов с незначительной кривизной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простых металлических модельных комплектов с незначительной кривизной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Ремонт простых металлических модельных комплектов с незначительной кривизной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и ремонт металлических модельных комплектов средней сложности с малым числом криволинейных поверхностей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металлических модельных комплектов средней сложности с малым числом криволинейных поверхностей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Ремонт металлических модельных комплектов средней сложности с малым числом криволинейных поверхностей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D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 xml:space="preserve">Изготовление и ремонт сложных фасонных </w:t>
            </w:r>
            <w:r>
              <w:lastRenderedPageBreak/>
              <w:t>металлических модельных комплектов, постоянных металлических ф</w:t>
            </w:r>
            <w:r>
              <w:t>орм, кокилей и шаблонов сложной конфигурации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сложных фасонных металлических модельных комплектов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D/01.3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постоянных металлических форм, кокилей и шаблонов сложной конфигурации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D/02.3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Ремонт сложных фасонных металлических модельных комплектов, постоянных металлических форм, кокилей и шаблонов сложной конфигурации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D/03.3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Е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и ремонт сложных и крупных металлических модельных комплектов с фигурными пустотами для тонкостенного фасонного литья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сложных и крупных металлических модельных комплектов с фигурными пустотами для тонкостенного фасонного литья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Е</w:t>
            </w:r>
            <w:r>
              <w:t>/01.4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Ремонт сложных и крупных металлических модельных комплектов с фигурными пустотами для тонкостенного фасонного литья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F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и ремонт крупных, сложных,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крупных, сложн</w:t>
            </w:r>
            <w:r>
              <w:t>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F/01.4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 xml:space="preserve">Ремонт крупных, сложных, уникальных фасонных металлических модельных комплектов с большим количеством внутренних полостей и </w:t>
            </w:r>
            <w:r>
              <w:t>отъемных частей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F/02.4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5EA2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9F5EA2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9F5EA2"/>
    <w:p w:rsidR="00000000" w:rsidRDefault="009F5EA2">
      <w:bookmarkStart w:id="5" w:name="sub_1031"/>
      <w:r>
        <w:t>3.1. Обобщенная трудовая функция</w:t>
      </w:r>
    </w:p>
    <w:bookmarkEnd w:id="5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и ремонт простых металлических модельных комплектов под руководством модельщика по металлическим моделям более высокой квалификации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А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1-го разряда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000000" w:rsidRDefault="009F5EA2">
            <w:pPr>
              <w:pStyle w:val="afff2"/>
            </w:pPr>
            <w:r>
              <w:t>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13" w:history="1">
              <w:r>
                <w:rPr>
                  <w:rStyle w:val="a4"/>
                </w:rPr>
                <w:t>порядке</w:t>
              </w:r>
            </w:hyperlink>
            <w:hyperlink w:anchor="sub_3333" w:history="1">
              <w:r>
                <w:rPr>
                  <w:rStyle w:val="a4"/>
                </w:rPr>
                <w:t>*(3)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противопожарного инструктажа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инструктажа по охране труда на рабочем месте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r>
        <w:t>Дополнительные характеристики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1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>Наименование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1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15" w:history="1">
              <w:r>
                <w:rPr>
                  <w:rStyle w:val="a4"/>
                </w:rPr>
                <w:t>7222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Слесари-инструментальщики и рабочие родственных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16" w:history="1">
              <w:r>
                <w:rPr>
                  <w:rStyle w:val="a4"/>
                </w:rPr>
                <w:t>ЕТКС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17" w:history="1">
              <w:r>
                <w:rPr>
                  <w:rStyle w:val="a4"/>
                </w:rPr>
                <w:t>§72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18" w:history="1">
              <w:r>
                <w:rPr>
                  <w:rStyle w:val="a4"/>
                </w:rPr>
                <w:t>ОКПДТР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19" w:history="1">
              <w:r>
                <w:rPr>
                  <w:rStyle w:val="a4"/>
                </w:rPr>
                <w:t>14495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</w:t>
            </w:r>
          </w:p>
        </w:tc>
      </w:tr>
    </w:tbl>
    <w:p w:rsidR="00000000" w:rsidRDefault="009F5EA2"/>
    <w:p w:rsidR="00000000" w:rsidRDefault="009F5EA2">
      <w:bookmarkStart w:id="6" w:name="sub_1311"/>
      <w:r>
        <w:t>3.1.1. Трудовая функция</w:t>
      </w:r>
    </w:p>
    <w:bookmarkEnd w:id="6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простых металлических модельных комплектов под руководством модельщика по металлическим моделям более высокой квалификации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А/01.2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состояния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Подготовка необходимых материалов (заготовок)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Разметка заготовок деталей простых металлических модельных комплектов под руководством модельщика по металлическим моделям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Обработка и доводка внутренних и наружных поверхностей заготовок деталей металлических модельных комплек</w:t>
            </w:r>
            <w:r>
              <w:t>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Визуальный контроль качества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Сборка простых металлических моделей и стержневых ящиков, имеющих прям</w:t>
            </w:r>
            <w:r>
              <w:t>олинейную или цилиндрическую форму, под руководством модельщика по металлическим моделям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простых металлических модельных комплектов после сборки под руководством модельщика по металлическим моделям более высокой квалиф</w:t>
            </w:r>
            <w:r>
              <w:t xml:space="preserve">икации в </w:t>
            </w:r>
            <w:r>
              <w:lastRenderedPageBreak/>
              <w:t>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изготовления простых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изготовления металлических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</w:t>
            </w:r>
            <w:r>
              <w:t>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металлических модельных комплектов при помощи контрольно-измерительных устройств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</w:t>
            </w:r>
            <w:r>
              <w:t>стей металлических модельных комплектов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разметки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обработки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</w:t>
            </w:r>
            <w:r>
              <w:t>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простым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устранения дефектов заготовок для металлич</w:t>
            </w:r>
            <w:r>
              <w:t>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</w:t>
            </w:r>
            <w:r>
              <w:t>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7" w:name="sub_1312"/>
      <w:r>
        <w:t>3.1.2. Трудовая функция</w:t>
      </w:r>
    </w:p>
    <w:bookmarkEnd w:id="7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Ремонт простых металлических модельных комплектов под руководством модельщика по металлическим моделям более высокой квалификации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А/02.2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Оценка состояния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Установление вида и выбор способа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Устранение дефектов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 xml:space="preserve">Контроль размеров металлических модельных комплектов </w:t>
            </w:r>
            <w:r>
              <w:lastRenderedPageBreak/>
              <w:t>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рем</w:t>
            </w:r>
            <w:r>
              <w:t>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изготовления металлических моделей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Оценивать вид и причину дефектов металлических модельны</w:t>
            </w:r>
            <w:r>
              <w:t>х комплектов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Контролировать размеры металлических модельных комплектов при помощи контрольно-измерительных устройств в соответствии с технологической докумен</w:t>
            </w:r>
            <w:r>
              <w:t>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Контроль простых металлических модельных комплектов после сборки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Виды и причины дефектов,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Способы изготовления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</w:t>
            </w:r>
            <w:r>
              <w:t>о инструмента и 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Конструктивные эл</w:t>
            </w:r>
            <w:r>
              <w:t>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8" w:name="sub_1032"/>
      <w:r>
        <w:t>3.2. Обобщенная трудовая функция</w:t>
      </w:r>
    </w:p>
    <w:bookmarkEnd w:id="8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и ремонт простых металлических модельных комплектов с незначительной кривизной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B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</w:t>
            </w:r>
            <w:r>
              <w:t>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2-го разряда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Не менее трех месяцев модельщиком по металлическим моделям 1-го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</w:t>
            </w:r>
            <w:r>
              <w:t xml:space="preserve">ких осмотров (обследований) в установленном законодательством Российской Федерации </w:t>
            </w:r>
            <w:hyperlink r:id="rId20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r>
        <w:t>Дополнительные характеристики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260"/>
        <w:gridCol w:w="5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Код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21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22" w:history="1">
              <w:r>
                <w:rPr>
                  <w:rStyle w:val="a4"/>
                </w:rPr>
                <w:t>7222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Слесари-инструментальщики и рабочие родственных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23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24" w:history="1">
              <w:r>
                <w:rPr>
                  <w:rStyle w:val="a4"/>
                </w:rPr>
                <w:t>§73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2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26" w:history="1">
              <w:r>
                <w:rPr>
                  <w:rStyle w:val="a4"/>
                </w:rPr>
                <w:t>14495</w:t>
              </w:r>
            </w:hyperlink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</w:t>
            </w:r>
          </w:p>
        </w:tc>
      </w:tr>
    </w:tbl>
    <w:p w:rsidR="00000000" w:rsidRDefault="009F5EA2"/>
    <w:p w:rsidR="00000000" w:rsidRDefault="009F5EA2">
      <w:bookmarkStart w:id="9" w:name="sub_1321"/>
      <w:r>
        <w:t>3.2.1. Трудовая функция</w:t>
      </w:r>
    </w:p>
    <w:bookmarkEnd w:id="9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простых металлических модельных комплектов с незначительной кривизной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B/01.2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состояния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Подготовка необходимых материалов (заготовок)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Разметка заготовок деталей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Обработка и доводка внутренних и наружных поверхностей </w:t>
            </w:r>
            <w:r>
              <w:lastRenderedPageBreak/>
              <w:t>заготовок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Визуальный контроль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</w:t>
            </w:r>
            <w:r>
              <w:t>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Сборка простых металлических моделей и стержневых ящиков с незначительной кривизной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простых металлических модельных комплектов после сборки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Выполнение отдельных операций по изготовлению средней сложности металлических модельных комплектов под руководством модельщика по металлическим моделям более высокой квалификации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</w:t>
            </w:r>
            <w:r>
              <w:t>ть слесарный инструмент, приспособления и оборудование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изготовления металлических модельны</w:t>
            </w:r>
            <w:r>
              <w:t>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металлических модельны</w:t>
            </w:r>
            <w:r>
              <w:t>х комплектов при помощи контрольно-измерительных устройств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в соответствии с технологической и конструкторской</w:t>
            </w:r>
            <w:r>
              <w:t xml:space="preserve">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разметки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обработки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</w:t>
            </w:r>
            <w:r>
              <w:t>о инструмента и 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</w:t>
            </w:r>
            <w:r>
              <w:t>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простым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способы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</w:t>
            </w:r>
            <w:r>
              <w:t>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10" w:name="sub_1322"/>
      <w:r>
        <w:t>3.2.2. Трудовая функция</w:t>
      </w:r>
    </w:p>
    <w:bookmarkEnd w:id="10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Ремонт простых металлических модельных комплектов с незначительной кривизной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B/02.2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Оценка состояния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Установление вида и выбор способа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Устранение дефектов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ремонта металлических модельных комплектов в соответствии с технолог</w:t>
            </w:r>
            <w:r>
              <w:t>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Оценивать вид и причину дефектов металлических </w:t>
            </w:r>
            <w:r>
              <w:t>модельных комплектов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простых металлических модельных комплектов при помощи контрольно-измерительных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</w:t>
            </w:r>
            <w:r>
              <w:t>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дефектов,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изготовления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</w:t>
            </w:r>
            <w:r>
              <w:t>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слесарного инструмента и присп</w:t>
            </w:r>
            <w:r>
              <w:t>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</w:t>
            </w:r>
            <w:r>
              <w:t>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11" w:name="sub_1033"/>
      <w:r>
        <w:t>3.3. Обобщенная трудовая функция</w:t>
      </w:r>
    </w:p>
    <w:bookmarkEnd w:id="11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и ремонт металлических модельных комплектов средней сложности с малым числом криволинейных поверхностей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C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 xml:space="preserve">Происхождение обобщенной трудовой </w:t>
            </w:r>
            <w:r>
              <w:lastRenderedPageBreak/>
              <w:t>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3-го разряда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Профессиональное обучение - программы </w:t>
            </w:r>
            <w:r>
              <w:t>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Не менее шести месяцев модельщиком по металлическим моделям 2-го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Осо</w:t>
            </w:r>
            <w:r>
              <w:t>бые условия допуска к работе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Лица не моложе 18 лет</w:t>
            </w:r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</w:t>
            </w:r>
            <w:r>
              <w:t xml:space="preserve">аний) в установленном законодательством Российской Федерации </w:t>
            </w:r>
            <w:hyperlink r:id="rId27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Наличие удостоверения стропальщика (при необходимости)</w:t>
            </w:r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r>
        <w:t>Дополнительные характеристики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26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2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29" w:history="1">
              <w:r>
                <w:rPr>
                  <w:rStyle w:val="a4"/>
                </w:rPr>
                <w:t>7222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Слесари-инструментальщики и рабочие родственных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30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31" w:history="1">
              <w:r>
                <w:rPr>
                  <w:rStyle w:val="a4"/>
                </w:rPr>
                <w:t>§74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32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33" w:history="1">
              <w:r>
                <w:rPr>
                  <w:rStyle w:val="a4"/>
                </w:rPr>
                <w:t>14495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</w:t>
            </w:r>
          </w:p>
        </w:tc>
      </w:tr>
    </w:tbl>
    <w:p w:rsidR="00000000" w:rsidRDefault="009F5EA2"/>
    <w:p w:rsidR="00000000" w:rsidRDefault="009F5EA2">
      <w:bookmarkStart w:id="12" w:name="sub_1331"/>
      <w:r>
        <w:t>3.3.1. Трудовая функция</w:t>
      </w:r>
    </w:p>
    <w:bookmarkEnd w:id="12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металлических модельных комплектов средней сложности с малым числом криволинейных поверхностей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C/01.3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Контроль состояния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Подготовка необходимых материалов (заготовок) для металлических модельных комплектов средней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Разметка заготовок деталей средней сложности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Обработка и доводка внутренних и наружных поверхностей заготовок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Визуальный контроль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</w:t>
            </w:r>
            <w:r>
              <w:t>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Сборка средней сложности металлических модельных комплектов с малым числом криволинейных поверхностей под руководством модельщика по металлическим моделям бо</w:t>
            </w:r>
            <w:r>
              <w:t>лее высокой квалификации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Контроль средней сложности металлических модельных комплектов после сборки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Изготовление сложных шаблонов для проверки и обработки моделей, ст</w:t>
            </w:r>
            <w:r>
              <w:t>ержневых ящиков, копиров, макетов и металлических форм под руководством модельщика по металлическим моделям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Выполнение отдельных операций по изготовлению сложных модельных комплектов под руководством модельщика по металлическим</w:t>
            </w:r>
            <w:r>
              <w:t xml:space="preserve"> моделям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Назначать припуски на размеры заготовки на</w:t>
            </w:r>
            <w:r>
              <w:t xml:space="preserve">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Контролировать размеры металлических модельных комплектов при помощи контрольно-измерительных устройств в соответствии с технологич</w:t>
            </w:r>
            <w:r>
              <w:t>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Выполнять эскизы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Способы разметки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Способы обработки простых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</w:t>
            </w:r>
            <w:r>
              <w:t>о инструмента и 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 xml:space="preserve">Назначение и правила эксплуатации слесарного </w:t>
            </w:r>
            <w:r>
              <w:lastRenderedPageBreak/>
              <w:t>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Правила назначения припусков на усадку и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Меха</w:t>
            </w:r>
            <w:r>
              <w:t>нические свойства обрабатываемых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Влияние термической обработки на механические свойства обрабатываемых металлов и сплавов и их возможную деформацию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средней сложности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Виды и способы устранения дефектов заготовок для металлических модел</w:t>
            </w:r>
            <w:r>
              <w:t>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Виды и причины брака при разметке,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13" w:name="sub_1332"/>
      <w:r>
        <w:t>3.3.2. Трудовая функция</w:t>
      </w:r>
    </w:p>
    <w:bookmarkEnd w:id="13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Ремонт металлических модельных комплектов средней сложности с малым числом криволинейных поверхностей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C/02.3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Оценка состояния средней сложности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Установление вида и выбор способа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Устранение дефектов средней сложности с малым числом криволинейных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слесарн</w:t>
            </w:r>
            <w:r>
              <w:t>ый инструмент, приспособления и оборудование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вид и причину дефектов металлических модельных комплектов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средней сложности металлических модельных комплектов при помощи ко</w:t>
            </w:r>
            <w:r>
              <w:t>нтрольно-измерительных 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дефектов,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изготовления средней сложности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Методы контроля формы поверхностей металлических </w:t>
            </w:r>
            <w:r>
              <w:lastRenderedPageBreak/>
              <w:t>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</w:t>
            </w:r>
            <w:r>
              <w:t>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слесарного инструмента и приспособ</w:t>
            </w:r>
            <w:r>
              <w:t>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</w:t>
            </w:r>
            <w:r>
              <w:t>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14" w:name="sub_1034"/>
      <w:r>
        <w:t>3.4. Обобщенная трудовая функция</w:t>
      </w:r>
    </w:p>
    <w:bookmarkEnd w:id="14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и ремонт сложных ф</w:t>
            </w:r>
            <w:r>
              <w:t xml:space="preserve">асонных металлических модельных комплектов, постоянных металлических форм, </w:t>
            </w:r>
            <w:r>
              <w:lastRenderedPageBreak/>
              <w:t>кокилей и шаблонов сложной конфигурации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D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4-го разряда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000000" w:rsidRDefault="009F5EA2">
            <w:pPr>
              <w:pStyle w:val="afff2"/>
            </w:pPr>
            <w:r>
              <w:t>программы переподготовки рабочих, служащих; программы повышения квалификации рабочих, служащих</w:t>
            </w:r>
          </w:p>
          <w:p w:rsidR="00000000" w:rsidRDefault="009F5EA2">
            <w:pPr>
              <w:pStyle w:val="afff2"/>
            </w:pPr>
            <w:r>
              <w:t>или</w:t>
            </w:r>
          </w:p>
          <w:p w:rsidR="00000000" w:rsidRDefault="009F5EA2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Для профессионального обучения - не менее одного года модельщиком по металлическим моделям 3-го разряда</w:t>
            </w:r>
          </w:p>
          <w:p w:rsidR="00000000" w:rsidRDefault="009F5EA2">
            <w:pPr>
              <w:pStyle w:val="afff2"/>
            </w:pPr>
            <w:r>
              <w:t>Для среднего профессионального образования - без требований к опыту практической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34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r>
        <w:t>Дополнительные характеристики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1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3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36" w:history="1">
              <w:r>
                <w:rPr>
                  <w:rStyle w:val="a4"/>
                </w:rPr>
                <w:t>7222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Слесари-инструментальщики и рабочие родственных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37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38" w:history="1">
              <w:r>
                <w:rPr>
                  <w:rStyle w:val="a4"/>
                </w:rPr>
                <w:t>§75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39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40" w:history="1">
              <w:r>
                <w:rPr>
                  <w:rStyle w:val="a4"/>
                </w:rPr>
                <w:t>14495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</w:t>
            </w:r>
            <w:r>
              <w:t>ьщик по металлическим моделям</w:t>
            </w:r>
          </w:p>
        </w:tc>
      </w:tr>
    </w:tbl>
    <w:p w:rsidR="00000000" w:rsidRDefault="009F5EA2"/>
    <w:p w:rsidR="00000000" w:rsidRDefault="009F5EA2">
      <w:bookmarkStart w:id="15" w:name="sub_1341"/>
      <w:r>
        <w:t>3.4.1. Трудовая функция</w:t>
      </w:r>
    </w:p>
    <w:bookmarkEnd w:id="15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сложных фасонных металлических модельных комплектов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D/01.3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состояния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Подготовка необходимых материалов (заготовок) для сложных фасонных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Вычерчивание в натуральную величину моделей стержневых ящиков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Разметка моделей и стержневых ящиков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Обработка и доводка внутренних и наружных поверхностей заготовок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</w:t>
            </w:r>
            <w:r>
              <w:t>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Сборка сложных фасонных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Изготовление сложных шаблонов для проверки и обработки моделей, стержневых ящиков, копиров, макетов и металлических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сложных фасонных металлических модельных комплектов после сборки под руководством модельщика по металлическим моделям более высокой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Использовать слесарный инструмент, приспособления и оборудование для изготовления </w:t>
            </w:r>
            <w:r>
              <w:t>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Назначать припуски на размеры заготовки на</w:t>
            </w:r>
            <w:r>
              <w:t xml:space="preserve">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металлических модельных комплектов при помощи контрольно-измерительных устройств в соответствии с технологич</w:t>
            </w:r>
            <w:r>
              <w:t>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поверхностей металлических модельных комплектов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Выполнять эскизы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3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разметки сложных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обработки сложных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Методы контроля </w:t>
            </w:r>
            <w:r>
              <w:t>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Методы контроля состояния слесарного инструмента и </w:t>
            </w:r>
            <w:r>
              <w:t>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назначения припусков на усадку и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Механические свойства обрабатываемых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Влияние термической обработки на механически</w:t>
            </w:r>
            <w:r>
              <w:t>е свойства обрабатываемых металлов и сплавов и их возможную деформацию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сложным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способы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брака при разметке, способы их устр</w:t>
            </w:r>
            <w:r>
              <w:t>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16" w:name="sub_1342"/>
      <w:r>
        <w:t>3.4.2. Трудовая функция</w:t>
      </w:r>
    </w:p>
    <w:bookmarkEnd w:id="16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постоянных металлических форм, кокилей и шаблонов сложной конфигурации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D/02.3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 xml:space="preserve">Оригинал </w:t>
            </w:r>
            <w:r>
              <w:lastRenderedPageBreak/>
              <w:t>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состояния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Подготовка необходимых материалов для постоянных металлических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Вычерчивание в натуральную величину моделей постоянных металлических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Разметка постоянных металлических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Обработка и доводка внутренних и наружных поверхностей заготовок металлических форм, кокилей 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поверхностей металлических форм, кокилей 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</w:t>
            </w:r>
            <w:r>
              <w:t>оль размеров металлических форм, кокилей и шаблонов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Сборка металлических форм, кокилей и шаблонов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Изготовление сложных шаблонов для проверки и обработки моделей, копиров, макетов и металлических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правильности сборки металлических форм, кокилей 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</w:t>
            </w:r>
            <w:r>
              <w:t xml:space="preserve"> для изготовления постоянных металлических форм, кокилей и шаблонов сложной конфигурации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изготовления постоянных металлических форм, кокилей и шаблонов сложной конфигурации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изготовления постоянных металлических форм, кокилей и шаблонов сложной конфигурации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</w:t>
            </w:r>
            <w:r>
              <w:t>ать визуально качество постоянных металлических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Назначать припуски на размеры заготовки (детали) на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постоянных металличес</w:t>
            </w:r>
            <w:r>
              <w:t>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Контролировать размеры постоянных металлических форм, кокилей и шаблонов сложной конфигурации при помощи контрольно-измерительных устройств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постоянных металлических форм, кокилей и шаблонов сложной конфигурации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Выполнять эскизы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разметки постоянных металлических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обработки постоянных металлических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постоянных металлических форм, кокилей и шаблонов сложной конфигурации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постоянных металлических форм, кокилей и шаблонов сложной конфигурации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Методы контроля размеров постоянных металлических форм, кокилей и шаблонов сложной конфигурации при помощи </w:t>
            </w:r>
            <w:r>
              <w:t>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слесарного инструмента и приспособлений для опиливания и зачистки постоянных металлических форм, 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</w:t>
            </w:r>
            <w:r>
              <w:t xml:space="preserve">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Правила назначения припусков на усадку и последующую </w:t>
            </w:r>
            <w:r>
              <w:lastRenderedPageBreak/>
              <w:t>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Механические свойства обрабатываемых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Влияние термической обработки на механические свойства обрабатываемых металлов и сплавов и их возможную деформацию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</w:t>
            </w:r>
            <w:r>
              <w:t>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способы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брака при разметке,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</w:t>
            </w:r>
            <w:r>
              <w:t>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17" w:name="sub_1343"/>
      <w:r>
        <w:t>3.4.3. Трудовая функция</w:t>
      </w:r>
    </w:p>
    <w:bookmarkEnd w:id="17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Ремонт сложных фасонных металлических модельных комплектов, постоянных металлических форм, кокилей и шаблонов сложной конфигурации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D/03.3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Оценка состояния сложных фасонных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Установление</w:t>
            </w:r>
            <w:r>
              <w:t xml:space="preserve"> вида и выбор способа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Устранение дефектов сложных фасонных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Устранение дефектов постоянных металлических форм, кокилей и шаблонов сложной к</w:t>
            </w:r>
            <w:r>
              <w:t>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ремонта металлических модельных комплектов в соответст</w:t>
            </w:r>
            <w:r>
              <w:t>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</w:t>
            </w:r>
            <w:r>
              <w:t>вать различные способы слесарной обработки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вид и причину дефектов металлических модельны</w:t>
            </w:r>
            <w:r>
              <w:t>х комплектов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сложных фасонных металлических модельных комплектов при помощи контрольно-измерительных устройств в соответствии с технол</w:t>
            </w:r>
            <w:r>
              <w:t>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при помощи контрольно-измерительных устройств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дефектов,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Способы изготовления сложных фасонных металлических модельных комплектов, постоянных металлических форм, </w:t>
            </w:r>
            <w:r>
              <w:lastRenderedPageBreak/>
              <w:t>кокилей и шаблонов сложной конфигурации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</w:t>
            </w:r>
            <w:r>
              <w:t>о инструмента и 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</w:t>
            </w:r>
            <w:r>
              <w:t>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</w:t>
            </w:r>
            <w:r>
              <w:t>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18" w:name="sub_1035"/>
      <w:r>
        <w:t>3.5. Обобщенная трудовая функция</w:t>
      </w:r>
    </w:p>
    <w:bookmarkEnd w:id="18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и ремонт сложн</w:t>
            </w:r>
            <w:r>
              <w:t xml:space="preserve">ых и крупных металлических модельных </w:t>
            </w:r>
            <w:r>
              <w:lastRenderedPageBreak/>
              <w:t>комплектов с фигурными пустотами для тонкостенного фасонного литья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E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5-го разряда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7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000000" w:rsidRDefault="009F5EA2">
            <w:pPr>
              <w:pStyle w:val="afff2"/>
            </w:pPr>
            <w:r>
              <w:t>программы переподготовки рабочих, служащих; программы повышения квалификации рабочих, служащих</w:t>
            </w:r>
          </w:p>
          <w:p w:rsidR="00000000" w:rsidRDefault="009F5EA2">
            <w:pPr>
              <w:pStyle w:val="afff2"/>
            </w:pPr>
            <w:r>
              <w:t>или</w:t>
            </w:r>
          </w:p>
          <w:p w:rsidR="00000000" w:rsidRDefault="009F5EA2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Для профессионального обучения - не менее двух лет модельщиком по металлическим моделям 4-го разряда</w:t>
            </w:r>
          </w:p>
          <w:p w:rsidR="00000000" w:rsidRDefault="009F5EA2">
            <w:pPr>
              <w:pStyle w:val="afff2"/>
            </w:pPr>
            <w:r>
              <w:t>Для среднего профессионального образования - не менее одного года модельщиком по металлическим моделям 4-го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41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00000" w:rsidRDefault="009F5EA2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9F5EA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r>
        <w:t>Дополнительные характеристики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1120"/>
        <w:gridCol w:w="56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Наименование документа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4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43" w:history="1">
              <w:r>
                <w:rPr>
                  <w:rStyle w:val="a4"/>
                </w:rPr>
                <w:t>7222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Слесари-инструментальщики и рабочие родственных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44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hyperlink r:id="rId45" w:history="1">
              <w:r>
                <w:rPr>
                  <w:rStyle w:val="a4"/>
                </w:rPr>
                <w:t>§76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46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hyperlink r:id="rId47" w:history="1">
              <w:r>
                <w:rPr>
                  <w:rStyle w:val="a4"/>
                </w:rPr>
                <w:t>14495</w:t>
              </w:r>
            </w:hyperlink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</w:t>
            </w:r>
          </w:p>
        </w:tc>
      </w:tr>
    </w:tbl>
    <w:p w:rsidR="00000000" w:rsidRDefault="009F5EA2"/>
    <w:p w:rsidR="00000000" w:rsidRDefault="009F5EA2">
      <w:bookmarkStart w:id="19" w:name="sub_1351"/>
      <w:r>
        <w:t>3.5.1. Трудовая функция</w:t>
      </w:r>
    </w:p>
    <w:bookmarkEnd w:id="19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сложных и крупных металлических модельных комплектов с фигурными пустотами для тонкостенного фасонного литья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E/01.4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780"/>
        <w:gridCol w:w="378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состояния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Подготовка необходимых материалов (заготовок) для крупных и сложных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Вычерчивание моделей сложных металлических модельных комплектов в различных видах и разрезах по чертежам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Разметка сложных и крупных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Обработка и доводка внутренних и наружных поверхностей заготовок сложных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Сборка сложных и крупных металлических модельных </w:t>
            </w:r>
            <w:r>
              <w:lastRenderedPageBreak/>
              <w:t>комплектов с фигурными пустотами для тонкостенного фасонного литья в соответствии с технологической докуме</w:t>
            </w:r>
            <w:r>
              <w:t>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Изготовление сложных фасонных шаблонов для проверки и обработки моделей, стержневых ящиков, копиров, макетов и металлических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сложных и крупных металлических модельных комплектов с фигурными пустотами для тонкостенного фасонного ли</w:t>
            </w:r>
            <w:r>
              <w:t>тья после сборки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обработки изделий (заготовок)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Назначат</w:t>
            </w:r>
            <w:r>
              <w:t>ь припуски на размеры заготовки на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металлических модельных комплектов при помощи контрольно-измерительных уст</w:t>
            </w:r>
            <w:r>
              <w:t>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Выполнять разметку сложных и крупных металлических моделей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Выполнять вычерчивание моделей в различных видах и разрезах по чертежам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</w:t>
            </w:r>
            <w:r>
              <w:t>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разметки сложных и крупных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обработки сложных и крупных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построения и расчета сложных фигур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</w:t>
            </w:r>
            <w:r>
              <w:t>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назначения припусков на усадку и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Механические свойства обрабатываемых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Влияние термической обработки на механические свойс</w:t>
            </w:r>
            <w:r>
              <w:t>тва обрабатываемых металлов и сплавов и их возможную деформацию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сложным и крупным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способы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брака при разметке,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</w:t>
            </w:r>
            <w:r>
              <w:t>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20" w:name="sub_1352"/>
      <w:r>
        <w:t>3.5.2. Трудовая функция</w:t>
      </w:r>
    </w:p>
    <w:bookmarkEnd w:id="20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Ремонт сложных и крупных металлических модельных комплектов с фигурными пустотами для тонкостенного фасонного литья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E/02.4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Оценка состояния сложных и крупных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Установление вида и выбор способа устранения дефектов сложных и крупных металлических модельных комплектов с фигурными пустотами для тонкостенного фасонного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Устранение дефектов сложных и крупных металлических модельных комплектов с фигурными пустотами для тонкостенного фасонного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ремонта металлических модельных комплектов в соответств</w:t>
            </w:r>
            <w:r>
              <w:t>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вид и причину дефектов металлических модельных комплектов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Применять шаблоны для контроля формы поверхностей </w:t>
            </w:r>
            <w:r>
              <w:lastRenderedPageBreak/>
              <w:t>металлических модельных ком</w:t>
            </w:r>
            <w:r>
              <w:t>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размеры сложных и крупных металлических модельных комплектов при помощи контрольно-измерительных устройств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при помощи контрольно-измерительных устройств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</w:t>
            </w:r>
            <w:r>
              <w:t>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дефектов,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изготовления сложных и крупных металлических модельных комплектов с фигурными пустотами для тонкостенного фасонного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</w:t>
            </w:r>
            <w:r>
              <w:t>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слесарного инструмента и приспособлений д</w:t>
            </w:r>
            <w:r>
              <w:t>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построения и расчета сложных фигур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</w:t>
            </w:r>
            <w:r>
              <w:t>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Виды, причины и меры предупреждения брака при </w:t>
            </w:r>
            <w:r>
              <w:lastRenderedPageBreak/>
              <w:t>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</w:t>
            </w:r>
            <w:r>
              <w:t>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21" w:name="sub_1036"/>
      <w:r>
        <w:t>3.6. Обобщенная трудовая функция</w:t>
      </w:r>
    </w:p>
    <w:bookmarkEnd w:id="21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840"/>
        <w:gridCol w:w="1960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и ремонт крупных, сложных,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F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Модельщик по металлическим моделям 6-го разряда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должностям служащих;</w:t>
            </w:r>
          </w:p>
          <w:p w:rsidR="00000000" w:rsidRDefault="009F5EA2">
            <w:pPr>
              <w:pStyle w:val="afff2"/>
            </w:pPr>
            <w:r>
              <w:t>программы переподготовки рабочих, служащих; программы повышения квалификации рабочих, служащих</w:t>
            </w:r>
          </w:p>
          <w:p w:rsidR="00000000" w:rsidRDefault="009F5EA2">
            <w:pPr>
              <w:pStyle w:val="afff2"/>
            </w:pPr>
            <w:r>
              <w:t>или</w:t>
            </w:r>
          </w:p>
          <w:p w:rsidR="00000000" w:rsidRDefault="009F5EA2">
            <w:pPr>
              <w:pStyle w:val="afff2"/>
            </w:pPr>
            <w:r>
              <w:t>Среднее профессиональное образование - программ</w:t>
            </w:r>
            <w:r>
              <w:t>ы подготовки квалифицированных рабочих,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 xml:space="preserve">Для профессионального обучения - не менее четырех лет </w:t>
            </w:r>
            <w:r>
              <w:lastRenderedPageBreak/>
              <w:t>модельщиком по металлическим моделям 5-го разряда</w:t>
            </w:r>
          </w:p>
          <w:p w:rsidR="00000000" w:rsidRDefault="009F5EA2">
            <w:pPr>
              <w:pStyle w:val="afff2"/>
            </w:pPr>
            <w:r>
              <w:t>Для среднего профессионального образования - не менее двух лет модельщиком по металлическим моделям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lastRenderedPageBreak/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Лица не моложе 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</w:t>
            </w:r>
            <w:hyperlink r:id="rId48" w:history="1">
              <w:r>
                <w:rPr>
                  <w:rStyle w:val="a4"/>
                </w:rPr>
                <w:t>порядке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противопожарного инструктажа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Прохождение инструктажа по охране труда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Наличие удостоверения стропальщика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Наличие удостоверения о праве на работу с грузоподъемными сооружениями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r>
        <w:t>Дополнительные характеристики</w:t>
      </w:r>
    </w:p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5"/>
        <w:gridCol w:w="1090"/>
        <w:gridCol w:w="57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  <w:r>
              <w:t>Наименование документа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  <w:r>
              <w:t>Код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  <w:hyperlink r:id="rId4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  <w:hyperlink r:id="rId50" w:history="1">
              <w:r>
                <w:rPr>
                  <w:rStyle w:val="a4"/>
                </w:rPr>
                <w:t>7222</w:t>
              </w:r>
            </w:hyperlink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  <w:r>
              <w:t>Слесари-инструментальщики и рабочие родственных занятий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  <w:hyperlink r:id="rId5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  <w:hyperlink r:id="rId52" w:history="1">
              <w:r>
                <w:rPr>
                  <w:rStyle w:val="a4"/>
                </w:rPr>
                <w:t>§77</w:t>
              </w:r>
            </w:hyperlink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  <w:r>
              <w:t>Модельщик по металлическим моделям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  <w:hyperlink r:id="rId5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  <w:hyperlink r:id="rId54" w:history="1">
              <w:r>
                <w:rPr>
                  <w:rStyle w:val="a4"/>
                </w:rPr>
                <w:t>14495</w:t>
              </w:r>
            </w:hyperlink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</w:pPr>
            <w:r>
              <w:t>Модельщик по металлическим моделям</w:t>
            </w:r>
          </w:p>
        </w:tc>
      </w:tr>
    </w:tbl>
    <w:p w:rsidR="00000000" w:rsidRDefault="009F5EA2"/>
    <w:p w:rsidR="00000000" w:rsidRDefault="009F5EA2">
      <w:bookmarkStart w:id="22" w:name="sub_1361"/>
      <w:r>
        <w:t>3.6.1. Трудовая функция</w:t>
      </w:r>
    </w:p>
    <w:bookmarkEnd w:id="22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Изготовление крупных, сложных,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F/01.4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 xml:space="preserve">Уровень </w:t>
            </w:r>
            <w:r>
              <w:t>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</w:t>
            </w:r>
            <w:r>
              <w:lastRenderedPageBreak/>
              <w:t>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7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состояния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Подготовка необходимых материалов (заготовок) для сложных, крупных и уникальных фасонных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Вычерчивание моделей в различных видах и разрезах по чертежам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Разметка сложных моделей на разметочной плите с перенесением основных точек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Обработка и доводка внутренних и наружных поверхностей заготовок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</w:t>
            </w:r>
            <w:r>
              <w:t xml:space="preserve">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Сборка крупных, сложных, уникальных фасонных металлических модельных комплектов с большим количеством внутренних полостей и отъемных частей в соответствии с технологической</w:t>
            </w:r>
            <w:r>
              <w:t xml:space="preserve">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Изготовление сложных фасонных шаблонов для проверки и обработки моделей, стержневых ящиков, копиров, макетов и металлических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крупных, сложных, уникальных фасонных металлических модельных комплектов с большим количеством внутренних полостей и отъемных частей после сборки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умения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изготовления</w:t>
            </w:r>
            <w:r>
              <w:t xml:space="preserve">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изготовления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Назначать припуски на размеры заготовки для последующей механической обработки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Контролировать размеры металлических модельных комплектов при помощи контрольно-измерительных </w:t>
            </w:r>
            <w:r>
              <w:lastRenderedPageBreak/>
              <w:t>устройств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в соответствии с технол</w:t>
            </w:r>
            <w:r>
              <w:t>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Выполнять разметку для сложных, крупных и уникальных фасонных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Выполнять вычерчивание моделей в различных видах и разрезах по чертежам деталей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разметки сложных и крупных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Способы обработки сложных и </w:t>
            </w:r>
            <w:r>
              <w:t>крупных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слесарного инструмента и приспособлений для опиливания и зачистки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построения и</w:t>
            </w:r>
            <w:r>
              <w:t xml:space="preserve"> расчета сложных фигур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назначения припусков на усадку и последующую механическую обработку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Механические свойства обрабатываемых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Влияние термической обработки на механически</w:t>
            </w:r>
            <w:r>
              <w:t>е свойства обрабатываемых металлов и сплавов и их возможную деформацию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Конструктивные элементы частей металлических </w:t>
            </w:r>
            <w:r>
              <w:lastRenderedPageBreak/>
              <w:t>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Виды и способы устранения дефектов заготовок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брака при разметке,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bookmarkStart w:id="23" w:name="sub_1362"/>
      <w:r>
        <w:t>3.6.2. Трудовая функция</w:t>
      </w:r>
    </w:p>
    <w:bookmarkEnd w:id="23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3780"/>
        <w:gridCol w:w="700"/>
        <w:gridCol w:w="980"/>
        <w:gridCol w:w="196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Ремонт крупных, сложных,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F/02.4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1540"/>
        <w:gridCol w:w="2380"/>
        <w:gridCol w:w="1400"/>
        <w:gridCol w:w="2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Оригинал X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F5EA2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780"/>
        <w:gridCol w:w="3780"/>
        <w:gridCol w:w="756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Трудовые действия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Оценка состояния крупных, сложных, уникальных фасонных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Установление вида и выбор способа устранения дефектов крупных, сложн</w:t>
            </w:r>
            <w:r>
              <w:t>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Устранение дефектов крупных, сложных,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Контроль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</w:t>
            </w:r>
            <w:r>
              <w:t>еобходимые умения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слесарный инструмент, приспособления и оборудование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электроинструмент и пневмоинструмент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Использовать различные способы слесарной обработки для ремонта металлических модельных комплектов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Оценивать состояние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 xml:space="preserve">Оценивать вид и причину дефектов металлических </w:t>
            </w:r>
            <w:r>
              <w:t>модельных комплектов визуально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шаблоны для контроля формы поверхностей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73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Контролировать размеры крупных, сложных, уникальных фасонных металлических модельных комплектов при помощи контрольноизмерительных устро</w:t>
            </w:r>
            <w:r>
              <w:t>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Контролировать качество рабочих поверхностей металлических модельных комплектов при помощи контрольно-измерительных устройств в соответствии с технологической и конструкторской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Управлять подъемно-транспортными механизмами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конструкторскую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Читать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9F5EA2">
            <w:pPr>
              <w:pStyle w:val="afff2"/>
            </w:pPr>
            <w:r>
              <w:t>Необходимые знания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 и причины дефектов, способы их устранения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изготовления крупных, сложных, уникальных фасонных металлических модельных комплектов с большим количеством внутренних полостей и отъемных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формы поверхностей металлических модельных комплектов при помощи шаблонов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шероховатости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размеров металлических модельных комплектов при помощи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контроля состояния слесарног</w:t>
            </w:r>
            <w:r>
              <w:t xml:space="preserve">о инструмента и приспособлений для опиливания и зачистки металлических </w:t>
            </w:r>
            <w:r>
              <w:lastRenderedPageBreak/>
              <w:t>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Методы построения и расчета сложных фигур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электроинструмента и пневмоинструмента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разметочных инструментов и контрольно-измерительных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Назначение и правила эксплуатации слесарного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Требования, предъявляемые к металлическим модельным комплектам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Конструктивные эл</w:t>
            </w:r>
            <w:r>
              <w:t>ементы частей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замазок для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Составы припоев для пайки металлических модельных комплектов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Виды, причины и меры предупреждения брака при слесарной обработке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Допуски, посадки, квалитеты, параметры шероховатости и значения твердости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Правила чтения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000000" w:rsidRDefault="009F5EA2">
            <w:pPr>
              <w:pStyle w:val="aff9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9F5EA2">
            <w:pPr>
              <w:pStyle w:val="afff2"/>
            </w:pPr>
            <w:r>
              <w:t>Требования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-</w:t>
            </w:r>
          </w:p>
        </w:tc>
      </w:tr>
    </w:tbl>
    <w:p w:rsidR="00000000" w:rsidRDefault="009F5EA2"/>
    <w:p w:rsidR="00000000" w:rsidRDefault="009F5EA2">
      <w:pPr>
        <w:pStyle w:val="1"/>
      </w:pPr>
      <w:bookmarkStart w:id="24" w:name="sub_400"/>
      <w:r>
        <w:t>IV. Сведения об организациях - разработчиках профессионального стандарта</w:t>
      </w:r>
    </w:p>
    <w:bookmarkEnd w:id="24"/>
    <w:p w:rsidR="00000000" w:rsidRDefault="009F5EA2"/>
    <w:p w:rsidR="00000000" w:rsidRDefault="009F5EA2">
      <w:bookmarkStart w:id="25" w:name="sub_1041"/>
      <w:r>
        <w:t>4.1. Ответственная организация-разработчик</w:t>
      </w:r>
    </w:p>
    <w:bookmarkEnd w:id="25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40"/>
        <w:gridCol w:w="4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Общероссийское отраслевое объединение работодателей "Союз машиностроителей России",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9F5EA2">
            <w:pPr>
              <w:pStyle w:val="afff2"/>
            </w:pPr>
            <w:r>
              <w:t>Заместитель испол</w:t>
            </w:r>
            <w:r>
              <w:t>нительного директора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Иванов Сергей Валентинович</w:t>
            </w:r>
          </w:p>
        </w:tc>
      </w:tr>
    </w:tbl>
    <w:p w:rsidR="00000000" w:rsidRDefault="009F5EA2"/>
    <w:p w:rsidR="00000000" w:rsidRDefault="009F5EA2">
      <w:bookmarkStart w:id="26" w:name="sub_1042"/>
      <w:r>
        <w:t>4.2. Наименования организаций-разработчиков</w:t>
      </w:r>
    </w:p>
    <w:bookmarkEnd w:id="26"/>
    <w:p w:rsidR="00000000" w:rsidRDefault="009F5EA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5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"Акционерная компания "Туламашзавод", город Тула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"ГМС Ливгидромаш", город Ливны, Орловская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"Ил",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"Концерн "Калашников", город Ижевск, Удмурдская Республика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"Краснодарский приборный завод "Каскад", город Краснодар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lastRenderedPageBreak/>
              <w:t>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"КЭМЗ", город Котлас, Архангельская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7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"ЛМЗ имени К. Либкнехта", город Санкт-Петербург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8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"ММП имени В.В. </w:t>
            </w:r>
            <w:r>
              <w:t>Чернышева",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9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"НИИЭИ", город Электроугли, Московская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10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"НМЗ Искра", город Новосибирск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11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"Петрозаводскмаш", город Петрозаводск, Республика Карелия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12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"Роствертол",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13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"Серовский механический завод", город Серов,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14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ОАО "Электромашиностроительный завод "ЛЕПСЕ", город Киров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15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OOP "Российский союз промышленников и предпринимателей", город 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F5EA2">
            <w:pPr>
              <w:pStyle w:val="aff9"/>
              <w:jc w:val="center"/>
            </w:pPr>
            <w:r>
              <w:t>16</w:t>
            </w:r>
          </w:p>
        </w:tc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9F5EA2">
            <w:pPr>
              <w:pStyle w:val="afff2"/>
            </w:pPr>
            <w:r>
              <w:t>ФГБОУ ВО "Московский государственный техническ</w:t>
            </w:r>
            <w:r>
              <w:t>ий университет имени Н.Э. Баумана (национальный исследовательский университет)", город Москва</w:t>
            </w:r>
          </w:p>
        </w:tc>
      </w:tr>
    </w:tbl>
    <w:p w:rsidR="00000000" w:rsidRDefault="009F5EA2"/>
    <w:p w:rsidR="00000000" w:rsidRDefault="009F5EA2">
      <w:pPr>
        <w:pStyle w:val="affa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9F5EA2">
      <w:bookmarkStart w:id="27" w:name="sub_1111"/>
      <w:r>
        <w:t xml:space="preserve">*(1) </w:t>
      </w:r>
      <w:hyperlink r:id="rId55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9F5EA2">
      <w:bookmarkStart w:id="28" w:name="sub_2222"/>
      <w:bookmarkEnd w:id="27"/>
      <w:r>
        <w:t xml:space="preserve">*(2) </w:t>
      </w:r>
      <w:hyperlink r:id="rId56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9F5EA2">
      <w:bookmarkStart w:id="29" w:name="sub_3333"/>
      <w:bookmarkEnd w:id="28"/>
      <w:r>
        <w:t xml:space="preserve">*(3) </w:t>
      </w:r>
      <w:hyperlink r:id="rId57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</w:t>
      </w:r>
      <w:r>
        <w:t>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</w:t>
      </w:r>
      <w:r>
        <w:t>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 г., регистрационный N 22111), с изменениями, в</w:t>
      </w:r>
      <w:r>
        <w:t xml:space="preserve">несенными приказами Минздрава России </w:t>
      </w:r>
      <w:hyperlink r:id="rId58" w:history="1">
        <w:r>
          <w:rPr>
            <w:rStyle w:val="a4"/>
          </w:rPr>
          <w:t>от 15 мая 2013 г. N 296н</w:t>
        </w:r>
      </w:hyperlink>
      <w:r>
        <w:t xml:space="preserve"> (зарегистрирован Минюстом России 3 июля 2013 г., регистрационный N 28970) и </w:t>
      </w:r>
      <w:hyperlink r:id="rId59" w:history="1">
        <w:r>
          <w:rPr>
            <w:rStyle w:val="a4"/>
          </w:rPr>
          <w:t>от 5 декабря 2014 г. N 801н</w:t>
        </w:r>
      </w:hyperlink>
      <w:r>
        <w:t xml:space="preserve"> (зарегистрирован Минюстом России 3 февраля 2015 г., регистрационный N 35848).</w:t>
      </w:r>
    </w:p>
    <w:p w:rsidR="00000000" w:rsidRDefault="009F5EA2">
      <w:bookmarkStart w:id="30" w:name="sub_4444"/>
      <w:bookmarkEnd w:id="29"/>
      <w:r>
        <w:t xml:space="preserve">*(4) </w:t>
      </w:r>
      <w:hyperlink r:id="rId60" w:history="1">
        <w:r>
          <w:rPr>
            <w:rStyle w:val="a4"/>
          </w:rPr>
          <w:t>Приказ</w:t>
        </w:r>
      </w:hyperlink>
      <w:r>
        <w:t xml:space="preserve"> МЧС России от 12 декабря 2007 г. N 645 "Об утверждении Но</w:t>
      </w:r>
      <w:r>
        <w:t xml:space="preserve">рм пожарной безопасности "Обучение мерам пожарной безопасности работников организаций" (зарегистрирован Минюстом России 21 января 2008 г., регистрационный N 10938) с изменениями, внесенными приказами МЧС России </w:t>
      </w:r>
      <w:hyperlink r:id="rId61" w:history="1">
        <w:r>
          <w:rPr>
            <w:rStyle w:val="a4"/>
          </w:rPr>
          <w:t>от 27 января 2009 г. N 35</w:t>
        </w:r>
      </w:hyperlink>
      <w:r>
        <w:t xml:space="preserve"> (зарегистрирован Минюстом России 25 февраля 2009 г., регистрационный N 13429), </w:t>
      </w:r>
      <w:hyperlink r:id="rId62" w:history="1">
        <w:r>
          <w:rPr>
            <w:rStyle w:val="a4"/>
          </w:rPr>
          <w:t>от 22 июня 2010 г. N 289</w:t>
        </w:r>
      </w:hyperlink>
      <w:r>
        <w:t xml:space="preserve"> (зарегистрирован Минюстом России 16 июля 2010 г., рег</w:t>
      </w:r>
      <w:r>
        <w:t>истрационный N 17880).</w:t>
      </w:r>
    </w:p>
    <w:p w:rsidR="00000000" w:rsidRDefault="009F5EA2">
      <w:bookmarkStart w:id="31" w:name="sub_5555"/>
      <w:bookmarkEnd w:id="30"/>
      <w:r>
        <w:t xml:space="preserve">*(5)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 г. N 1/29 "Об утверждении Порядка обучения по охране труда и проверки знаний требо</w:t>
      </w:r>
      <w:r>
        <w:t xml:space="preserve">ваний охраны труда работников организаций" (зарегистрировано Минюстом России 12 февраля 2003 г., регистрационный N 4209), с изменениями, внесенными </w:t>
      </w:r>
      <w:hyperlink r:id="rId64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</w:t>
      </w:r>
      <w:r>
        <w:t>т 30 ноября 2016 г. N 697н/1490 (зарегистрирован Минюстом России 16 декабря 2016 г., регистрационный N 44767).</w:t>
      </w:r>
    </w:p>
    <w:p w:rsidR="00000000" w:rsidRDefault="009F5EA2">
      <w:bookmarkStart w:id="32" w:name="sub_6666"/>
      <w:bookmarkEnd w:id="31"/>
      <w:r>
        <w:t xml:space="preserve">*(6) Единый тарифно-квалификационный справочник работ и профессий рабочих, выпуск 2, </w:t>
      </w:r>
      <w:hyperlink r:id="rId65" w:history="1">
        <w:r>
          <w:rPr>
            <w:rStyle w:val="a4"/>
          </w:rPr>
          <w:t>раздел</w:t>
        </w:r>
      </w:hyperlink>
      <w:r>
        <w:t xml:space="preserve"> "Литейные работы".</w:t>
      </w:r>
    </w:p>
    <w:p w:rsidR="00000000" w:rsidRDefault="009F5EA2">
      <w:bookmarkStart w:id="33" w:name="sub_7777"/>
      <w:bookmarkEnd w:id="32"/>
      <w:r>
        <w:t xml:space="preserve">*(7) </w:t>
      </w:r>
      <w:hyperlink r:id="rId6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</w:t>
      </w:r>
      <w:r>
        <w:lastRenderedPageBreak/>
        <w:t>служащих и тарифных разрядов.</w:t>
      </w:r>
    </w:p>
    <w:p w:rsidR="00000000" w:rsidRDefault="009F5EA2">
      <w:bookmarkStart w:id="34" w:name="sub_8888"/>
      <w:bookmarkEnd w:id="33"/>
      <w:r>
        <w:t xml:space="preserve">*(8)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25 февраля 2000 г. N 163 "Об утверждении перечня тяжелых работ и работ с вредными или опасными условиями труда, при выполнении которых запрещается применение труда </w:t>
      </w:r>
      <w:r>
        <w:t xml:space="preserve">лиц моложе восемнадцати лет" (Собрание законодательства Российской Федерации, 2000, N 10, ст. 1131; 2001, N 26, ст. 2685; 2011, N 26, ст. 3803); </w:t>
      </w:r>
      <w:hyperlink r:id="rId68" w:history="1">
        <w:r>
          <w:rPr>
            <w:rStyle w:val="a4"/>
          </w:rPr>
          <w:t>статья 265</w:t>
        </w:r>
      </w:hyperlink>
      <w:r>
        <w:t xml:space="preserve"> Трудового кодекса Российской Федерац</w:t>
      </w:r>
      <w:r>
        <w:t>ии (Собрание законодательства Российской Федерации, 2002, N 1, ст. 3; 2006, N 27, ст. 2878; 2013, N 14, ст. 1666).</w:t>
      </w:r>
    </w:p>
    <w:p w:rsidR="00000000" w:rsidRDefault="009F5EA2">
      <w:bookmarkStart w:id="35" w:name="sub_9999"/>
      <w:bookmarkEnd w:id="34"/>
      <w:r>
        <w:t xml:space="preserve">*(9) </w:t>
      </w:r>
      <w:hyperlink r:id="rId69" w:history="1">
        <w:r>
          <w:rPr>
            <w:rStyle w:val="a4"/>
          </w:rPr>
          <w:t>Приказ</w:t>
        </w:r>
      </w:hyperlink>
      <w:r>
        <w:t xml:space="preserve"> Ростехнадзора от 12 ноября 2013 г. N 533 "Об утверж</w:t>
      </w:r>
      <w:r>
        <w:t xml:space="preserve">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 г., регистрационный N 30992) с </w:t>
      </w:r>
      <w:hyperlink r:id="rId70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71" w:history="1">
        <w:r>
          <w:rPr>
            <w:rStyle w:val="a4"/>
          </w:rPr>
          <w:t>приказом</w:t>
        </w:r>
      </w:hyperlink>
      <w:r>
        <w:t xml:space="preserve"> Ростехнадзора от 12 апреля 2016 г. N 146 (зарегистрирован Минюстом России 20 мая 2016 </w:t>
      </w:r>
      <w:r>
        <w:t>г., регистрационный N 42197).</w:t>
      </w:r>
    </w:p>
    <w:bookmarkEnd w:id="35"/>
    <w:p w:rsidR="00000000" w:rsidRDefault="009F5EA2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5EA2"/>
    <w:rsid w:val="009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91202&amp;sub=3000" TargetMode="External"/><Relationship Id="rId18" Type="http://schemas.openxmlformats.org/officeDocument/2006/relationships/hyperlink" Target="http://ivo.garant.ru/document?id=1448770&amp;sub=0" TargetMode="External"/><Relationship Id="rId26" Type="http://schemas.openxmlformats.org/officeDocument/2006/relationships/hyperlink" Target="http://ivo.garant.ru/document?id=1448770&amp;sub=14495" TargetMode="External"/><Relationship Id="rId39" Type="http://schemas.openxmlformats.org/officeDocument/2006/relationships/hyperlink" Target="http://ivo.garant.ru/document?id=1448770&amp;sub=0" TargetMode="External"/><Relationship Id="rId21" Type="http://schemas.openxmlformats.org/officeDocument/2006/relationships/hyperlink" Target="http://ivo.garant.ru/document?id=70868844&amp;sub=0" TargetMode="External"/><Relationship Id="rId34" Type="http://schemas.openxmlformats.org/officeDocument/2006/relationships/hyperlink" Target="http://ivo.garant.ru/document?id=12091202&amp;sub=3000" TargetMode="External"/><Relationship Id="rId42" Type="http://schemas.openxmlformats.org/officeDocument/2006/relationships/hyperlink" Target="http://ivo.garant.ru/document?id=70868844&amp;sub=0" TargetMode="External"/><Relationship Id="rId47" Type="http://schemas.openxmlformats.org/officeDocument/2006/relationships/hyperlink" Target="http://ivo.garant.ru/document?id=1448770&amp;sub=14495" TargetMode="External"/><Relationship Id="rId50" Type="http://schemas.openxmlformats.org/officeDocument/2006/relationships/hyperlink" Target="http://ivo.garant.ru/document?id=70868844&amp;sub=7222" TargetMode="External"/><Relationship Id="rId55" Type="http://schemas.openxmlformats.org/officeDocument/2006/relationships/hyperlink" Target="http://ivo.garant.ru/document?id=70868844&amp;sub=0" TargetMode="External"/><Relationship Id="rId63" Type="http://schemas.openxmlformats.org/officeDocument/2006/relationships/hyperlink" Target="http://ivo.garant.ru/document?id=85522&amp;sub=0" TargetMode="External"/><Relationship Id="rId68" Type="http://schemas.openxmlformats.org/officeDocument/2006/relationships/hyperlink" Target="http://ivo.garant.ru/document?id=12025268&amp;sub=265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1305842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8186&amp;sub=0" TargetMode="External"/><Relationship Id="rId29" Type="http://schemas.openxmlformats.org/officeDocument/2006/relationships/hyperlink" Target="http://ivo.garant.ru/document?id=70868844&amp;sub=7222" TargetMode="External"/><Relationship Id="rId11" Type="http://schemas.openxmlformats.org/officeDocument/2006/relationships/hyperlink" Target="http://ivo.garant.ru/document?id=70550726&amp;sub=2573" TargetMode="External"/><Relationship Id="rId24" Type="http://schemas.openxmlformats.org/officeDocument/2006/relationships/hyperlink" Target="http://ivo.garant.ru/document?id=5019251&amp;sub=2730" TargetMode="External"/><Relationship Id="rId32" Type="http://schemas.openxmlformats.org/officeDocument/2006/relationships/hyperlink" Target="http://ivo.garant.ru/document?id=1448770&amp;sub=0" TargetMode="External"/><Relationship Id="rId37" Type="http://schemas.openxmlformats.org/officeDocument/2006/relationships/hyperlink" Target="http://ivo.garant.ru/document?id=8186&amp;sub=0" TargetMode="External"/><Relationship Id="rId40" Type="http://schemas.openxmlformats.org/officeDocument/2006/relationships/hyperlink" Target="http://ivo.garant.ru/document?id=1448770&amp;sub=14495" TargetMode="External"/><Relationship Id="rId45" Type="http://schemas.openxmlformats.org/officeDocument/2006/relationships/hyperlink" Target="http://ivo.garant.ru/document?id=5019251&amp;sub=2760" TargetMode="External"/><Relationship Id="rId53" Type="http://schemas.openxmlformats.org/officeDocument/2006/relationships/hyperlink" Target="http://ivo.garant.ru/document?id=1448770&amp;sub=0" TargetMode="External"/><Relationship Id="rId58" Type="http://schemas.openxmlformats.org/officeDocument/2006/relationships/hyperlink" Target="http://ivo.garant.ru/document?id=70310156&amp;sub=0" TargetMode="External"/><Relationship Id="rId66" Type="http://schemas.openxmlformats.org/officeDocument/2006/relationships/hyperlink" Target="http://ivo.garant.ru/document?id=1448770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7222" TargetMode="External"/><Relationship Id="rId23" Type="http://schemas.openxmlformats.org/officeDocument/2006/relationships/hyperlink" Target="http://ivo.garant.ru/document?id=8186&amp;sub=0" TargetMode="External"/><Relationship Id="rId28" Type="http://schemas.openxmlformats.org/officeDocument/2006/relationships/hyperlink" Target="http://ivo.garant.ru/document?id=70868844&amp;sub=0" TargetMode="External"/><Relationship Id="rId36" Type="http://schemas.openxmlformats.org/officeDocument/2006/relationships/hyperlink" Target="http://ivo.garant.ru/document?id=70868844&amp;sub=7222" TargetMode="External"/><Relationship Id="rId49" Type="http://schemas.openxmlformats.org/officeDocument/2006/relationships/hyperlink" Target="http://ivo.garant.ru/document?id=70868844&amp;sub=0" TargetMode="External"/><Relationship Id="rId57" Type="http://schemas.openxmlformats.org/officeDocument/2006/relationships/hyperlink" Target="http://ivo.garant.ru/document?id=12091202&amp;sub=0" TargetMode="External"/><Relationship Id="rId61" Type="http://schemas.openxmlformats.org/officeDocument/2006/relationships/hyperlink" Target="http://ivo.garant.ru/document?id=95077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14495" TargetMode="External"/><Relationship Id="rId31" Type="http://schemas.openxmlformats.org/officeDocument/2006/relationships/hyperlink" Target="http://ivo.garant.ru/document?id=5019251&amp;sub=2740" TargetMode="External"/><Relationship Id="rId44" Type="http://schemas.openxmlformats.org/officeDocument/2006/relationships/hyperlink" Target="http://ivo.garant.ru/document?id=8186&amp;sub=0" TargetMode="External"/><Relationship Id="rId52" Type="http://schemas.openxmlformats.org/officeDocument/2006/relationships/hyperlink" Target="http://ivo.garant.ru/document?id=5019251&amp;sub=2770" TargetMode="External"/><Relationship Id="rId60" Type="http://schemas.openxmlformats.org/officeDocument/2006/relationships/hyperlink" Target="http://ivo.garant.ru/document?id=92618&amp;sub=0" TargetMode="External"/><Relationship Id="rId65" Type="http://schemas.openxmlformats.org/officeDocument/2006/relationships/hyperlink" Target="http://ivo.garant.ru/document?id=5019251&amp;sub=200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ivo.garant.ru/document?id=71530774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868844&amp;sub=0" TargetMode="External"/><Relationship Id="rId22" Type="http://schemas.openxmlformats.org/officeDocument/2006/relationships/hyperlink" Target="http://ivo.garant.ru/document?id=70868844&amp;sub=7222" TargetMode="External"/><Relationship Id="rId27" Type="http://schemas.openxmlformats.org/officeDocument/2006/relationships/hyperlink" Target="http://ivo.garant.ru/document?id=12091202&amp;sub=3000" TargetMode="External"/><Relationship Id="rId30" Type="http://schemas.openxmlformats.org/officeDocument/2006/relationships/hyperlink" Target="http://ivo.garant.ru/document?id=8186&amp;sub=0" TargetMode="External"/><Relationship Id="rId35" Type="http://schemas.openxmlformats.org/officeDocument/2006/relationships/hyperlink" Target="http://ivo.garant.ru/document?id=70868844&amp;sub=0" TargetMode="External"/><Relationship Id="rId43" Type="http://schemas.openxmlformats.org/officeDocument/2006/relationships/hyperlink" Target="http://ivo.garant.ru/document?id=70868844&amp;sub=7222" TargetMode="External"/><Relationship Id="rId48" Type="http://schemas.openxmlformats.org/officeDocument/2006/relationships/hyperlink" Target="http://ivo.garant.ru/document?id=12091202&amp;sub=3000" TargetMode="External"/><Relationship Id="rId56" Type="http://schemas.openxmlformats.org/officeDocument/2006/relationships/hyperlink" Target="http://ivo.garant.ru/document?id=70550726&amp;sub=0" TargetMode="External"/><Relationship Id="rId64" Type="http://schemas.openxmlformats.org/officeDocument/2006/relationships/hyperlink" Target="http://ivo.garant.ru/document?id=71469250&amp;sub=0" TargetMode="External"/><Relationship Id="rId69" Type="http://schemas.openxmlformats.org/officeDocument/2006/relationships/hyperlink" Target="http://ivo.garant.ru/document?id=70464990&amp;sub=0" TargetMode="External"/><Relationship Id="rId8" Type="http://schemas.openxmlformats.org/officeDocument/2006/relationships/hyperlink" Target="http://ivo.garant.ru/document?id=70868844&amp;sub=7222" TargetMode="External"/><Relationship Id="rId51" Type="http://schemas.openxmlformats.org/officeDocument/2006/relationships/hyperlink" Target="http://ivo.garant.ru/document?id=8186&amp;sub=0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0" TargetMode="External"/><Relationship Id="rId17" Type="http://schemas.openxmlformats.org/officeDocument/2006/relationships/hyperlink" Target="http://ivo.garant.ru/document?id=5019251&amp;sub=2720" TargetMode="External"/><Relationship Id="rId25" Type="http://schemas.openxmlformats.org/officeDocument/2006/relationships/hyperlink" Target="http://ivo.garant.ru/document?id=1448770&amp;sub=0" TargetMode="External"/><Relationship Id="rId33" Type="http://schemas.openxmlformats.org/officeDocument/2006/relationships/hyperlink" Target="http://ivo.garant.ru/document?id=1448770&amp;sub=14495" TargetMode="External"/><Relationship Id="rId38" Type="http://schemas.openxmlformats.org/officeDocument/2006/relationships/hyperlink" Target="http://ivo.garant.ru/document?id=5019251&amp;sub=2750" TargetMode="External"/><Relationship Id="rId46" Type="http://schemas.openxmlformats.org/officeDocument/2006/relationships/hyperlink" Target="http://ivo.garant.ru/document?id=1448770&amp;sub=0" TargetMode="External"/><Relationship Id="rId59" Type="http://schemas.openxmlformats.org/officeDocument/2006/relationships/hyperlink" Target="http://ivo.garant.ru/document?id=70760676&amp;sub=0" TargetMode="External"/><Relationship Id="rId67" Type="http://schemas.openxmlformats.org/officeDocument/2006/relationships/hyperlink" Target="http://ivo.garant.ru/document?id=81762&amp;sub=0" TargetMode="External"/><Relationship Id="rId20" Type="http://schemas.openxmlformats.org/officeDocument/2006/relationships/hyperlink" Target="http://ivo.garant.ru/document?id=12091202&amp;sub=3000" TargetMode="External"/><Relationship Id="rId41" Type="http://schemas.openxmlformats.org/officeDocument/2006/relationships/hyperlink" Target="http://ivo.garant.ru/document?id=12091202&amp;sub=3000" TargetMode="External"/><Relationship Id="rId54" Type="http://schemas.openxmlformats.org/officeDocument/2006/relationships/hyperlink" Target="http://ivo.garant.ru/document?id=1448770&amp;sub=14495" TargetMode="External"/><Relationship Id="rId62" Type="http://schemas.openxmlformats.org/officeDocument/2006/relationships/hyperlink" Target="http://ivo.garant.ru/document?id=98786&amp;sub=0" TargetMode="External"/><Relationship Id="rId70" Type="http://schemas.openxmlformats.org/officeDocument/2006/relationships/hyperlink" Target="http://ivo.garant.ru/document?id=71305842&amp;sub=100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11414</Words>
  <Characters>65061</Characters>
  <Application>Microsoft Office Word</Application>
  <DocSecurity>4</DocSecurity>
  <Lines>542</Lines>
  <Paragraphs>152</Paragraphs>
  <ScaleCrop>false</ScaleCrop>
  <Company>НПП "Гарант-Сервис"</Company>
  <LinksUpToDate>false</LinksUpToDate>
  <CharactersWithSpaces>76323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2017-04-25T10:55:00Z</dcterms:created>
  <dcterms:modified xsi:type="dcterms:W3CDTF">2017-04-25T10:55:00Z</dcterms:modified>
</cp:coreProperties>
</file>