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27E0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4 июня 2014 г. N 360н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"Машинист крана"</w:t>
        </w:r>
      </w:hyperlink>
    </w:p>
    <w:p w:rsidR="00000000" w:rsidRDefault="00C327E0"/>
    <w:p w:rsidR="00000000" w:rsidRDefault="00C327E0">
      <w:r>
        <w:t xml:space="preserve">В соответствии с </w:t>
      </w:r>
      <w:hyperlink r:id="rId5" w:history="1">
        <w:r>
          <w:rPr>
            <w:rStyle w:val="a4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Правительства Российской Федерации от 22 января 2013 г. N 23 (Собрание законодательства Российской Федерации, 2013, N 4, ст. 293), приказываю:</w:t>
      </w:r>
    </w:p>
    <w:p w:rsidR="00000000" w:rsidRDefault="00C327E0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"Машинист крана".</w:t>
      </w:r>
    </w:p>
    <w:bookmarkEnd w:id="0"/>
    <w:p w:rsidR="00000000" w:rsidRDefault="00C327E0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27E0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27E0">
            <w:pPr>
              <w:pStyle w:val="aff9"/>
              <w:jc w:val="right"/>
            </w:pPr>
            <w:r>
              <w:t>М.</w:t>
            </w:r>
            <w:r>
              <w:t>А. Топилин</w:t>
            </w:r>
          </w:p>
        </w:tc>
      </w:tr>
    </w:tbl>
    <w:p w:rsidR="00000000" w:rsidRDefault="00C327E0"/>
    <w:p w:rsidR="00000000" w:rsidRDefault="00C327E0">
      <w:pPr>
        <w:pStyle w:val="afff2"/>
      </w:pPr>
      <w:r>
        <w:t>Зарегистрировано в Минюсте РФ 27 июня 2014 г.</w:t>
      </w:r>
      <w:r>
        <w:br/>
        <w:t>Регистрационный N 32879</w:t>
      </w:r>
    </w:p>
    <w:p w:rsidR="00000000" w:rsidRDefault="00C327E0"/>
    <w:p w:rsidR="00000000" w:rsidRDefault="00C327E0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C327E0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C327E0">
      <w:pPr>
        <w:pStyle w:val="afa"/>
      </w:pPr>
    </w:p>
    <w:p w:rsidR="00000000" w:rsidRDefault="00C327E0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C327E0"/>
    <w:p w:rsidR="00000000" w:rsidRDefault="00C327E0">
      <w:pPr>
        <w:pStyle w:val="1"/>
      </w:pPr>
      <w:r>
        <w:t>Профессиональный стандарт</w:t>
      </w:r>
      <w:r>
        <w:br/>
        <w:t>Машин</w:t>
      </w:r>
      <w:r>
        <w:t>ист крана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4 июня 2014 г. N 360н)</w:t>
      </w:r>
    </w:p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6"/>
        <w:gridCol w:w="3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C327E0"/>
    <w:p w:rsidR="00000000" w:rsidRDefault="00C327E0">
      <w:pPr>
        <w:pStyle w:val="1"/>
      </w:pPr>
      <w:bookmarkStart w:id="2" w:name="sub_1100"/>
      <w:r>
        <w:t>I. Общие сведения</w:t>
      </w:r>
    </w:p>
    <w:bookmarkEnd w:id="2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0"/>
        <w:gridCol w:w="440"/>
        <w:gridCol w:w="16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Погрузка, разгрузка, перемещение, складирование различных грузов и участие в строительных, монтажных и ремонтно-строительных работах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40.027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f2"/>
            </w:pPr>
            <w:r>
              <w:t>(наименование вида профессиональной деятельности)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C327E0"/>
    <w:p w:rsidR="00000000" w:rsidRDefault="00C327E0">
      <w:r>
        <w:t>Основная цель вида профессиональной деятельности:</w:t>
      </w:r>
    </w:p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машинами и механизмами при погрузке, разгрузке, перемещении, складировании различных грузов и участие в строительных, монтажных и ремонтно-строительных работах</w:t>
            </w:r>
          </w:p>
        </w:tc>
      </w:tr>
    </w:tbl>
    <w:p w:rsidR="00000000" w:rsidRDefault="00C327E0"/>
    <w:p w:rsidR="00000000" w:rsidRDefault="00C327E0">
      <w:r>
        <w:t>Группа занятий:</w:t>
      </w:r>
    </w:p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80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8333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Машинисты кранов, подъемников и другого </w:t>
            </w:r>
            <w:r>
              <w:lastRenderedPageBreak/>
              <w:t>погрузочно-разгрузочного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f2"/>
            </w:pPr>
            <w:r>
              <w:lastRenderedPageBreak/>
              <w:t xml:space="preserve">(код </w:t>
            </w:r>
            <w:hyperlink r:id="rId8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f2"/>
            </w:pPr>
            <w:r>
              <w:t>(наименование)</w:t>
            </w:r>
          </w:p>
        </w:tc>
      </w:tr>
    </w:tbl>
    <w:p w:rsidR="00000000" w:rsidRDefault="00C327E0"/>
    <w:p w:rsidR="00000000" w:rsidRDefault="00C327E0">
      <w:r>
        <w:t>Отнесение к видам экономической деятельности:</w:t>
      </w:r>
    </w:p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7"/>
        <w:gridCol w:w="76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63.11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Транспортная обработка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45.21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Производство общестроительных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f2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f2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C327E0"/>
    <w:p w:rsidR="00000000" w:rsidRDefault="00C327E0">
      <w:pPr>
        <w:pStyle w:val="1"/>
      </w:pPr>
      <w:bookmarkStart w:id="3" w:name="sub_1200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3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6"/>
        <w:gridCol w:w="2551"/>
        <w:gridCol w:w="1690"/>
        <w:gridCol w:w="2196"/>
        <w:gridCol w:w="1129"/>
        <w:gridCol w:w="1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Уровень (подуровень)</w:t>
            </w:r>
          </w:p>
          <w:p w:rsidR="00000000" w:rsidRDefault="00C327E0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2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мостовыми и шлюзовыми кранами грузоподъемностью 3-15 т, башенными самоходными самоподъемными кранами грузоподъемностью до 5 т и стеллажными кранами-штабелерами грузоподъемностью до 1 т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монорельсовыми тележками, консольными кранами и кран-балками при выполнении простых работ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мостовыми и шлюзовыми кранами грузоподъемностью от 3 до 15т при выполнении простых работ по погрузке, разгрузке, перегрузке и транспортировке сыпучих, штучных грузов и других аналогичных работ; </w:t>
            </w:r>
            <w:r>
              <w:lastRenderedPageBreak/>
              <w:t xml:space="preserve">установка деталей и изделий на станок, перемещение </w:t>
            </w:r>
            <w:r>
              <w:t>монтажных приспособлений и механизмов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А/02.3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самоходными самоподъемными, портально-стреловыми кранами грузоподъемностью до 3 т при выполнении простых работ по погрузке, перегрузке и транспортировке лесных (длиной до 3 м) и других аналогичных грузов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стеллажными кранами-штабелерами грузоподъемностью до 1 т, оснащенными различными грузозахватными приспособлениями, при выполнении работ по укладке грузов на стеллажи, снятию со стеллажей, доставке на </w:t>
            </w:r>
            <w:r>
              <w:lastRenderedPageBreak/>
              <w:t>погрузочную площадку и укладке их в контейнер</w:t>
            </w:r>
            <w:r>
              <w:t>ы, пакеты и на поддоны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А/04.3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lastRenderedPageBreak/>
              <w:t>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гусеничными и пневмоколесными кранами; башенными стационарными, козловыми, мостовыми и шлюзовыми кранами грузоподъемностью от 10 до 25 т, портально-стреловыми, башенными самоходными самоподъемными кранами, кабе</w:t>
            </w:r>
            <w:r>
              <w:t>льными кранами и кранами с радиоуправлением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гусеничными и пневмоколесными кранами грузоподъемностью до 10 т, оснащенными различными грузозахватными </w:t>
            </w:r>
            <w:r>
              <w:t>приспособлениями, при выполнении всех видов работ кроме строительно-монтажных и ремонтно-строительных работ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башенными стационарными и козловыми кранами грузоподъемностью до 25 т, оснащенными различными грузозахватными приспособлениями, при выполнении сложных работ по погрузке, разгрузке и транспортировке лесных грузов длиной свыше 6 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</w:t>
            </w:r>
            <w:r>
              <w:t>авление мостовыми и шлюзовыми кранами грузоподъемностью от 10 до 25 т, оснащенными грузозахватными приспособлениями, при выполнении работ средней сложности при погрузке, разгрузке и транспортировке лесных (длиной 3-6 м) и других аналогичных грузов, установ</w:t>
            </w:r>
            <w:r>
              <w:t>ке изделий и деталей на станок, кантовании секций судов и других монтажных приспособлений и механизмов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В/03/4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стеллажными и мостовыми кранами-штабелерами грузоподъемностью свыше 1 т, кранами-штабелерами с автоматическим управлением, радиоуправляемыми кранами, </w:t>
            </w:r>
            <w:r>
              <w:lastRenderedPageBreak/>
              <w:t>оснащенными грузозахватными приспособлениями, при выполнении погрузочно-разгрузочных работ, укл</w:t>
            </w:r>
            <w:r>
              <w:t>адке грузов на стеллажи, погрузчики и другие транспортные средства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В/04.4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кабельными кранами и кранами с радиоуправлением грузоподъемностью до 3 т, оснащенными различными грузозахватными приспособлениями, при выполнении всех видов работ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В/05.4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мостовыми и шлюзовыми кранами грузоподъемностью свыше 100 т, башенными самоходными</w:t>
            </w:r>
          </w:p>
          <w:p w:rsidR="00000000" w:rsidRDefault="00C327E0">
            <w:pPr>
              <w:pStyle w:val="afff2"/>
            </w:pPr>
            <w:r>
              <w:t xml:space="preserve">самоподъемными и портально-стреловыми кранами грузоподъемностью свыше 15 т, </w:t>
            </w:r>
            <w:r>
              <w:lastRenderedPageBreak/>
              <w:t>кабельными и плавучими кранами грузоподъемностью свыше 10 т, гусеничными и пневмоколесными кранами грузоподъемностью свыше 10 т, самоходными железнодорожными кранами грузоподъемнос</w:t>
            </w:r>
            <w:r>
              <w:t>тью свыше 15 т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lastRenderedPageBreak/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мостовыми и шлюзовыми кранами грузоподъемностью свыше 100 т, оснащенными различными грузозахватными приспособлениями, при выполнении </w:t>
            </w:r>
            <w:r>
              <w:lastRenderedPageBreak/>
              <w:t>сложных работ по погрузке, разгрузке, перегрузке и транспортировке лесных грузов длиной свыше 6</w:t>
            </w:r>
            <w:r>
              <w:t xml:space="preserve"> м и других аналогичных грузов, требующих повышенной осторожности, а также при монтаже технологического оборудования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С/01.5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башенными самоходными самоподъемными, портально-стреловыми кранами грузоподъемностью свыше 15 т, башенными стационарными и козловыми кранами грузоподъемностью свыше 25 т, оснащенными грузозахватными приспособлениями, при выполнении сложных работ</w:t>
            </w:r>
            <w:r>
              <w:t xml:space="preserve"> по погрузке, разгрузке, перегрузке и транспортировке лесных грузов </w:t>
            </w:r>
            <w:r>
              <w:lastRenderedPageBreak/>
              <w:t>длиной свыше 3 м и других аналогичных грузов, требующих повышенной осторожности, а также при стапельной и секционной сборке и разборке изделий и при выполнении строительно-монтажных и ремо</w:t>
            </w:r>
            <w:r>
              <w:t>нтно-строительных работ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С/02.5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кабельными и плавучими кранами грузоподъемностью свыше 10 т, оснащенными различными грузозахватными приспособлениями, при выполнении всех видов работ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С/03.5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самоходными железнодорожными кранами грузоподъемностью свыше 15 т, гусеничными и пневмоколесными кранами грузоподъемностью свыше 15 т, оснащенными различными </w:t>
            </w:r>
            <w:r>
              <w:lastRenderedPageBreak/>
              <w:t>грузозахватными приспособлениями, при выполнении строительно-монтажных и ремонтно-строи</w:t>
            </w:r>
            <w:r>
              <w:t>тельных работ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С/04.5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C327E0"/>
    <w:p w:rsidR="00000000" w:rsidRDefault="00C327E0">
      <w:pPr>
        <w:pStyle w:val="1"/>
      </w:pPr>
      <w:bookmarkStart w:id="4" w:name="sub_1300"/>
      <w:r>
        <w:t>III. Характеристика обобщенных трудовых функций</w:t>
      </w:r>
    </w:p>
    <w:bookmarkEnd w:id="4"/>
    <w:p w:rsidR="00000000" w:rsidRDefault="00C327E0"/>
    <w:p w:rsidR="00000000" w:rsidRDefault="00C327E0">
      <w:bookmarkStart w:id="5" w:name="sub_1301"/>
      <w:r>
        <w:t>3.1. Обобщенная трудовая функция</w:t>
      </w:r>
    </w:p>
    <w:bookmarkEnd w:id="5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5"/>
        <w:gridCol w:w="3947"/>
        <w:gridCol w:w="790"/>
        <w:gridCol w:w="602"/>
        <w:gridCol w:w="2113"/>
        <w:gridCol w:w="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мостовыми и шлюзовыми кранами, грузоподъемностью 3-15 т, башенными самоходными самоподъемными кранами грузоподъемностью до 5 т и стеллажными кранами-штабелерами грузоподъемностью до 1 т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А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 квалификации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4"/>
        <w:gridCol w:w="74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крана 2-3 разрядов</w:t>
            </w:r>
          </w:p>
          <w:p w:rsidR="00000000" w:rsidRDefault="00C327E0">
            <w:pPr>
              <w:pStyle w:val="afff2"/>
            </w:pPr>
            <w:r>
              <w:t>Машинист-крановщик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Образовательные программы среднего профессионального образования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Опыт практической работы в качестве помощника машиниста крана сроком не менее трех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Возраст не менее 18 лет</w:t>
            </w:r>
          </w:p>
          <w:p w:rsidR="00000000" w:rsidRDefault="00C327E0">
            <w:pPr>
              <w:pStyle w:val="afff2"/>
            </w:pPr>
            <w:r>
              <w:t xml:space="preserve">Прохождение обязательных предварительных (при </w:t>
            </w:r>
            <w:r>
              <w:lastRenderedPageBreak/>
              <w:t>поступлении на работу) и периодических медицинских осмотров (о</w:t>
            </w:r>
            <w:r>
              <w:t xml:space="preserve">бследований), а также внеочередных медицинских осмотров (обследований) в установленном </w:t>
            </w:r>
            <w:hyperlink r:id="rId10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порядке Квалификационная группа по электробезопасности не ниже вт</w:t>
            </w:r>
            <w:r>
              <w:t>орой</w:t>
            </w:r>
          </w:p>
        </w:tc>
      </w:tr>
    </w:tbl>
    <w:p w:rsidR="00000000" w:rsidRDefault="00C327E0"/>
    <w:p w:rsidR="00000000" w:rsidRDefault="00C327E0">
      <w:r>
        <w:t>Дополнительные характеристики:</w:t>
      </w:r>
    </w:p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9"/>
        <w:gridCol w:w="1360"/>
        <w:gridCol w:w="63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Наименование классификатора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1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8333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Машинисты кранов, подъемников и другого подъемно-транспортного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12" w:history="1">
              <w:r>
                <w:rPr>
                  <w:rStyle w:val="a4"/>
                </w:rPr>
                <w:t>ОКНПО</w:t>
              </w:r>
            </w:hyperlink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150700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крана (крановщик)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150600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подъемно-транспортных и строительных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13" w:history="1">
              <w:r>
                <w:rPr>
                  <w:rStyle w:val="a4"/>
                </w:rPr>
                <w:t>ЕТКС</w:t>
              </w:r>
            </w:hyperlink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14" w:history="1">
              <w:r>
                <w:rPr>
                  <w:rStyle w:val="a4"/>
                </w:rPr>
                <w:t>§199</w:t>
              </w:r>
            </w:hyperlink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крана (крановщик) 2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15" w:history="1">
              <w:r>
                <w:rPr>
                  <w:rStyle w:val="a4"/>
                </w:rPr>
                <w:t>§200</w:t>
              </w:r>
            </w:hyperlink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крана (крановщик) 3 разряда</w:t>
            </w:r>
          </w:p>
        </w:tc>
      </w:tr>
    </w:tbl>
    <w:p w:rsidR="00000000" w:rsidRDefault="00C327E0"/>
    <w:p w:rsidR="00000000" w:rsidRDefault="00C327E0">
      <w:bookmarkStart w:id="6" w:name="sub_1311"/>
      <w:r>
        <w:t>3.1.1. Трудовая функция</w:t>
      </w:r>
    </w:p>
    <w:bookmarkEnd w:id="6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3"/>
        <w:gridCol w:w="4109"/>
        <w:gridCol w:w="727"/>
        <w:gridCol w:w="1066"/>
        <w:gridCol w:w="2070"/>
        <w:gridCol w:w="5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монорельсовыми тележками, консольными кранами и кран-балками при выполнении простых работ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</w:t>
            </w:r>
          </w:p>
          <w:p w:rsidR="00000000" w:rsidRDefault="00C327E0">
            <w:pPr>
              <w:pStyle w:val="afff2"/>
            </w:pPr>
            <w:r>
              <w:t>(подуровень)</w:t>
            </w:r>
          </w:p>
          <w:p w:rsidR="00000000" w:rsidRDefault="00C327E0">
            <w:pPr>
              <w:pStyle w:val="afff2"/>
            </w:pPr>
            <w:r>
              <w:t>квалификации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5"/>
        <w:gridCol w:w="79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механизмами монорельсовой тележки, консольного крана и кран-балки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Технический осмотр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Проверка исправности и регулирование тормозов</w:t>
            </w:r>
          </w:p>
          <w:p w:rsidR="00000000" w:rsidRDefault="00C327E0">
            <w:pPr>
              <w:pStyle w:val="afff2"/>
            </w:pPr>
            <w:r>
              <w:t>Проверка крепления тросов, грузозахватных приспособлений, действия предохранительных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Регулярные профилактические осмотры и текущие ремонты, обеспечивающие содержание кранов и съемных грузозахватных приспособлений в исправном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Надзор </w:t>
            </w:r>
            <w:r>
              <w:t>за техническим состоянием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Подготовка крана и механизмов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Определять уровень технического состояния механизмов кранов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Использовать в работе инструмент, специальное оборудование и приборы для проверки состояния механизмов кранов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Определять готовность к работе оборудования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Выполнять работу в соответствии с технологической документацией и тех</w:t>
            </w:r>
            <w:r>
              <w:t>нологическим процессом производства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Определять работоспособность оборудования с программным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Применять в процессе работы нормативно-техническую и методическую документацию, разработанную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Устройство кра</w:t>
            </w:r>
            <w:r>
              <w:t>на и его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эксплуатации крана в соответствии с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охраны труда при проверке технического состояния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выполнения контрольного осмотра механизмов крана перед его техническим обслуживанием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Перечень неисправностей и внешних условий, при которых запрещается эксплуатация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Приемы устранения неисправностей и выполнения работ по техническому обслуживанию крана в соответствии с трудовой функцией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Системы включения двигателей и контроллеров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Основы электротехники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Слесарное дело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Нормативные документы, перечень которых определяется условиями работы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пожарной, промышленной и экологической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внутреннего трудового распорядка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дорожного движения и схемы движения по территории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выполнения погрузочно-разгрузочных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 удостоверении крановщика должен быть указан тип крана, к работе на котором он допускается</w:t>
            </w:r>
          </w:p>
        </w:tc>
      </w:tr>
    </w:tbl>
    <w:p w:rsidR="00000000" w:rsidRDefault="00C327E0"/>
    <w:p w:rsidR="00000000" w:rsidRDefault="00C327E0">
      <w:bookmarkStart w:id="7" w:name="sub_1312"/>
      <w:r>
        <w:t>3.1.2. Трудовая функция</w:t>
      </w:r>
    </w:p>
    <w:bookmarkEnd w:id="7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5"/>
        <w:gridCol w:w="4336"/>
        <w:gridCol w:w="730"/>
        <w:gridCol w:w="1027"/>
        <w:gridCol w:w="1949"/>
        <w:gridCol w:w="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lastRenderedPageBreak/>
              <w:t xml:space="preserve">Управление мостовыми и </w:t>
            </w:r>
            <w:r>
              <w:lastRenderedPageBreak/>
              <w:t>шлюзовыми кранами грузоподъемностью от 3 до 15 т при выполнении простых работ по погрузке, разгрузке, перегрузке и транспортировке сыпучих, штучных грузов и других аналогичных работ; установка деталей и изделий на станок, перемещение</w:t>
            </w:r>
            <w:r>
              <w:t xml:space="preserve"> монтажных приспособлений и механизмов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</w:t>
            </w:r>
          </w:p>
          <w:p w:rsidR="00000000" w:rsidRDefault="00C327E0">
            <w:pPr>
              <w:pStyle w:val="afff2"/>
            </w:pPr>
            <w:r>
              <w:lastRenderedPageBreak/>
              <w:t>(подуровень)</w:t>
            </w:r>
          </w:p>
          <w:p w:rsidR="00000000" w:rsidRDefault="00C327E0">
            <w:pPr>
              <w:pStyle w:val="afff2"/>
            </w:pPr>
            <w:r>
              <w:t>квалификации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28"/>
        <w:gridCol w:w="79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механизмами подъема груза и передвижения грузоподъемной тележки и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различными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Проверка правильности крепления и надежности стальных канатов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Выполн</w:t>
            </w:r>
            <w:r>
              <w:t>ять производственные задания в соответствии с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Подготавливать основное и вспомогательное оборудование к работе в соответствии с выполняемой трудовой функцией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Определять пригодность стальных канатов, грузозахватных устройств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Проверять исправность приборов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Заполнять первичную сопроводительную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Обеспечивать сохранность продукции при транспортировке и выполнении погру</w:t>
            </w:r>
            <w:r>
              <w:t>зочно-разгрузочных, строительных и ремонтно-монтажных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правила строповки и перемещения грузов, эксплуатации транспортных средств и складского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правила дорожного 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Выявлять, устранять и предотвращать причины нарушений выполняемого технологического процесса в соответствии с трудовой функцией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Устройство, конструктивные особенности и принцип работы кранов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Виды грузов и способы их крепления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Основное и вспомогательное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Способы определения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эксплуатации кранов при работе с установленной номенклатурой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пожарной, промышленной и эк</w:t>
            </w:r>
            <w:r>
              <w:t>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Основы электротехники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Слесарное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Влияние погодных и дорожных условий на безопасность управления транспортными средствами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эксплуатации транспортных средств и установки монтажного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 удостоверении крановщика должен быть указан тип крана, к работе на котором он допускается</w:t>
            </w:r>
          </w:p>
        </w:tc>
      </w:tr>
    </w:tbl>
    <w:p w:rsidR="00000000" w:rsidRDefault="00C327E0"/>
    <w:p w:rsidR="00000000" w:rsidRDefault="00C327E0">
      <w:bookmarkStart w:id="8" w:name="sub_1313"/>
      <w:r>
        <w:t>3.1.3. Трудовая функция</w:t>
      </w:r>
    </w:p>
    <w:bookmarkEnd w:id="8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70"/>
        <w:gridCol w:w="4594"/>
        <w:gridCol w:w="684"/>
        <w:gridCol w:w="1090"/>
        <w:gridCol w:w="1720"/>
        <w:gridCol w:w="5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самоходными самоподъемными, портально-стреловыми кранами грузоподъемностью до 3 т при выполнении простых работ по погрузке, перегрузке и транспортировке лесных (длиной до 3 м) и других аналог</w:t>
            </w:r>
            <w:r>
              <w:t>ичных грузов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 квалификации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25"/>
        <w:gridCol w:w="79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Трудовые действия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Подготовка крана и механизмов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Управление механизмами подъема, передвижения, поворота и изменения вылета стрелы крана, оснащенного различными грузозахватными приспособлениями, при выполнении простых погрузочно-разгрузочных, перегрузочных, транспортных и монтажных рабо</w:t>
            </w:r>
            <w:r>
              <w:t>т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Подготавливать основное и вспомогательное оборудование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Определять пригодность стальных канатов, грузозахватных устройств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Проверять исправность приборов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Обеспечивать сохранность продукции при транспортировке и выполнении погрузочно-разгрузочных, строительных и ремонтно-монтажных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правила строповки и перемещения грузов, эксплуатации транспортных</w:t>
            </w:r>
            <w:r>
              <w:t xml:space="preserve"> средств и складского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правила дорожного 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Выявлять неисправности транспортных средств и складского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Выявлять, устранять и предотвращать причины нарушений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Устройство, конструктивные особенности и принцип работы обслуживаемых кранов и их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Виды грузов и способы их крепления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Основное и вспомогательное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Способы определения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эксплуатации кранов при работе с установленной номенклатурой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Технологический процесс перегрузки и складирования лесных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пожарной, промышленной и экологической безопасности в</w:t>
            </w:r>
            <w:r>
              <w:t xml:space="preserve">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дорожного движения и схемы движения по территории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Способы погрузки и выгрузки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Слесарное дело и электротехника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Порядок работы с контейнерами и крупногабаритными грузами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эксплуатации транспортных средств и складского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Для работы на передвижных кранах машинисты кранов должны иметь водительские права и стаж работы водителем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 удостоверении крановщика должен быть указан тип крана, к работе на котором он допускается</w:t>
            </w:r>
          </w:p>
        </w:tc>
      </w:tr>
    </w:tbl>
    <w:p w:rsidR="00000000" w:rsidRDefault="00C327E0"/>
    <w:p w:rsidR="00000000" w:rsidRDefault="00C327E0">
      <w:bookmarkStart w:id="9" w:name="sub_1314"/>
      <w:r>
        <w:t>3.1.4. Трудовая функция</w:t>
      </w:r>
    </w:p>
    <w:bookmarkEnd w:id="9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0"/>
        <w:gridCol w:w="4651"/>
        <w:gridCol w:w="715"/>
        <w:gridCol w:w="1110"/>
        <w:gridCol w:w="1666"/>
        <w:gridCol w:w="5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стеллажными кранами-штабелерами грузоподъемностью до 1 т, оснащенными различными грузозахватными приспособлениями, при выполнении работ по укладке грузов на стеллажи, снятию со стеллажей, доставке на погрузочную площадку и укладке их в контейнер</w:t>
            </w:r>
            <w:r>
              <w:t>ы, пакеты и на поддоны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А/04.3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 квалификации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2"/>
        <w:gridCol w:w="78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Подготовка крана и механизмов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Управление механизмами подъема и передвижения крана при работе с различными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Регулярный осмотр механизмов крана, подкрановых путей и съемных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Использовать в работе оснастку, инструмент, транспортно-складское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Выполнять погрузочно-разгрузочные работы с соблюдением правил и требований охраны труда,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правила захвата грузов, перемещения и установки в стеллажи и укладки грузов в контейнеры, пакеты и на поддоны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правила эксплуатации транспортных средств и складского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технологическую дисциплину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 xml:space="preserve">Определять вид </w:t>
            </w:r>
            <w:r>
              <w:t>и пригодность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Устройство и принцип работы обслуживаемых кранов-штабелеров и особенности их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Способы определения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Виды грузов и способы их крепления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Основное и вспомогательное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эксплуатации кранов при работе с установленной номенклатурой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пожарной, промышленной и экологической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Нормативные документы,</w:t>
            </w:r>
            <w:r>
              <w:t xml:space="preserve"> перечень которых определяется условиями работы в организации, их использование в процессе эксплуатации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внутреннего трудового распорядка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Основы электротехники и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перевозки, складирования и схемы размещения товарно-материальных ценностей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и нормативы по проведению погрузочно-разгрузочных работ, перемещению и размещению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 удостоверении крановщика должен быть указан тип крана, к работе на котором он допускается</w:t>
            </w:r>
          </w:p>
        </w:tc>
      </w:tr>
    </w:tbl>
    <w:p w:rsidR="00000000" w:rsidRDefault="00C327E0"/>
    <w:p w:rsidR="00000000" w:rsidRDefault="00C327E0">
      <w:bookmarkStart w:id="10" w:name="sub_1302"/>
      <w:r>
        <w:t>3.2. Обобщенная трудовая функция</w:t>
      </w:r>
    </w:p>
    <w:bookmarkEnd w:id="10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70"/>
        <w:gridCol w:w="5141"/>
        <w:gridCol w:w="715"/>
        <w:gridCol w:w="581"/>
        <w:gridCol w:w="1643"/>
        <w:gridCol w:w="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гусеничными и пневмоколесными кранами; башенными стационарными, козловыми, мостовыми и шлюзовыми кранами грузоподъемностью от 10 до 25 т, портально-стреловыми, башенными самоходными самоподъемными кранами, кабельными кранами и кранами с радиоупр</w:t>
            </w:r>
            <w:r>
              <w:t>авлением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В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 квалификации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75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крана (крановщик)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lastRenderedPageBreak/>
              <w:t xml:space="preserve">Образовательные программы среднего профессионального образования - программы подготовки </w:t>
            </w:r>
            <w:r>
              <w:lastRenderedPageBreak/>
              <w:t>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Опыт практической работы в качестве помощника машиниста крана сроком не менее трех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Возраст не менее 18 лет</w:t>
            </w:r>
          </w:p>
          <w:p w:rsidR="00000000" w:rsidRDefault="00C327E0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</w:t>
            </w:r>
            <w:r>
              <w:t xml:space="preserve">бследований), а также внеочередных медицинских осмотров (обследований) в установленном </w:t>
            </w:r>
            <w:hyperlink r:id="rId16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порядке</w:t>
            </w:r>
          </w:p>
          <w:p w:rsidR="00000000" w:rsidRDefault="00C327E0">
            <w:pPr>
              <w:pStyle w:val="afff2"/>
            </w:pPr>
            <w:r>
              <w:t>Квалификационная группа по электробезопасности не ниже вт</w:t>
            </w:r>
            <w:r>
              <w:t>орой</w:t>
            </w:r>
          </w:p>
        </w:tc>
      </w:tr>
    </w:tbl>
    <w:p w:rsidR="00000000" w:rsidRDefault="00C327E0"/>
    <w:p w:rsidR="00000000" w:rsidRDefault="00C327E0">
      <w:r>
        <w:t>Дополнительные характеристики:</w:t>
      </w:r>
    </w:p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6"/>
        <w:gridCol w:w="1262"/>
        <w:gridCol w:w="6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 классификатора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Код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1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8333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Машинисты кранов, подъемников и другого подъемно-транспортного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18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150700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327E0">
            <w:pPr>
              <w:pStyle w:val="afff2"/>
            </w:pPr>
            <w:r>
              <w:t>Машинист крана (крановщик)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150600</w:t>
            </w:r>
          </w:p>
        </w:tc>
        <w:tc>
          <w:tcPr>
            <w:tcW w:w="63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подъемно-транспортных и строительных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19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§201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крана (крановщик) 4 разряда</w:t>
            </w:r>
          </w:p>
        </w:tc>
      </w:tr>
    </w:tbl>
    <w:p w:rsidR="00000000" w:rsidRDefault="00C327E0"/>
    <w:p w:rsidR="00000000" w:rsidRDefault="00C327E0">
      <w:bookmarkStart w:id="11" w:name="sub_1321"/>
      <w:r>
        <w:t>3.2.1. Трудовая функция</w:t>
      </w:r>
    </w:p>
    <w:bookmarkEnd w:id="11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6"/>
        <w:gridCol w:w="4639"/>
        <w:gridCol w:w="758"/>
        <w:gridCol w:w="1079"/>
        <w:gridCol w:w="1728"/>
        <w:gridCol w:w="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гусеничными и пневмоколесными кранами грузоподъемностью до 10 т, оснащенными различными грузозахватными приспособлениями, при выполнении всех видов работ кроме строительно-монтажных и ремонтно-строительных работ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 (подуровень) к</w:t>
            </w:r>
            <w:r>
              <w:t>валификации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7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Подготовка крана и механизмов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механизмами крана, оснащенного различными </w:t>
            </w:r>
            <w:r>
              <w:lastRenderedPageBreak/>
              <w:t>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Надзор за техническим состоянием и безопасной эксплуатацией крана, съемных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Определять готовность к работе механизмов кранового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Производить работы в соответствии с технической документацией и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Подготавливать основное и вспомогательное оборудование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Определять пригодность стальных канатов, грузозахватных устройств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Определять исправность приборов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Обеспечивать сохранность продукции при транспортировке и выполнении погрузочно-разгрузочных, строительных и ремонтно-монтажн</w:t>
            </w:r>
            <w:r>
              <w:t>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Устройство обслуживаемых кранов и их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крепления и регулировки приборов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дорожного 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Способы переработки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Основы технологических процессов при выполнении погрузочно-разгрузочных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Определение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эксплуатации кранов при работе с установленной номенклатурой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пожарной, промышленной и экологической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Основы электротехники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Виды и назначение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работы с различными грузами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 удостоверении крановщика должен быть указан тип крана, к работе на котором он допускается</w:t>
            </w:r>
          </w:p>
        </w:tc>
      </w:tr>
    </w:tbl>
    <w:p w:rsidR="00000000" w:rsidRDefault="00C327E0"/>
    <w:p w:rsidR="00000000" w:rsidRDefault="00C327E0">
      <w:bookmarkStart w:id="12" w:name="sub_1322"/>
      <w:r>
        <w:t>3.2.2. Трудовая функция</w:t>
      </w:r>
    </w:p>
    <w:bookmarkEnd w:id="12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4468"/>
        <w:gridCol w:w="686"/>
        <w:gridCol w:w="1073"/>
        <w:gridCol w:w="1733"/>
        <w:gridCol w:w="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башенными стационарными и козловыми кранами грузоподъемностью до 25 т, оснащенными различными грузозахватными приспособлениями, при выполнении сложных работ по </w:t>
            </w:r>
            <w:r>
              <w:lastRenderedPageBreak/>
              <w:t>погрузке, разгрузке и транспортировке лесных грузов длиной свыше 6 м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</w:t>
            </w:r>
            <w:r>
              <w:t>нь</w:t>
            </w:r>
          </w:p>
          <w:p w:rsidR="00000000" w:rsidRDefault="00C327E0">
            <w:pPr>
              <w:pStyle w:val="afff2"/>
            </w:pPr>
            <w:r>
              <w:t>(подуровень)</w:t>
            </w:r>
          </w:p>
          <w:p w:rsidR="00000000" w:rsidRDefault="00C327E0">
            <w:pPr>
              <w:pStyle w:val="afff2"/>
            </w:pPr>
            <w:r>
              <w:t>квалификации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7"/>
        <w:gridCol w:w="78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Управление механизмами крана, оснащенного грузозахватными приспособлениями, при перегрузке лесных и других аналогичных грузов и грузов, требующих повышенной осторожности, а также при выполнении работ по монтажу технологического оборудования и связанных с н</w:t>
            </w:r>
            <w:r>
              <w:t>им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Техническое обслуживание, определение и устранение возможных неисправностей в работе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Подготовка крана и механизмов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Регулярный осмотр механизмов крана, подкрановых путей и съемных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Содержать в исправном состоянии механизмы кранов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Выполнять погрузочно-разгрузочные работы с соблюдением правил и требований охраны труда,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правила строповки и перемещения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Управлять специальными грузозахватными приспособлениями 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</w:t>
            </w:r>
            <w:r>
              <w:t>юдать технологическую дисциплину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Определять вид и пригодность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Устройство и кинематические схемы обслуживаемых кранов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Способы определения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Виды грузов и способы их крепления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Основное и вспомогательное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Процесс монтажа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Электротехника и слесарное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пожарной, промышленной и экологическо</w:t>
            </w:r>
            <w:r>
              <w:t>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производства монтажных и ремонтно-строительных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и нормативы по проведению погрузочно-разгрузочных работ, перемещению и размещению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пользования средствами транспортирования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работы с различными видами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Виды, назначение и порядок применения рабочих инструментов, оборудования и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 удостоверении крановщика должен быть указан тип крана, к работе на котором он допускается</w:t>
            </w:r>
          </w:p>
        </w:tc>
      </w:tr>
    </w:tbl>
    <w:p w:rsidR="00000000" w:rsidRDefault="00C327E0"/>
    <w:p w:rsidR="00000000" w:rsidRDefault="00C327E0">
      <w:bookmarkStart w:id="13" w:name="sub_1323"/>
      <w:r>
        <w:t>3.2.3. Трудовая функция</w:t>
      </w:r>
    </w:p>
    <w:bookmarkEnd w:id="13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9"/>
        <w:gridCol w:w="4207"/>
        <w:gridCol w:w="677"/>
        <w:gridCol w:w="1079"/>
        <w:gridCol w:w="1963"/>
        <w:gridCol w:w="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мостовыми и шлюзовыми кранами грузоподъемностью от 10 до 25 т, оснащенными грузозахватными приспособлениями, при выполнении работ средней сложности при погрузке, разгрузке и транспортировке лесных (длиной 3-6 м) и других аналогичных грузов, уста</w:t>
            </w:r>
            <w:r>
              <w:t>новке изделий и деталей на станок, кантовании секций судов и других монтажных приспособлений и механизмов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</w:t>
            </w:r>
          </w:p>
          <w:p w:rsidR="00000000" w:rsidRDefault="00C327E0">
            <w:pPr>
              <w:pStyle w:val="afff2"/>
            </w:pPr>
            <w:r>
              <w:t>(подуровень)</w:t>
            </w:r>
          </w:p>
          <w:p w:rsidR="00000000" w:rsidRDefault="00C327E0">
            <w:pPr>
              <w:pStyle w:val="afff2"/>
            </w:pPr>
            <w:r>
              <w:t>квалификации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1"/>
        <w:gridCol w:w="7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кранами, оснащенными различными грузозахватными приспособлениями, при выполнении работ по погрузке, перегрузке, разгрузке и транспортированию лесных (длиной 3-6 м) и других ан</w:t>
            </w:r>
            <w:r>
              <w:t>алогичных грузов; установка деталей и узлов на станок, перемещение монтажных приспособлений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Подготовка крана и механизмов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Проверка технического состояния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Регулярный осмотр кранов, подкрановых путе</w:t>
            </w:r>
            <w:r>
              <w:t>й и съемных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Содержать в исправном состоянии механизмы кранов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Использовать в работе оснастку, инструмент, транспортно-складское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правила строповки и перемещения грузов, эксплуатации транспортных средств и складского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Управлять специальными грузозахватными приспособлениями 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технологическую дисциплину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Определять вид и пригодность груз</w:t>
            </w:r>
            <w:r>
              <w:t>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Устройство и кинематические схемы обслуживаемых кранов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Способы определения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Виды грузов и способы их крепления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Основное и вспомогательное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Технологический процесс монтажа оборудования, стапельной и секционной сборки и разборки изделий, конструкций сборных элементов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Электротехника и слесарное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пожарной, промышленной и экологической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выполнения погрузочно-разгрузочных работ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Способы погрузки и выгрузки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транспортиров</w:t>
            </w:r>
            <w:r>
              <w:t>ки опасных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Виды и назначение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Влияние погодных и дорожных условий на безопасность управления краном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эксплуатации транспортных средств и складского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 удостоверении машиниста крана должен быть указан тип крана, к работе на котором он допускается</w:t>
            </w:r>
          </w:p>
        </w:tc>
      </w:tr>
    </w:tbl>
    <w:p w:rsidR="00000000" w:rsidRDefault="00C327E0"/>
    <w:p w:rsidR="00000000" w:rsidRDefault="00C327E0">
      <w:bookmarkStart w:id="14" w:name="sub_1324"/>
      <w:r>
        <w:t>3.2.4. Трудовая функция</w:t>
      </w:r>
    </w:p>
    <w:bookmarkEnd w:id="14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5"/>
        <w:gridCol w:w="4738"/>
        <w:gridCol w:w="695"/>
        <w:gridCol w:w="1037"/>
        <w:gridCol w:w="1469"/>
        <w:gridCol w:w="7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стеллажными и мостовыми кранами-штабелерами </w:t>
            </w:r>
            <w:r>
              <w:lastRenderedPageBreak/>
              <w:t>грузоподъемностью свыше 1 т, кранами-штабелерами с автоматическим управлением, радиоуправляемыми кранами, оснащенными грузозахватными приспособлениями, при выполнении погрузочно-разгрузочных работ, укл</w:t>
            </w:r>
            <w:r>
              <w:t>адке грузов на стеллажи, погрузчики и другие транспортные средства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В/04.4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</w:t>
            </w:r>
          </w:p>
          <w:p w:rsidR="00000000" w:rsidRDefault="00C327E0">
            <w:pPr>
              <w:pStyle w:val="afff2"/>
            </w:pPr>
            <w:r>
              <w:t>(подурове</w:t>
            </w:r>
            <w:r>
              <w:lastRenderedPageBreak/>
              <w:t>нь)</w:t>
            </w:r>
          </w:p>
          <w:p w:rsidR="00000000" w:rsidRDefault="00C327E0">
            <w:pPr>
              <w:pStyle w:val="afff2"/>
            </w:pPr>
            <w:r>
              <w:t>квалификации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4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5"/>
        <w:gridCol w:w="78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Управление стеллажными и мостовыми кранами-штабелерами грузоподъемностью свыше 1 т, оснащенными различными грузозахватными приспособлениями, при выполнении работ по погрузке, выгрузке, перемещению грузов, укладке их на стеллажи, погрузчи</w:t>
            </w:r>
            <w:r>
              <w:t>ки и транспортные средства, по доставке грузов со стеллажа к производственным участкам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Управление кранами-штабелерами с автоматическим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Управление мостовыми кранами, оснащенными различными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Управлять специальными грузозахватными приспособлениями 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Устанавливать груз на специально подготовленное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Использовать в работе оснастку, инструмент, транспортно-складское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правила и требования охраны труда,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правила строповки и перемещения грузов, эксплуатации транспортных средств и скла</w:t>
            </w:r>
            <w:r>
              <w:t>дского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Применять в процессе работы нормативно-техническую и методическую документацию, разработанную и принятую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 xml:space="preserve">Выявлять неисправности транспортных средств и складского </w:t>
            </w:r>
            <w:r>
              <w:lastRenderedPageBreak/>
              <w:t>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Определять вид и пригодность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Определять виды, назначение и порядок применения рабочих инструментов, оборудования и транспортных средств в соответствии с трудовыми функциями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Устройство и кинематические схе</w:t>
            </w:r>
            <w:r>
              <w:t>мы обслуживаемых кранов и их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Технологический процесс выполнения погрузочно-разгрузочных и складских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Определение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эксплуатации кранов-штабелеров при работе с установленной номенклатурой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пожарной, промышленной и экологической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Основы электротехники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и нормативы по выполнению погрузочно-разгрузочных работ, перемещению и размещению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пользования средствами транспортировки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 удостоверении крановщи</w:t>
            </w:r>
            <w:r>
              <w:t>ка должен быть указан тип крана, на который он допускается к работам</w:t>
            </w:r>
          </w:p>
        </w:tc>
      </w:tr>
    </w:tbl>
    <w:p w:rsidR="00000000" w:rsidRDefault="00C327E0"/>
    <w:p w:rsidR="00000000" w:rsidRDefault="00C327E0">
      <w:bookmarkStart w:id="15" w:name="sub_1325"/>
      <w:r>
        <w:t>3.2.5. Трудовая функция</w:t>
      </w:r>
    </w:p>
    <w:bookmarkEnd w:id="15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3942"/>
        <w:gridCol w:w="884"/>
        <w:gridCol w:w="1027"/>
        <w:gridCol w:w="2203"/>
        <w:gridCol w:w="5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кабельными кранами и кранами с радиоуправлением грузоподъемностью до 3 т, оснащенными различными груз</w:t>
            </w:r>
            <w:r>
              <w:t>озахватными приспособлениями, при выполнении всех видов работ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В/05.4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2"/>
        <w:gridCol w:w="78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Подготовка крана и механизмов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кабельными кранами грузоподъемностью до 3 т, оснащенными различными грузозахватными приспособлениями, при выполнении всех видов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правила эксплуатации оборудования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Следить за наличием и исправным состоянием ограждений опасных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Координировать работу стропальщиков, не допускать нарушения производственных инструкций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Обеспечивать сохранность продукции при транспортировании и выполнении погрузочно-разгрузочных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Производить осмотр механизмов крана, их крепления и тормозов, а </w:t>
            </w:r>
            <w:r>
              <w:t>также ходовой части и противоугонных захватов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Проверять наличие и исправность ограждений механизмов и электрооборудования, наличие диэлектрических ковриков на рабочем месте в кабине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правила строповки и перемещения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Выявлять, устранять и предотвращать причины нарушений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Устройство обслуживаемых кранов и их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Кинематические и электрические схемы обслуживаемых кранов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Инструкция по охране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Виды грузов и способы их крепления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Основное и вспомогательное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Способы определения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эксплуатации кранов при работе с установленной номенклатурой грузов и специ</w:t>
            </w:r>
            <w:r>
              <w:t>ализация производственного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пожарной, промышленной и экологической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Основы электротехники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Слесарное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Технология выполнения погрузочно-разгрузочных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транспортировки опасных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 удостоверении крановщика должен быть указан тип крана, на который он допускается к работам</w:t>
            </w:r>
          </w:p>
        </w:tc>
      </w:tr>
    </w:tbl>
    <w:p w:rsidR="00000000" w:rsidRDefault="00C327E0"/>
    <w:p w:rsidR="00000000" w:rsidRDefault="00C327E0">
      <w:bookmarkStart w:id="16" w:name="sub_1303"/>
      <w:r>
        <w:t>3.3. Обобщенная трудовая функция</w:t>
      </w:r>
    </w:p>
    <w:bookmarkEnd w:id="16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5218"/>
        <w:gridCol w:w="704"/>
        <w:gridCol w:w="575"/>
        <w:gridCol w:w="1697"/>
        <w:gridCol w:w="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мостовыми и шлюзовыми кранами грузоподъемностью свыше 100 т, башенными самоходными самоподъемными и портально-стреловыми кранами грузоподъемностью свыше 15 т, кабельными и плавучими кранами грузоподъемностью свыше 10 т, гусеничными и пневмоколес</w:t>
            </w:r>
            <w:r>
              <w:t>ными кранами грузоподъемностью свыше 10 т, самоходными железнодорожными кранами грузоподъемностью свыше 15 т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С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 квалификации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66"/>
        <w:gridCol w:w="72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крана (крановщик) 5-6 разрядов</w:t>
            </w:r>
          </w:p>
          <w:p w:rsidR="00000000" w:rsidRDefault="00C327E0">
            <w:pPr>
              <w:pStyle w:val="afff2"/>
            </w:pPr>
            <w:r>
              <w:t>Машинист-крановщик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Образовательные программы среднего профессионального образования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Опыт практической работы в качестве помощника машиниста крана сроком не менее шести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Для выполнения работ 6 разряда требуется среднее профессиональное образование при управлении пневмоколесными и гусеничными кранами грузоподъемностью более 200 т</w:t>
            </w:r>
          </w:p>
          <w:p w:rsidR="00000000" w:rsidRDefault="00C327E0">
            <w:pPr>
              <w:pStyle w:val="afff2"/>
            </w:pPr>
            <w:r>
              <w:t>Не моложе 18 лет</w:t>
            </w:r>
          </w:p>
          <w:p w:rsidR="00000000" w:rsidRDefault="00C327E0">
            <w:pPr>
              <w:pStyle w:val="afff2"/>
            </w:pPr>
            <w:r>
              <w:t xml:space="preserve">Прохождение обязательных предварительных (при </w:t>
            </w:r>
            <w:r>
              <w:t xml:space="preserve">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hyperlink r:id="rId20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пор</w:t>
            </w:r>
            <w:r>
              <w:t>ядке</w:t>
            </w:r>
          </w:p>
          <w:p w:rsidR="00000000" w:rsidRDefault="00C327E0">
            <w:pPr>
              <w:pStyle w:val="afff2"/>
            </w:pPr>
            <w:r>
              <w:t>Водительские права</w:t>
            </w:r>
          </w:p>
        </w:tc>
      </w:tr>
    </w:tbl>
    <w:p w:rsidR="00000000" w:rsidRDefault="00C327E0"/>
    <w:p w:rsidR="00000000" w:rsidRDefault="00C327E0">
      <w:r>
        <w:t>Дополнительные характеристики:</w:t>
      </w:r>
    </w:p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4"/>
        <w:gridCol w:w="1303"/>
        <w:gridCol w:w="63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right"/>
            </w:pPr>
            <w:r>
              <w:t xml:space="preserve">Наименование </w:t>
            </w:r>
            <w:r>
              <w:lastRenderedPageBreak/>
              <w:t>классификатора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8333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Машинисты кранов, подъемников и другого подъемно транспортного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22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150700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327E0">
            <w:pPr>
              <w:pStyle w:val="afff2"/>
            </w:pPr>
            <w:r>
              <w:t>Машинист крана - крановщик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150600</w:t>
            </w:r>
          </w:p>
        </w:tc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подъемно-транспортных и строительных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hyperlink r:id="rId2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§202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C327E0">
            <w:pPr>
              <w:pStyle w:val="afff2"/>
            </w:pPr>
            <w:r>
              <w:t>Машинист крана (крановщик) 5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§203</w:t>
            </w:r>
          </w:p>
        </w:tc>
        <w:tc>
          <w:tcPr>
            <w:tcW w:w="63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Машинист крана (крановщик) 6 разряда</w:t>
            </w:r>
          </w:p>
        </w:tc>
      </w:tr>
    </w:tbl>
    <w:p w:rsidR="00000000" w:rsidRDefault="00C327E0"/>
    <w:p w:rsidR="00000000" w:rsidRDefault="00C327E0">
      <w:bookmarkStart w:id="17" w:name="sub_1331"/>
      <w:r>
        <w:t>3.3.1. Трудовая функция</w:t>
      </w:r>
    </w:p>
    <w:bookmarkEnd w:id="17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4681"/>
        <w:gridCol w:w="686"/>
        <w:gridCol w:w="1208"/>
        <w:gridCol w:w="1512"/>
        <w:gridCol w:w="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мостовыми и шлюзовыми кранами грузоподъемностью свыше 100 т, оснащенными различными грузозахватными приспособлениями, при выполнении сложных работ по погрузке, разгрузке, перегрузке и транспортировке лесных грузов длиной свыше 6 м и других анало</w:t>
            </w:r>
            <w:r>
              <w:t>гичных грузов, требующих повышенной осторожности, а также при монтаже технологического оборудования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С/01.5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</w:t>
            </w:r>
          </w:p>
          <w:p w:rsidR="00000000" w:rsidRDefault="00C327E0">
            <w:pPr>
              <w:pStyle w:val="afff2"/>
            </w:pPr>
            <w:r>
              <w:t>(подуровень)</w:t>
            </w:r>
          </w:p>
          <w:p w:rsidR="00000000" w:rsidRDefault="00C327E0">
            <w:pPr>
              <w:pStyle w:val="afff2"/>
            </w:pPr>
            <w:r>
              <w:t>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6"/>
        <w:gridCol w:w="78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Осмотр крана перед началом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Управление механизмами мостового крана грузоподъемностью свыше 100 т, оснащенного различными грузозахватными приспособлениями, при выполнении сложных работ по погрузке, разгрузке, перегрузке и транспортированию лесных (длиной свыше 6 м) и других аналогичны</w:t>
            </w:r>
            <w:r>
              <w:t>х грузов, требующих повышенной осторожности, а также при монтаже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требования охраны труда, пожарной, промышленной и экологической безопасности в соответствии с трудовой функцией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 xml:space="preserve">Управлять механизмами крана и специальными </w:t>
            </w:r>
            <w:r>
              <w:lastRenderedPageBreak/>
              <w:t>грузозахватными приспособлениями при производстве работ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Использовать в работе оснастку, инструмент и вспомогательное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правила строповки и перемещения грузов, эксплуатации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Соблюдать технологическую дисциплину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Определять вид и пригодность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Устройство, кинематические и электрические схемы обс</w:t>
            </w:r>
            <w:r>
              <w:t>луживаемых кранов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Расположение обслуживаемых производственных участков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Способы погрузочно-разгрузочных работ с различными грузами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Основы технологического процесса монтажа технологического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Определение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пожарной, промышленной и экологической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Основы электротехники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Слесарное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Нормативные документы, перечень которых определяется условиями работы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Правила и нормативы по проведению погрузочно-разгрузочных, строительно-монтажных работ и работ по перемещени</w:t>
            </w:r>
            <w:r>
              <w:t>ю и размещению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Рабочий инструмент, оборудование и транспортные средства, их типы, назначение и порядок применения в соответствии с трудовой функцией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Требуется специальное образование при выполнении строительно-монтажных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  <w:r>
              <w:t>В удостоверении крановщика должен указываться тип крана, к работе на котором он допускается</w:t>
            </w:r>
          </w:p>
        </w:tc>
      </w:tr>
    </w:tbl>
    <w:p w:rsidR="00000000" w:rsidRDefault="00C327E0"/>
    <w:p w:rsidR="00000000" w:rsidRDefault="00C327E0">
      <w:bookmarkStart w:id="18" w:name="sub_1332"/>
      <w:r>
        <w:t>3.3.2. Трудовая функция</w:t>
      </w:r>
    </w:p>
    <w:bookmarkEnd w:id="18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1"/>
        <w:gridCol w:w="4245"/>
        <w:gridCol w:w="727"/>
        <w:gridCol w:w="1034"/>
        <w:gridCol w:w="1924"/>
        <w:gridCol w:w="6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башенными самоходными самоподъемными, портально-стреловыми кранами грузоподъемностью свыше 15 т, башенными стационарными и козловыми кранами </w:t>
            </w:r>
            <w:r>
              <w:lastRenderedPageBreak/>
              <w:t>грузоподъемностью свыше 25 т, оснащенными грузозахватными приспособлениями, при выполнении сложных работ</w:t>
            </w:r>
            <w:r>
              <w:t xml:space="preserve"> по погрузке, разгрузке, перегрузке и транспортировке лесных грузов длиной свыше 3 м и других аналогичных грузов, требующих повышенной осторожности, а также при стапельной и секционной сборке и разборке изделий и при выполнении строительно-монтажных и ремо</w:t>
            </w:r>
            <w:r>
              <w:t>нтно-строительных работ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С/02.5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</w:t>
            </w:r>
          </w:p>
          <w:p w:rsidR="00000000" w:rsidRDefault="00C327E0">
            <w:pPr>
              <w:pStyle w:val="afff2"/>
            </w:pPr>
            <w:r>
              <w:t>(подуровень)</w:t>
            </w:r>
          </w:p>
          <w:p w:rsidR="00000000" w:rsidRDefault="00C327E0">
            <w:pPr>
              <w:pStyle w:val="afff2"/>
            </w:pPr>
            <w:r>
              <w:t>квалификации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4"/>
        <w:gridCol w:w="74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Подготовка крана и механизмов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краном при выполнении сложных работ по погрузке, перегрузке и транспортировке грузов длиной более 3 м, требующих повышенной осторожности, а также при стапельной и секционной сборке и разборке изделий, агрегатов, узлов и механизмов, при выполнени</w:t>
            </w:r>
            <w:r>
              <w:t>и ремонтно-строительных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механизмами самоходных и железнодорожных кранов грузоподъемностью до 25 т, оснащенных различными грузозахватными приспособлениями, при выполнении строительно-монтажных и ремонтно-строительных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Содержание крана и съемных грузозахватных приспособлений в исправном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Обеспечивать сохранность продукции при транспортировке и выполнении погрузочно-разгрузочных и монтажных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правила строповки и перемещения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Управлять специальными грузозахватными приспособлениями 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Выявлять неисправности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Выявлять, устранять и предотвращать причины нарушений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Устройство, кинематические и электрические схемы обслуживаемых кранов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Расположение обслуживаемых участков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работы с установленной номенклатурой грузов и специализация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пожарной, промышленной и экологической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Основы электротехники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Слесарное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дорожного движения и схемы движения по территории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Технология выполнения погрузочно-разгрузочных и строительно-монтажных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Виды и назначение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работы с крупногабаритными грузами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действий при</w:t>
            </w:r>
            <w:r>
              <w:t xml:space="preserve">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Наличие удостоверения машиниста башенного крана</w:t>
            </w:r>
          </w:p>
        </w:tc>
      </w:tr>
    </w:tbl>
    <w:p w:rsidR="00000000" w:rsidRDefault="00C327E0"/>
    <w:p w:rsidR="00000000" w:rsidRDefault="00C327E0">
      <w:bookmarkStart w:id="19" w:name="sub_1333"/>
      <w:r>
        <w:t>3.3.3. Трудовая функция</w:t>
      </w:r>
    </w:p>
    <w:bookmarkEnd w:id="19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3722"/>
        <w:gridCol w:w="696"/>
        <w:gridCol w:w="1064"/>
        <w:gridCol w:w="1459"/>
        <w:gridCol w:w="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кабельными и плавучими кранами грузоподъемностью свыше 10 т, оснащенными различными грузозахватными приспособлениями, при выполнении всех видов работ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С/03.5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</w:t>
            </w:r>
          </w:p>
          <w:p w:rsidR="00000000" w:rsidRDefault="00C327E0">
            <w:pPr>
              <w:pStyle w:val="afff2"/>
            </w:pPr>
            <w:r>
              <w:t>(подуровень)</w:t>
            </w:r>
          </w:p>
          <w:p w:rsidR="00000000" w:rsidRDefault="00C327E0">
            <w:pPr>
              <w:pStyle w:val="afff2"/>
            </w:pPr>
            <w:r>
              <w:t>квалификации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0"/>
        <w:gridCol w:w="78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Подготовка крана и механизмов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</w:t>
            </w:r>
            <w:r>
              <w:t xml:space="preserve">равление кабельными кранами и плавучими кранами </w:t>
            </w:r>
            <w:r>
              <w:lastRenderedPageBreak/>
              <w:t>грузоподъемностью свыше 10 т, оснащенными различными грузозахватными приспособлениями, при выполнении всех видов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Выполнять производственные задания в соответствии с технолог</w:t>
            </w:r>
            <w:r>
              <w:t>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правила эксплуатации оборудования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Координировать работу стропальщиков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Обеспечивать сохранность продукции при транспортировке и выполнении погрузочно-разгрузочных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Производить осмотр механизмов крана, их крепления и тормозов, а также ходовой части и противоугонных захватов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Проверять наличие и исправность ограждений механизмов и электрооборудования, при эксплуатации плавучих кранов проверять наличие в кабине диэлект</w:t>
            </w:r>
            <w:r>
              <w:t>рических ковриков в соответствии с правилами охраны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правила строповки и перемещения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Выявлять, устранять и предотвращать причины нарушений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Устройство обслужива</w:t>
            </w:r>
            <w:r>
              <w:t>емых кранов и их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Кинематические и электрические схемы обслуживаемых кранов и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Способы определения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Виды грузов и способы их крепления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Основное и вспомогательное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Технологические процессы выполняемых работ по монтажу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эксплуатации кранов при работе с установленной номенклатурой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пожарной, промышленной и экологической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Основы электротехники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Слесарное дело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Технология выполнения погрузочно-разгрузочных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транспортировки опасных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Виды и назначение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 удостоверении крановщика должен быть указан тип крана, к работам на котором он допускается</w:t>
            </w:r>
          </w:p>
        </w:tc>
      </w:tr>
    </w:tbl>
    <w:p w:rsidR="00000000" w:rsidRDefault="00C327E0"/>
    <w:p w:rsidR="00000000" w:rsidRDefault="00C327E0">
      <w:bookmarkStart w:id="20" w:name="sub_1334"/>
      <w:r>
        <w:t>3.3.4. Трудовая функция</w:t>
      </w:r>
    </w:p>
    <w:bookmarkEnd w:id="20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34"/>
        <w:gridCol w:w="4267"/>
        <w:gridCol w:w="771"/>
        <w:gridCol w:w="1164"/>
        <w:gridCol w:w="1584"/>
        <w:gridCol w:w="5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Наименование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Управление самоходными железнодорожными кранами </w:t>
            </w:r>
            <w:r>
              <w:lastRenderedPageBreak/>
              <w:t>грузоподъемностью свыше 15 т, гусеничными и пневмоколесными кранами грузоподъемностью свыше 15 т, оснащенными различными грузозахватными приспособлениями,</w:t>
            </w:r>
            <w:r>
              <w:t xml:space="preserve"> при выполнении строительно-монтажных и ремонтно-строительных работ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С/04.5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Уровень квалифика</w:t>
            </w:r>
            <w:r>
              <w:lastRenderedPageBreak/>
              <w:t>ции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lastRenderedPageBreak/>
              <w:t>5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327E0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C327E0">
            <w:pPr>
              <w:pStyle w:val="aff9"/>
              <w:jc w:val="center"/>
            </w:pPr>
            <w:r>
              <w:t>номер</w:t>
            </w:r>
          </w:p>
          <w:p w:rsidR="00000000" w:rsidRDefault="00C327E0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C327E0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4"/>
        <w:gridCol w:w="7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Трудовые действия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Подготовка крана и его механизмов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Управление механизмами подъема, передвижения, поворота и изменения выле</w:t>
            </w:r>
            <w:r>
              <w:t>та стрелы крана, оснащенного различными грузозахватными приспособлениями, при выполнении строительно-монтажных и ремонтно-строительных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умения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Подготавливать основное и вспомогательное оборудование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Определять пригодность стальных канатов, грузозахватных устройств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Проверять исправность приборов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 xml:space="preserve">Обеспечивать сохранность продукции при транспортировании и </w:t>
            </w:r>
            <w:r>
              <w:t>выполнении погрузочно-разгрузочных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правила строповки и перемещения грузов, эксплуатации транспортных средств и складского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Соблюдать правила дорожного 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Выявлять неисправности транспортных средств и складского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Выявлять, устранять и предотвращать причины нарушений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Необходимые знания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Устройство, конструктивные особенности и принцип работы обслуживаемых кранов и их ме</w:t>
            </w:r>
            <w:r>
              <w:t>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Виды грузов и способы их крепления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Основное и вспомогательное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Способы определения массы груза по внешнему виду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эксплуатации кранов при работе с установленной номенклатурой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Технологический процесс переработки и укладки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и требования охраны труда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пожарной, промышленной и экологической безопасности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внутреннего трудового распорядка в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дорожного движения и схемы движения по территории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Правила выполнения погрузочно-разгрузочных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Способы погрузки и выгрузки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Знание слесарного дела и электротехники в необходимом объеме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работы с крупногабаритными грузами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Порядок действий при возникновении нештатных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-</w:t>
            </w:r>
          </w:p>
        </w:tc>
      </w:tr>
    </w:tbl>
    <w:p w:rsidR="00000000" w:rsidRDefault="00C327E0"/>
    <w:p w:rsidR="00000000" w:rsidRDefault="00C327E0">
      <w:pPr>
        <w:pStyle w:val="1"/>
      </w:pPr>
      <w:bookmarkStart w:id="21" w:name="sub_1400"/>
      <w:r>
        <w:t>Сведения об организациях - разработчиках профессионального стандарта</w:t>
      </w:r>
    </w:p>
    <w:bookmarkEnd w:id="21"/>
    <w:p w:rsidR="00000000" w:rsidRDefault="00C327E0"/>
    <w:p w:rsidR="00000000" w:rsidRDefault="00C327E0">
      <w:bookmarkStart w:id="22" w:name="sub_1401"/>
      <w:r>
        <w:t>4.1. Ответственная организация-разработчик</w:t>
      </w:r>
    </w:p>
    <w:bookmarkEnd w:id="22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74"/>
        <w:gridCol w:w="61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ФГБОУ ВПО "Московский государственный университет путей сообщения (МИИТ)",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C327E0">
            <w:pPr>
              <w:pStyle w:val="afff2"/>
            </w:pPr>
            <w:r>
              <w:t>Проректор по научной работе</w:t>
            </w:r>
          </w:p>
        </w:tc>
        <w:tc>
          <w:tcPr>
            <w:tcW w:w="61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Круглов Валерий Михайлович</w:t>
            </w:r>
          </w:p>
        </w:tc>
      </w:tr>
    </w:tbl>
    <w:p w:rsidR="00000000" w:rsidRDefault="00C327E0"/>
    <w:p w:rsidR="00000000" w:rsidRDefault="00C327E0">
      <w:bookmarkStart w:id="23" w:name="sub_1402"/>
      <w:r>
        <w:t>4.2. Наименования организаций-разработчиков</w:t>
      </w:r>
    </w:p>
    <w:bookmarkEnd w:id="23"/>
    <w:p w:rsidR="00000000" w:rsidRDefault="00C327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9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1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НПО ООО "Гидроприводспецмаш",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27E0">
            <w:pPr>
              <w:pStyle w:val="aff9"/>
              <w:jc w:val="center"/>
            </w:pPr>
            <w:r>
              <w:t>2</w:t>
            </w:r>
          </w:p>
        </w:tc>
        <w:tc>
          <w:tcPr>
            <w:tcW w:w="9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27E0">
            <w:pPr>
              <w:pStyle w:val="afff2"/>
            </w:pPr>
            <w:r>
              <w:t>000 ИКЦ "Кран", город Москва</w:t>
            </w:r>
          </w:p>
        </w:tc>
      </w:tr>
    </w:tbl>
    <w:p w:rsidR="00000000" w:rsidRDefault="00C327E0"/>
    <w:p w:rsidR="00000000" w:rsidRDefault="00C327E0">
      <w:r>
        <w:t>______________________________</w:t>
      </w:r>
    </w:p>
    <w:p w:rsidR="00000000" w:rsidRDefault="00C327E0">
      <w:bookmarkStart w:id="24" w:name="sub_111"/>
      <w:r>
        <w:t xml:space="preserve">*(1) </w:t>
      </w:r>
      <w:hyperlink r:id="rId24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C327E0">
      <w:bookmarkStart w:id="25" w:name="sub_222"/>
      <w:bookmarkEnd w:id="24"/>
      <w:r>
        <w:t xml:space="preserve">*(2) </w:t>
      </w:r>
      <w:hyperlink r:id="rId25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C327E0">
      <w:bookmarkStart w:id="26" w:name="sub_333"/>
      <w:bookmarkEnd w:id="25"/>
      <w:r>
        <w:t xml:space="preserve">*(3) </w:t>
      </w:r>
      <w:hyperlink r:id="rId26" w:history="1">
        <w:r>
          <w:rPr>
            <w:rStyle w:val="a4"/>
          </w:rPr>
          <w:t>Общероссийский классификатор</w:t>
        </w:r>
      </w:hyperlink>
      <w:r>
        <w:t xml:space="preserve"> начального профессиональног</w:t>
      </w:r>
      <w:r>
        <w:t>о образования.</w:t>
      </w:r>
    </w:p>
    <w:p w:rsidR="00000000" w:rsidRDefault="00C327E0">
      <w:bookmarkStart w:id="27" w:name="sub_444"/>
      <w:bookmarkEnd w:id="26"/>
      <w:r>
        <w:t xml:space="preserve">*(4) </w:t>
      </w:r>
      <w:hyperlink r:id="rId27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1, раздел "Профессии рабочих, общие для всех отраслей народного хозяйства".</w:t>
      </w:r>
    </w:p>
    <w:bookmarkEnd w:id="27"/>
    <w:p w:rsidR="00000000" w:rsidRDefault="00C327E0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27E0"/>
    <w:rsid w:val="00C3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0" TargetMode="External"/><Relationship Id="rId13" Type="http://schemas.openxmlformats.org/officeDocument/2006/relationships/hyperlink" Target="http://ivo.garant.ru/document?id=5019256&amp;sub=0" TargetMode="External"/><Relationship Id="rId18" Type="http://schemas.openxmlformats.org/officeDocument/2006/relationships/hyperlink" Target="http://ivo.garant.ru/document?id=90217&amp;sub=0" TargetMode="External"/><Relationship Id="rId26" Type="http://schemas.openxmlformats.org/officeDocument/2006/relationships/hyperlink" Target="http://ivo.garant.ru/document?id=90217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9057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90217&amp;sub=0" TargetMode="External"/><Relationship Id="rId17" Type="http://schemas.openxmlformats.org/officeDocument/2006/relationships/hyperlink" Target="http://ivo.garant.ru/document?id=79057&amp;sub=0" TargetMode="External"/><Relationship Id="rId25" Type="http://schemas.openxmlformats.org/officeDocument/2006/relationships/hyperlink" Target="http://ivo.garant.ru/document?id=85134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91202&amp;sub=3000" TargetMode="External"/><Relationship Id="rId20" Type="http://schemas.openxmlformats.org/officeDocument/2006/relationships/hyperlink" Target="http://ivo.garant.ru/document?id=12091202&amp;sub=300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9057&amp;sub=0" TargetMode="External"/><Relationship Id="rId24" Type="http://schemas.openxmlformats.org/officeDocument/2006/relationships/hyperlink" Target="http://ivo.garant.ru/document?id=79057&amp;sub=0" TargetMode="External"/><Relationship Id="rId5" Type="http://schemas.openxmlformats.org/officeDocument/2006/relationships/hyperlink" Target="http://ivo.garant.ru/document?id=70204190&amp;sub=1022" TargetMode="External"/><Relationship Id="rId15" Type="http://schemas.openxmlformats.org/officeDocument/2006/relationships/hyperlink" Target="http://ivo.garant.ru/document?id=5019256&amp;sub=200" TargetMode="External"/><Relationship Id="rId23" Type="http://schemas.openxmlformats.org/officeDocument/2006/relationships/hyperlink" Target="http://ivo.garant.ru/document?id=80422&amp;sub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document?id=12091202&amp;sub=3000" TargetMode="External"/><Relationship Id="rId19" Type="http://schemas.openxmlformats.org/officeDocument/2006/relationships/hyperlink" Target="http://ivo.garant.ru/document?id=80422&amp;sub=0" TargetMode="External"/><Relationship Id="rId4" Type="http://schemas.openxmlformats.org/officeDocument/2006/relationships/hyperlink" Target="http://ivo.garant.ru/document?id=70587340&amp;sub=0" TargetMode="External"/><Relationship Id="rId9" Type="http://schemas.openxmlformats.org/officeDocument/2006/relationships/hyperlink" Target="http://ivo.garant.ru/document?id=85134&amp;sub=0" TargetMode="External"/><Relationship Id="rId14" Type="http://schemas.openxmlformats.org/officeDocument/2006/relationships/hyperlink" Target="http://ivo.garant.ru/document?id=5019256&amp;sub=199" TargetMode="External"/><Relationship Id="rId22" Type="http://schemas.openxmlformats.org/officeDocument/2006/relationships/hyperlink" Target="http://ivo.garant.ru/document?id=90217&amp;sub=0" TargetMode="External"/><Relationship Id="rId27" Type="http://schemas.openxmlformats.org/officeDocument/2006/relationships/hyperlink" Target="http://ivo.garant.ru/document?id=501925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6891</Words>
  <Characters>39283</Characters>
  <Application>Microsoft Office Word</Application>
  <DocSecurity>4</DocSecurity>
  <Lines>327</Lines>
  <Paragraphs>92</Paragraphs>
  <ScaleCrop>false</ScaleCrop>
  <Company>НПП "Гарант-Сервис"</Company>
  <LinksUpToDate>false</LinksUpToDate>
  <CharactersWithSpaces>46082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2015-10-22T06:44:00Z</dcterms:created>
  <dcterms:modified xsi:type="dcterms:W3CDTF">2015-10-22T06:44:00Z</dcterms:modified>
</cp:coreProperties>
</file>