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3BC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987н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"Катодчик"</w:t>
        </w:r>
      </w:hyperlink>
    </w:p>
    <w:p w:rsidR="00000000" w:rsidRDefault="002F3BCC"/>
    <w:p w:rsidR="00000000" w:rsidRDefault="002F3BC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Российской Федерации от 22 января 2013 г. N 23 (Собрание законодательства Российской Федерации, 2013, N 4, ст. 293; 2014, N 39, ст. 5266), приказываю:</w:t>
      </w:r>
    </w:p>
    <w:p w:rsidR="00000000" w:rsidRDefault="002F3BCC"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"Катодчик".</w:t>
      </w:r>
    </w:p>
    <w:p w:rsidR="00000000" w:rsidRDefault="002F3BC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3BCC">
            <w:pPr>
              <w:pStyle w:val="afff2"/>
            </w:pPr>
            <w:r>
              <w:t>Мини</w:t>
            </w:r>
            <w:r>
              <w:t>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3BCC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2F3BCC"/>
    <w:p w:rsidR="00000000" w:rsidRDefault="002F3BCC">
      <w:pPr>
        <w:pStyle w:val="afff2"/>
      </w:pPr>
      <w:r>
        <w:t>Зарегистрировано в Минюсте РФ 31 декабря 2015 г.</w:t>
      </w:r>
    </w:p>
    <w:p w:rsidR="00000000" w:rsidRDefault="002F3BCC">
      <w:pPr>
        <w:pStyle w:val="afff2"/>
      </w:pPr>
      <w:r>
        <w:t>Регистрационный N 40472</w:t>
      </w:r>
    </w:p>
    <w:p w:rsidR="00000000" w:rsidRDefault="002F3BCC"/>
    <w:p w:rsidR="00000000" w:rsidRDefault="002F3BCC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2F3BC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2F3BCC">
      <w:pPr>
        <w:pStyle w:val="1"/>
      </w:pPr>
      <w:r>
        <w:t>Профессиональный стандарт</w:t>
      </w:r>
      <w:r>
        <w:br/>
        <w:t>Катодчик</w:t>
      </w:r>
      <w:r>
        <w:br/>
      </w:r>
      <w:r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987н)</w:t>
      </w:r>
    </w:p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3"/>
        <w:gridCol w:w="30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642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2F3BCC"/>
    <w:p w:rsidR="00000000" w:rsidRDefault="002F3BCC">
      <w:pPr>
        <w:pStyle w:val="1"/>
      </w:pPr>
      <w:bookmarkStart w:id="1" w:name="sub_1"/>
      <w:r>
        <w:t>I. Общие сведения</w:t>
      </w:r>
    </w:p>
    <w:bookmarkEnd w:id="1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61"/>
        <w:gridCol w:w="388"/>
        <w:gridCol w:w="1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Производство катодных основ методом электролиза в водных растворах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27.043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2F3BCC"/>
    <w:p w:rsidR="00000000" w:rsidRDefault="002F3BCC">
      <w:r>
        <w:t>Основная цель вида профессиональной деятельности:</w:t>
      </w:r>
    </w:p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катодных основ для электролитического производства тяжелых цветных металлов</w:t>
            </w:r>
          </w:p>
        </w:tc>
      </w:tr>
    </w:tbl>
    <w:p w:rsidR="00000000" w:rsidRDefault="002F3BCC"/>
    <w:p w:rsidR="00000000" w:rsidRDefault="002F3BCC">
      <w:r>
        <w:t>Группа занятий:</w:t>
      </w:r>
    </w:p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6"/>
        <w:gridCol w:w="3189"/>
        <w:gridCol w:w="1466"/>
        <w:gridCol w:w="3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9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Операторы промышленных установок и машин, не входящие в дру</w:t>
            </w:r>
            <w:r>
              <w:t>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(код ОКЗ</w:t>
            </w:r>
            <w:hyperlink w:anchor="sub_100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(код ОКЗ)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2F3BCC"/>
    <w:p w:rsidR="00000000" w:rsidRDefault="002F3BCC">
      <w:r>
        <w:lastRenderedPageBreak/>
        <w:t>Отнесение к видам экономической деятельности:</w:t>
      </w:r>
    </w:p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6"/>
        <w:gridCol w:w="8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0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1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2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(код ОКВЭД</w:t>
            </w:r>
            <w:hyperlink w:anchor="sub_100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(наименование в</w:t>
            </w:r>
            <w:r>
              <w:t>ида экономической деятельности)</w:t>
            </w:r>
          </w:p>
        </w:tc>
      </w:tr>
    </w:tbl>
    <w:p w:rsidR="00000000" w:rsidRDefault="002F3BCC"/>
    <w:p w:rsidR="00000000" w:rsidRDefault="002F3BCC">
      <w:pPr>
        <w:pStyle w:val="1"/>
      </w:pPr>
      <w:bookmarkStart w:id="2" w:name="sub_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2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катодных матриц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новых матриц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А/01.2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F3BCC">
            <w:pPr>
              <w:pStyle w:val="afff2"/>
            </w:pPr>
            <w:r>
              <w:t>Подготовка оборотных матриц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F3BCC">
            <w:pPr>
              <w:pStyle w:val="afff2"/>
            </w:pPr>
            <w:r>
              <w:t>А/02.2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</w:t>
            </w:r>
          </w:p>
          <w:p w:rsidR="00000000" w:rsidRDefault="002F3BCC">
            <w:pPr>
              <w:pStyle w:val="afff2"/>
            </w:pPr>
            <w:r>
              <w:t>технологического процесса производства катодных основ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серий ванн к загрузке матриц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В/01.4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Загрузка ванн матрицами с новыми анодами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В/02.4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Загрузка ванн матрицами с частично растворенными анодами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В/03.4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Наращивание катодных основ на матрицы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В/04.4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Сдирка катодных основ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В/05.4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</w:tbl>
    <w:p w:rsidR="00000000" w:rsidRDefault="002F3BCC"/>
    <w:p w:rsidR="00000000" w:rsidRDefault="002F3BCC">
      <w:pPr>
        <w:pStyle w:val="1"/>
      </w:pPr>
      <w:bookmarkStart w:id="3" w:name="sub_12"/>
      <w:r>
        <w:t>III. Характеристика обобщенных трудовых функций</w:t>
      </w:r>
    </w:p>
    <w:bookmarkEnd w:id="3"/>
    <w:p w:rsidR="00000000" w:rsidRDefault="002F3BCC"/>
    <w:p w:rsidR="00000000" w:rsidRDefault="002F3BCC">
      <w:bookmarkStart w:id="4" w:name="sub_5"/>
      <w:r>
        <w:t>3.1. Обобщенная трудовая функция</w:t>
      </w:r>
    </w:p>
    <w:bookmarkEnd w:id="4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катодных матриц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 2-го разряда</w:t>
            </w:r>
          </w:p>
          <w:p w:rsidR="00000000" w:rsidRDefault="002F3BCC">
            <w:pPr>
              <w:pStyle w:val="afff2"/>
            </w:pPr>
            <w:r>
              <w:t>Катодчик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Особые условия допуска к работе</w:t>
            </w:r>
          </w:p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Лица не моложе 18 лет</w:t>
            </w:r>
            <w:hyperlink w:anchor="sub_1003" w:history="1">
              <w:r>
                <w:rPr>
                  <w:rStyle w:val="a4"/>
                </w:rPr>
                <w:t>*(3)</w:t>
              </w:r>
            </w:hyperlink>
          </w:p>
          <w:p w:rsidR="00000000" w:rsidRDefault="002F3BC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F3BCC">
            <w:pPr>
              <w:pStyle w:val="afff2"/>
            </w:pPr>
            <w:r>
              <w:t>Прохождение обязательны</w:t>
            </w:r>
            <w:r>
              <w:t>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1004" w:history="1">
              <w:r>
                <w:rPr>
                  <w:rStyle w:val="a4"/>
                </w:rPr>
                <w:t>*(4)</w:t>
              </w:r>
            </w:hyperlink>
          </w:p>
          <w:p w:rsidR="00000000" w:rsidRDefault="002F3BCC">
            <w:pPr>
              <w:pStyle w:val="afff2"/>
            </w:pPr>
            <w:r>
              <w:t>Наличи</w:t>
            </w:r>
            <w:r>
              <w:t>е удостоверений:</w:t>
            </w:r>
          </w:p>
          <w:p w:rsidR="00000000" w:rsidRDefault="002F3BCC">
            <w:pPr>
              <w:pStyle w:val="afff2"/>
            </w:pPr>
            <w:r>
              <w:t>- стропальщика</w:t>
            </w:r>
            <w:hyperlink w:anchor="sub_1005" w:history="1">
              <w:r>
                <w:rPr>
                  <w:rStyle w:val="a4"/>
                </w:rPr>
                <w:t>*(5)</w:t>
              </w:r>
            </w:hyperlink>
            <w:r>
              <w:t>;</w:t>
            </w:r>
          </w:p>
          <w:p w:rsidR="00000000" w:rsidRDefault="002F3BCC">
            <w:pPr>
              <w:pStyle w:val="afff2"/>
            </w:pPr>
            <w:r>
              <w:t>- на право работы с грузоподъемными сооружениями</w:t>
            </w:r>
          </w:p>
          <w:p w:rsidR="00000000" w:rsidRDefault="002F3BCC">
            <w:pPr>
              <w:pStyle w:val="afff2"/>
            </w:pPr>
            <w:r>
              <w:t>Допуск на I группу по электробезопасности</w:t>
            </w:r>
            <w:hyperlink w:anchor="sub_100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  <w:r>
              <w:t>-</w:t>
            </w:r>
          </w:p>
        </w:tc>
      </w:tr>
    </w:tbl>
    <w:p w:rsidR="00000000" w:rsidRDefault="002F3BCC"/>
    <w:p w:rsidR="00000000" w:rsidRDefault="002F3BCC">
      <w:r>
        <w:t>Дополнительные характеристики</w:t>
      </w:r>
    </w:p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1848"/>
        <w:gridCol w:w="56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ОКЗ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3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4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ЕТКС</w:t>
            </w:r>
            <w:hyperlink w:anchor="sub_100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5" w:history="1">
              <w:r>
                <w:rPr>
                  <w:rStyle w:val="a4"/>
                </w:rPr>
                <w:t>§43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6" w:history="1">
              <w:r>
                <w:rPr>
                  <w:rStyle w:val="a4"/>
                </w:rPr>
                <w:t>§44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ОКПДТР</w:t>
            </w:r>
            <w:hyperlink w:anchor="sub_100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7" w:history="1">
              <w:r>
                <w:rPr>
                  <w:rStyle w:val="a4"/>
                </w:rPr>
                <w:t>12726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</w:t>
            </w:r>
          </w:p>
        </w:tc>
      </w:tr>
    </w:tbl>
    <w:p w:rsidR="00000000" w:rsidRDefault="002F3BCC"/>
    <w:p w:rsidR="00000000" w:rsidRDefault="002F3BCC">
      <w:bookmarkStart w:id="5" w:name="sub_3"/>
      <w:r>
        <w:t>3.1.1. Трудовая функция</w:t>
      </w:r>
    </w:p>
    <w:bookmarkEnd w:id="5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новых матриц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А/01.2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 катодчика, состоянии используемых для подготовки матриц оборудования, приспособлений и механизмов, возникших неисправност</w:t>
            </w:r>
            <w:r>
              <w:t>ях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работоспособности обслуживаемого оборудования, применяемых приспособлений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Техническое обслуживание оборудования, приспособлений и механизмов используемых для подготовки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со склада новых матриц из нержавеющей стали, титана или холоднокатаной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поверхности матриц, включающая в себя шлифовку, зачистку кромок полотен матриц, нарезку паза, анодное травление матриц из нержавеющей стали и титана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</w:t>
            </w:r>
            <w:r>
              <w:t>овка матриц для монтажа включающая в себя нарезку окон под зубья бороны, окантовку матриц полипропиленовыми стержнями, крепление штанг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Промывка матриц конденсатом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качества полученных матричных основ и обрамления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Утилизация скрапа от обработки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Навеска матриц с нанесенным на них обрамлением (окантовками) на стеллажи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агрегатного журнала и учетной документации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Визуально выявлять неисправности применяемого оборудования, приспособлений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Устранять мелкие неисправности применяемого оборудования, приспособлений и механизмов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Выявлять дефекты кромки, отклонения размеров, планшетности и качества поверхности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Применять специальное устройство для нарезки окон в матричной основе под зубья бороны и крепления штанг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Производить правку геометрии и планшетности полотен матриц </w:t>
            </w:r>
            <w:r>
              <w:t>в соответствии с требованиями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Шлифовать полотна и обрабатывать кромки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Выбирать оптимальные способы устранения и предупреждения брака на участке подготовки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Нарезать комплекты для обрамления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Производить монтаж обрамления на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подъемными сооружениями и специальными транспортировочными приспособлениями (боронами)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Применять средства индивидуальной защиты, пожаротушения'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программным обеспечением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Устройство, принцип работы и правила технической эксплуатации оборудования, механизмов и приспособлений, используемых на участке подготовки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Назначение матриц и технология их применения в процессе электролитического получения тяжелых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Методы выявления и устранения неисправностей в работе оборудования, устройств и механизмов, применяемых при подготовке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Технологические и рабочие инструкции участка подготовки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Требования, предъявляемые к геометрии, размерам, обрамлению, планшетности и качеству поверхности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Факторы, влияющие на качество подготовки матриц, и способы повышения выхода качествен</w:t>
            </w:r>
            <w:r>
              <w:t>ных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Типовые причины возникновения брака матриц, способы его устранения и предупреждения на участке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Правила пользования производственной сигнализацией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Слесарное дело в части способов и приёмов обработки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Классификация, принципы сортировки и требования к хранению отходов (лома) черных,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бирочной системы и нарядов-допусков при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охраны труда, пром</w:t>
            </w:r>
            <w:r>
              <w:t>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Программное обеспечение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</w:tbl>
    <w:p w:rsidR="00000000" w:rsidRDefault="002F3BCC"/>
    <w:p w:rsidR="00000000" w:rsidRDefault="002F3BCC">
      <w:bookmarkStart w:id="6" w:name="sub_4"/>
      <w:r>
        <w:t>3.1.2. Трудовая функция</w:t>
      </w:r>
    </w:p>
    <w:bookmarkEnd w:id="6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оборотных матриц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А/02.2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 катодчика, применяемых при подготовке оборотных матриц оборудования, приспособлений и механизмов, возникших неисправностях и принятых мерах</w:t>
            </w:r>
            <w:r>
              <w:t xml:space="preserve">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работоспособности, устранение в пределах своей компетенции выявленных неисправностей в работе обслуживаемого оборудования, применяемых приспособлений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Техническое обслуживание оборудования, приспособлений и механизмов используемых для подготовки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Промывка штанг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Очистка полотен матриц от осадка меди и оставшегося скрапа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Выбраковка негодных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Исправление матриц и штанг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Зачистка кромок полотен с заменой обрамления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поверхности матриц, включающая в себя шлифовку, восстановление планшетности и качества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Пассивирование матриц из нержавеющей стали и титана для восстановления свойств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Контроль качества готовых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Навешивание матриц с нанесенным на них обрамлением на стеллажи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Сбор медного скрапа от очистки матриц в деревянные ящики, тюки для отправки в печь анодного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наличия и комплектности аварийного инстру</w:t>
            </w:r>
            <w:r>
              <w:t>мента, средств пожаротушения, звуковой сигнализации 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агрегатного журнала и учетной документации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Визуально выявлять неисправности применяемого оборудования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Устранять мелкие неисправности применяемого оборудования и механизмов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Выявлять дефекты кромки, поверхности, размеров и планшетности полученных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Демонтировать штанги и обрамлять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Очищать различными способами п</w:t>
            </w:r>
            <w:r>
              <w:t>олотна оборотных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Править штанги и полотна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Производить шлифовку полотна и обработку кромок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Предупреждать брак на участке подготовки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Нарезать комплекты для обрамления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Производить монтаж обрамления на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подъемными сооружениями и специальными транспортировочными приспособлениями (боронами), пользоваться бороной для посадки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аварийных ситуация</w:t>
            </w: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программным обеспечением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Устройство и принцип действия электролизных ванн, назначение матриц и принцип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Методы выявления и устранения неисправностей в работе устройств и механизмов, применяемых при подготовке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Технологические и рабочие инструкции участка подготовки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Требования, предъявляемые к размерам и качеству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Факторы, влияющие на качество подготовки матриц, и способы повышения выхода качественных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Причины возникновения брака матриц, способы его устранения и предупреждения на участке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Правила пользования производственной сигнализацией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Слесарное дело в части способов и приёмов обработки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Классификация, принципы сортировки и требования к хранению отходов (лома) черных 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План мероприятий по локализации и ликвидации последствий аварий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бирочной системы и нарядов-допусков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Программное обеспечение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</w:tbl>
    <w:p w:rsidR="00000000" w:rsidRDefault="002F3BCC"/>
    <w:p w:rsidR="00000000" w:rsidRDefault="002F3BCC">
      <w:bookmarkStart w:id="7" w:name="sub_11"/>
      <w:r>
        <w:t>3.2. Обобщенная трудовая функция</w:t>
      </w:r>
    </w:p>
    <w:bookmarkEnd w:id="7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технологического процесса производства катодных основ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 4-го разряда</w:t>
            </w:r>
          </w:p>
          <w:p w:rsidR="00000000" w:rsidRDefault="002F3BCC">
            <w:pPr>
              <w:pStyle w:val="afff2"/>
            </w:pPr>
            <w:r>
              <w:t>Катодчик 5-го разряда</w:t>
            </w:r>
          </w:p>
          <w:p w:rsidR="00000000" w:rsidRDefault="002F3BCC">
            <w:pPr>
              <w:pStyle w:val="afff2"/>
            </w:pPr>
            <w:r>
              <w:t>Катодчик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Требования к опыту практической </w:t>
            </w:r>
            <w:r>
              <w:lastRenderedPageBreak/>
              <w:t>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lastRenderedPageBreak/>
              <w:t>Не менее шести месяцев работы катодчиком предыдущего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Лица не моложе 18 лет</w:t>
            </w:r>
          </w:p>
          <w:p w:rsidR="00000000" w:rsidRDefault="002F3BC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F3BCC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18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2F3BCC">
            <w:pPr>
              <w:pStyle w:val="afff2"/>
            </w:pPr>
            <w:r>
              <w:t>Наличие удостоверений:</w:t>
            </w:r>
          </w:p>
          <w:p w:rsidR="00000000" w:rsidRDefault="002F3BCC">
            <w:pPr>
              <w:pStyle w:val="afff2"/>
            </w:pPr>
            <w:r>
              <w:t>- стропальщика</w:t>
            </w:r>
          </w:p>
          <w:p w:rsidR="00000000" w:rsidRDefault="002F3BCC">
            <w:pPr>
              <w:pStyle w:val="afff2"/>
            </w:pPr>
            <w:r>
              <w:t>- о праве работы с подъемными сооружениями</w:t>
            </w:r>
          </w:p>
          <w:p w:rsidR="00000000" w:rsidRDefault="002F3BCC">
            <w:pPr>
              <w:pStyle w:val="afff2"/>
            </w:pPr>
            <w:r>
              <w:t>- о праве работы в газозащитной аппаратуре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</w:tbl>
    <w:p w:rsidR="00000000" w:rsidRDefault="002F3BCC"/>
    <w:p w:rsidR="00000000" w:rsidRDefault="002F3BCC">
      <w:r>
        <w:t>Дополнительные характеристики</w:t>
      </w:r>
    </w:p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3"/>
        <w:gridCol w:w="39"/>
        <w:gridCol w:w="1809"/>
        <w:gridCol w:w="25"/>
        <w:gridCol w:w="5922"/>
        <w:gridCol w:w="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ОКЗ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19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20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24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ЕТКС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21" w:history="1">
              <w:r>
                <w:rPr>
                  <w:rStyle w:val="a4"/>
                </w:rPr>
                <w:t>§45</w:t>
              </w:r>
            </w:hyperlink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240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22" w:history="1">
              <w:r>
                <w:rPr>
                  <w:rStyle w:val="a4"/>
                </w:rPr>
                <w:t>§46</w:t>
              </w:r>
            </w:hyperlink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24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23" w:history="1">
              <w:r>
                <w:rPr>
                  <w:rStyle w:val="a4"/>
                </w:rPr>
                <w:t>§47</w:t>
              </w:r>
            </w:hyperlink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ОКПДТР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hyperlink r:id="rId24" w:history="1">
              <w:r>
                <w:rPr>
                  <w:rStyle w:val="a4"/>
                </w:rPr>
                <w:t>12726</w:t>
              </w:r>
            </w:hyperlink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Катодчик</w:t>
            </w:r>
          </w:p>
        </w:tc>
      </w:tr>
    </w:tbl>
    <w:p w:rsidR="00000000" w:rsidRDefault="002F3BCC"/>
    <w:p w:rsidR="00000000" w:rsidRDefault="002F3BCC">
      <w:bookmarkStart w:id="8" w:name="sub_6"/>
      <w:r>
        <w:t>3.2.1. Трудовая функция</w:t>
      </w:r>
    </w:p>
    <w:bookmarkEnd w:id="8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серий ванн к загрузке матриц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подготовки оборудования ванн, закачки электролита и добавок, температуре растворов, неполадках в работе используемого оборудования, механизмов и устройств и приняты</w:t>
            </w:r>
            <w:r>
              <w:t>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Выявление и устранение своими силами, или с привлечением ремонтных работников, неисправностей в работе загрузочного и насосного оборудования, применяемых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Подготовка серий ванн к навеске матриц, центровка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Промывка штанг матриц, контактов анодов и бортовых шин конденсатом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Закачка электролита в ванны при вводе серий после полной выгрузки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Подогрев электролита в теплообменниках до рабочей температур</w:t>
            </w:r>
            <w:r>
              <w:t>ы и перемешивание электролита в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Доводка состава электролита до заданного для вновь загружаемых серий и регулирование состава в текущем электролизе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Введение поверхностно-активных веществ для получения качественного стартерного 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Введение коллоидных добавок в электролит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Поддержание оптимального содержания компонентов в электролите в зависимости от химического состава растворимых анодов в серии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Установление заданной скорости 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Корректировка состава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Подключение ванн под нагрузку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Настройка режимов работающих серий электролизных ванн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наличия и комплектности аварийного инструмента, средств пожаротушения 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агрегатного журнала и учетной документации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Выявлять неисправности оборудования электроснабжения ванн, насосного оборудования для закачки электролита и добавок, циркуляционных и терморегулирующих устройств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Производить техническое обслуживание электролизного оборудования, применяемых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Соблюдать установленный уровень заполнения ванн электролитом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нагревом и охлаждением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Регулировать циркуляцию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Подбирать коллоидные и поверхностно-активные вещества при подготовке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Подключать серии к нагрузке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Регулировать силу и плотность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Визуально и по приборам контролировать состояние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программным обеспечением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Устройство, принцип работы и правила технической эксплуатации электролизных ванн, конструктивные особенности, схемы и принцип соединения ванн в серии, схемы электроснабжения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подготовки матричных серий ванн к навеске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Электрохимические и физические процессы, происходящие в электролизных ваннах, способы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Факторы, влияющие на качество производимых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Требования, предъявляемые к качеству электролита, матрицам и катодным основам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Технологическ</w:t>
            </w:r>
            <w:r>
              <w:t>ие инструкции подготовки состава электролита и подготовки серий оборудования ванн к процессу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Причины возникновения брака и способы его предупреждения на стадии подготовки к процессу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Состав, свойства и порядок введения в электролит технологических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Регламент действий по установке заданных параметров циркуляции, температуры электролита, плотности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ведения работ по загрузке и выгрузке ванн, находящихся по</w:t>
            </w:r>
            <w:r>
              <w:t>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Способы контроля правильности настройки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Требования, предъявляемые к состоянию контактных устройств и 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Способы снижения удельного расхода электроэнергии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Основы электротехники в объеме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электробезопасности при проведении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План мероприятий по локализации и ликвидации последствий аварий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бирочной системы и нарядов-допусков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Программное обеспечение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</w:tbl>
    <w:p w:rsidR="00000000" w:rsidRDefault="002F3BCC"/>
    <w:p w:rsidR="00000000" w:rsidRDefault="002F3BCC">
      <w:bookmarkStart w:id="9" w:name="sub_7"/>
      <w:r>
        <w:t>3.2.2. Трудовая функция</w:t>
      </w:r>
    </w:p>
    <w:bookmarkEnd w:id="9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Загрузка ванн матрицами с новыми анодами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В/02.4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подработки новых анодов в обслуживаемых сериях, неполадках в работе устройств, подающих ток, электролит и реагенты, загрузочного оборудо</w:t>
            </w:r>
            <w:r>
              <w:t>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Выявление и устранение своими силами или с привлечением ремонтных работников неисправностей в работе оборудования циркуляции, подогрева или охлаждения электролита, применяемых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работоспособности борон, крепления зубьев на них, подготовка приспособлений и рабочего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комплектности и качества матриц с отбраковкой и заменой негодных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Загрузка новых анодов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правильности расположения ано</w:t>
            </w:r>
            <w:r>
              <w:t>дов в ваннах с исправлением выявленных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Посадка в ванны катодных основ на время подработки новых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Посадка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Контроль правильности произведенной посадки матриц в </w:t>
            </w:r>
            <w:r>
              <w:lastRenderedPageBreak/>
              <w:t>ванны с корректировкой их положения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температуры и скорости циркуляции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наличия и комплектности аварийного инструмента, средств пожаротушения 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агрегатного журнала и учетной документации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Вести посад анодов и матриц в ванны, находящиеся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Корректировать расположение анодов относительно бортов ванн, матриц относительно анодов и бортов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Соблюдать при посадке матриц лимит времени с момента выгрузки из ванны предыдущей партии готовых катодных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Производить шунтирование ванн в случаях несоблюдения установленного лимита времени на посадку новых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Выявлять короткие замыкания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Править м</w:t>
            </w:r>
            <w:r>
              <w:t>атрицы перед посадкой с отбраковкой негодных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подъемными сооружениями и специальными транспортировочными приспособлениями, боронами для перемещения, посадки матриц и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Промывать конденсатом штанги матриц, контакты анодов и бортовые 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Применять средства индивидуальной защиты, пожаротушения и</w:t>
            </w:r>
          </w:p>
          <w:p w:rsidR="00000000" w:rsidRDefault="002F3BCC">
            <w:pPr>
              <w:pStyle w:val="afff2"/>
            </w:pPr>
            <w:r>
              <w:t>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программным обеспечением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Устройство электролизных ванн применяемых типов (матричные, товарные, регенерационные), их конструктивные особенности, правила эксплуатации и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ведения работ по загрузке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размещения и центровки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посадки и правила размещения матриц относительно анодов и бортов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Регламент контроля правильности настройки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Электрохимические процессы, происходящие в электролизных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Требования, предъявляемые к качеству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Методы выявл</w:t>
            </w:r>
            <w:r>
              <w:t>ения и устранения неисправностей в работе устройств и механизмов, применяемых при загрузке и обслуживании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Требования, предъявляемые к состоянию контактных устройств и 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Факторы, влияющие на качество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электробезопасности при проведении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Правила использования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План мероприятий по локализации и ликвидации последствий аварий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</w:t>
            </w:r>
            <w:r>
              <w:t>ания бирочной системы и нарядов-допусков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Программное обеспечение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</w:tbl>
    <w:p w:rsidR="00000000" w:rsidRDefault="002F3BCC"/>
    <w:p w:rsidR="00000000" w:rsidRDefault="002F3BCC">
      <w:bookmarkStart w:id="10" w:name="sub_8"/>
      <w:r>
        <w:t>3.2.3. Трудовая функция</w:t>
      </w:r>
    </w:p>
    <w:bookmarkEnd w:id="10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Загрузка ванн матрицами с частично растворенными анодами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В/03.4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анодов в обслуживаемых сериях, неполадках в работе устройств, подающих</w:t>
            </w:r>
            <w:r>
              <w:t xml:space="preserve"> ток, электролит, реагенты, загрузочного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Выявление и устранение своими силами, или с привлечением ремонтных работников, неисправностей в работе оборудования циркуляции, подогрева или охлаждения электролита, применяемых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Контроль уровня растворения анодов в под</w:t>
            </w:r>
            <w:r>
              <w:t>лежащих загрузке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Контроль наличия подачи тока на подлежащие загрузке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состояния борон, крепления зубьев на них, подготовка приспособлений и рабочего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комплектности и качества матриц с отбраковкой и заменой нег</w:t>
            </w:r>
            <w:r>
              <w:t>одных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правильности расположения анодов в ваннах с корректировкой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Посадка матриц строго в рамках лимита времени с момента выгрузки из ванны предыдущей партии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Шунтирование ванн в случаях несоблюдения лимита времени посадки на время устранения сбоев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Контроль правильности посадки матриц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Обеспечение вертикальности и симметричного положения матриц по отношению к анодам и бортам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расстояни</w:t>
            </w:r>
            <w:r>
              <w:t>я между всеми матрицами и анодами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Выявление коротких замыканий с устранением обнаруженных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Пересад матриц в серию с новыми анодами по мере растворения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Пересад матриц в серию, включенную на подработку новых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работы пересаженных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температуры и скорости циркуляции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состава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качества настройки серии при помощи указателя замыкания в электролизных ваннах, электрощупа, термоиндикаторной разметки, прутка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агрегатного журнала и учетной документации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Контролировать и оценивать степень растворения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Вести посад матриц в ванны, находящиеся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Корректировать правильность расположения анодов и посаженых матриц относительно анодов и бортов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Соблюдать лимит времени с момента выгрузки из ванны предыдущей партии готовых катодных основ до посадки последующей партии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Шунтировать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Выявлять и устранять короткие замыкания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Править матрицы перед посадкой с отбраковкой негодных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электрощупом, термоиндикаторной разметкой, указателем замыкания, прутком, при проверках качества настройки серии и выявлении коротких замыканий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подъемными сооружениями и специальными транспортировочными приспособлениями, боронами д</w:t>
            </w:r>
            <w:r>
              <w:t>ля перемещения, посадки матриц и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Промывать конденсатом штанги матриц, контакты анодов и бортовые 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программны</w:t>
            </w:r>
            <w:r>
              <w:t>м обеспечением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Устройство электролизных ванн применяемых типов (матричные, товарные, регенерационные), их конструктивные особенности и правила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ведения работ по загрузке ванн, находящихся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размещения и центровки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посадки и правила размещения матриц относительно анодов и бортов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Регламент контроля правильности настройки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Электрохимические процессы, происходящие в электролизных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Требования, предъявляемые к качеству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Регламент действий по пересаду матриц в зависимости от степени растворения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Ф</w:t>
            </w:r>
            <w:r>
              <w:t>акторы, влияющие на качество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Требования, предъявляемые к состоянию контактных устройств и 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Методы выявления и устранения неисправностей в работе устройств и механизмов, применяемых при загрузке и обслуживании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электро</w:t>
            </w:r>
            <w:r>
              <w:t>безопасности при проведении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План мероприятий по локализации и ликвидации последствий аварий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бирочной системы и нарядов-допусков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Программное обеспечение матричного участка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</w:tbl>
    <w:p w:rsidR="00000000" w:rsidRDefault="002F3BCC"/>
    <w:p w:rsidR="00000000" w:rsidRDefault="002F3BCC">
      <w:bookmarkStart w:id="11" w:name="sub_9"/>
      <w:r>
        <w:t>3.2.4. Трудовая функция</w:t>
      </w:r>
    </w:p>
    <w:bookmarkEnd w:id="11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Наращивание катодных основ на матрицы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В/04.4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процесса наращивания катодных основ, неполадках в работе используемого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Выявление и устранение неисправностей в работе оборудования электролизных ванн, применяемых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Обслуживание матричных серий электролитных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Наращивание катодных основ в сериях ванн, выделенных в отдельную циркуляционную коммуникацию электрической цепи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Установка и поддержание скорости 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Регулирование постоянства уровня электролита в ваннах во избежание заливки головок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Конт</w:t>
            </w:r>
            <w:r>
              <w:t>роль температуры и качества электролита, подачи поверхностно-активных веществ через дозаторы и по карманам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Контроль силы и плотности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Контроль качества наращиваемого осадка на матрицах и внесение (при необходимости) поправки в расположение матриц в ванне или в состав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Выявление коротких замыканий в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температуры и скорости циркуляции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под</w:t>
            </w:r>
            <w:r>
              <w:t>работки новых анодов в товарном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Пересад матриц из матричной серии в серию с новыми подработанными анодами после того, как с матричной серии сделано восемь съемов катодных основ и после растворения анодов на 60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Пересад катодов из ванн подработки в ванны с анодными остатками (для продолжения наращивания до товарного размера)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работы пересаженных матриц, расстояния между всеми матрицами и анодами, центровки, вертикальности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Поднятие попавших под замыкание матриц из ванн, </w:t>
            </w:r>
            <w:r>
              <w:lastRenderedPageBreak/>
              <w:t>устранение причин замыкания и посадка обратно после поправки обрамления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Отбраковка или отправка в ремонт сильно подгоревших и с неисправным обрамлением матриц с посадкой взамен матриц из числа отремонтирова</w:t>
            </w:r>
            <w:r>
              <w:t>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Выгрузка из ванн готовых катодных основ и перемещение их на промывку и участок сдирки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агрегатного журнала и учетной документации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наличия и комплектности аварийного инструмента, средств</w:t>
            </w:r>
            <w:r>
              <w:t xml:space="preserve"> пожаротушения 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Визуально или с помощью приборов определять соответствие хода процесса наращивания катодной основы технологическому регламенту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процессом наращивания катодной основы на матрицы путем регулирования плотности тока, состава, скорости циркуляции и температуры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Оценивать степень растворения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Вести посад матриц в ванны, находящиеся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Корректировать расположение анодов и посаженых матриц относительно анодов и бортов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Соблюдать при посадке матриц лимит времени с момента выгрузки из ванны предыдущей партии готовых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Производить шунтирование ванн в случаях несоблюдения</w:t>
            </w:r>
            <w:r>
              <w:t xml:space="preserve"> установленного лимита времени на посадку новых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Устранять короткие замыкания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электрощупом, термоиндикаторной разметкой, указателем замыкания, прутком, при проверках качества настройки серии и выявлении коротких замыканий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Править и отбраковывать матрицы перед посадкой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перемещением матричных основ между сериями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Оценивать качество осадка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Визуально определять по изменениям вязкости листа или его цвета причину отклонения процесса от нормального 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Промывать конденсатом штанги матриц, контакты анодов и бортовые 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Подавать поверхностно-активные вещества через дозаторы и по карманам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подъемными сооружениями и специальными транспортировочными приспособлениями, боронами для перемещения ка</w:t>
            </w:r>
            <w:r>
              <w:t>тодов, матриц и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программным обеспечением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Устройство, принцип работы и правила технической эксплуатации электролизных ванн, конструктивные особенности, схемы и принцип соединения ванн в серии, схемы электроснабжения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Электрохимические и физические процессы, происходящие в электролизных ваннах, способы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Факторы, влияющие на качество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к качеству электролита, матрицам и катодным основам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Технологические инструкции ведения процес</w:t>
            </w:r>
            <w:r>
              <w:t>са наращивания катодной основы, технологические карты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Причины возникновения брака, способы его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обслуживания серий, ванн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Регламент действий по пересаду матриц между сериями в зависимости от степени растворения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посада, правила размещения и центровки матриц относительно анодов и бортов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Ограничения по количеству одновременно выгружаемых матриц из одной </w:t>
            </w:r>
            <w:r>
              <w:t>ванны и по количеству одновременно выгружаемых ванн в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ведения работ по загрузке и выгрузке ванн, находящихся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Регламент контроля правильности настройки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Способы повышения выхода качественных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Способы снижения удельного расхода электроэнергии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к состоянию контактных устройств и 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Основы электротехники в объеме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электробезопасности при проведении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План мероприятий по локализации и ликвидации последствий аварий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бирочной системы и нарядов-допусков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 матрич</w:t>
            </w:r>
            <w:r>
              <w:t>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Программное обеспечение рабочего места катодчика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</w:tbl>
    <w:p w:rsidR="00000000" w:rsidRDefault="002F3BCC"/>
    <w:p w:rsidR="00000000" w:rsidRDefault="002F3BCC">
      <w:bookmarkStart w:id="12" w:name="sub_10"/>
      <w:r>
        <w:t>3.2.5. Трудовая функция</w:t>
      </w:r>
    </w:p>
    <w:bookmarkEnd w:id="12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Сдирка катодных основ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В/05.4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F3B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неполадках в работе используемого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настройки станков для сдирки, состояния борон, крепления зубьев на них,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Отделение нарощенной катодной основы от матриц и укладка в стопы на специальные поддоны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снятых катодных основ на отсутствие разрывов по кромкам глубиной больше нормы, по геометрическим размерам, массе и планшетности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Рассортировка снятых катодных основ на годные (товарные), ушковые (на порезку) и брак (на переплавку)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Обрезка кромо</w:t>
            </w:r>
            <w: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Формирование и маркировка стоп готовых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Отправка готовых катодных основ на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Нарезка заготовок из ушковых листов для последующего наклепа на маточные листы, катодные основы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и рассортировка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Очистка полотна матриц от наростов с одновременной подправкой годного обрамления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Отправка годных и ремонтопригодных матриц на участок подготовки матриц к повторному применению в производстве катодных основ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Проверка наличия и комплектности аварийного ин</w:t>
            </w:r>
            <w:r>
              <w:t xml:space="preserve">струмента, средств пожаротушения и индивидуальной </w:t>
            </w:r>
            <w:r>
              <w:lastRenderedPageBreak/>
              <w:t>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Ведение агрегатного журнала и учетной документации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Проверять состояние и готовность к работе применяемого оборудования и механизмов, производить его текущее обслуживание и устранение мелких неисправностей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Управлять оборудованием и механизмами для выгрузки из ванн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Отделять катодные основы от матриц на сдирочных машинах (станках) и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Проверять качество катодной основы на дефекты кромки, соответствие размеров, веса и планшетности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Производить нарезку и приклепку ушек к катодным основам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Управлять подъемными </w:t>
            </w:r>
            <w:r>
              <w:t>сооружениями и специальными транспортировочными приспособлениями, боронами для перемещения катодных основ, матриц и анодных остатков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Пользоваться программным обеспечением рабочего места катодчика участка сдирки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Устройство, принцип работы и правила технической эксплуатации и обслуживания применяемых при сдирке катодных основ оборудования,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Устройство электролизных ванн и технология получения катодных основ в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ведения работ по загрузке сдирочной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ведения работ по сдирке катодных основ с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Виды брака катодн</w:t>
            </w:r>
            <w:r>
              <w:t>ых основ и порядок действий при его обнаружении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наклепки ушек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первичной обработки и рассортировки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Порядок и правила маркировки готовых изделий и оборотов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Классификация, принципы сортировки и требования к хранению отходов (лома) черных 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План мероприятий по локализации и ликвидации последствий аварий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Требования бирочной системы и нарядов-допусков матричного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Требования охраны труда, промышленной, экологической и пожарной безопасности участка прессования матричного </w:t>
            </w:r>
            <w:r>
              <w:lastRenderedPageBreak/>
              <w:t>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Программное обеспечение рабочего места катодчика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-</w:t>
            </w:r>
          </w:p>
        </w:tc>
      </w:tr>
    </w:tbl>
    <w:p w:rsidR="00000000" w:rsidRDefault="002F3BCC"/>
    <w:p w:rsidR="00000000" w:rsidRDefault="002F3BCC">
      <w:pPr>
        <w:pStyle w:val="1"/>
      </w:pPr>
      <w:bookmarkStart w:id="13" w:name="sub_15"/>
      <w:r>
        <w:t xml:space="preserve">IV. Сведения об организациях - разработчиках профессионального стандарта </w:t>
      </w:r>
    </w:p>
    <w:bookmarkEnd w:id="13"/>
    <w:p w:rsidR="00000000" w:rsidRDefault="002F3BCC"/>
    <w:p w:rsidR="00000000" w:rsidRDefault="002F3BCC">
      <w:bookmarkStart w:id="14" w:name="sub_13"/>
      <w:r>
        <w:t>4.1. Ответственная организация-разработчик</w:t>
      </w:r>
    </w:p>
    <w:bookmarkEnd w:id="14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3"/>
        <w:gridCol w:w="63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F3BCC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Кузьмин Дмитрий Владимир</w:t>
            </w:r>
            <w:r>
              <w:t>ович</w:t>
            </w:r>
          </w:p>
        </w:tc>
      </w:tr>
    </w:tbl>
    <w:p w:rsidR="00000000" w:rsidRDefault="002F3BCC"/>
    <w:p w:rsidR="00000000" w:rsidRDefault="002F3BCC">
      <w:bookmarkStart w:id="15" w:name="sub_14"/>
      <w:r>
        <w:t>4.2. Наименования организаций-разработчиков</w:t>
      </w:r>
    </w:p>
    <w:bookmarkEnd w:id="15"/>
    <w:p w:rsidR="00000000" w:rsidRDefault="002F3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"/>
        <w:gridCol w:w="9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1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АО "Уралэлекторомедь",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2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ОАО "Челябинский цинковый завод", город Челябинск,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3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4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5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ООО "УГМК - 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6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ПАО "ГМК "Норильский никель", город Норильск, Красноярский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BCC">
            <w:pPr>
              <w:pStyle w:val="afff2"/>
            </w:pPr>
            <w:r>
              <w:t>7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3BCC">
            <w:pPr>
              <w:pStyle w:val="afff2"/>
            </w:pPr>
            <w:r>
              <w:t xml:space="preserve">ФГАОУ ВПО </w:t>
            </w:r>
            <w:r>
              <w:t>НИТУ "МИСиС", город Москва</w:t>
            </w:r>
          </w:p>
        </w:tc>
      </w:tr>
    </w:tbl>
    <w:p w:rsidR="00000000" w:rsidRDefault="002F3BCC"/>
    <w:p w:rsidR="00000000" w:rsidRDefault="002F3BCC">
      <w:pPr>
        <w:pStyle w:val="afff2"/>
      </w:pPr>
      <w:r>
        <w:t>_____________________________</w:t>
      </w:r>
    </w:p>
    <w:p w:rsidR="00000000" w:rsidRDefault="002F3BCC">
      <w:bookmarkStart w:id="16" w:name="sub_1001"/>
      <w:r>
        <w:t xml:space="preserve">*(1) </w:t>
      </w:r>
      <w:hyperlink r:id="rId25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F3BCC">
      <w:bookmarkStart w:id="17" w:name="sub_1002"/>
      <w:bookmarkEnd w:id="16"/>
      <w:r>
        <w:t xml:space="preserve">*(2) </w:t>
      </w:r>
      <w:hyperlink r:id="rId26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2F3BCC">
      <w:bookmarkStart w:id="18" w:name="sub_1003"/>
      <w:bookmarkEnd w:id="17"/>
      <w:r>
        <w:t xml:space="preserve">*(3) </w:t>
      </w:r>
      <w:hyperlink r:id="rId2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</w:t>
      </w:r>
      <w:r>
        <w:t>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26, ст. 2685; 2011, N 26, ст. 3803).</w:t>
      </w:r>
    </w:p>
    <w:p w:rsidR="00000000" w:rsidRDefault="002F3BCC">
      <w:bookmarkStart w:id="19" w:name="sub_1004"/>
      <w:bookmarkEnd w:id="18"/>
      <w:r>
        <w:t xml:space="preserve">*(4) </w:t>
      </w:r>
      <w:hyperlink r:id="rId28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</w:t>
      </w:r>
      <w:r>
        <w:t xml:space="preserve">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</w:t>
      </w:r>
      <w:r>
        <w:t xml:space="preserve">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29" w:history="1">
        <w:r>
          <w:rPr>
            <w:rStyle w:val="a4"/>
          </w:rPr>
          <w:t>от 15 мая 2013 г. N 296н</w:t>
        </w:r>
      </w:hyperlink>
      <w:r>
        <w:t xml:space="preserve"> (зарегис</w:t>
      </w:r>
      <w:r>
        <w:t xml:space="preserve">трирован Минюстом России 3 июля 2013 г., регистрационный N 28970) и </w:t>
      </w:r>
      <w:hyperlink r:id="rId30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2F3BCC">
      <w:bookmarkStart w:id="20" w:name="sub_1005"/>
      <w:bookmarkEnd w:id="19"/>
      <w:r>
        <w:t>*</w:t>
      </w:r>
      <w:r>
        <w:t xml:space="preserve">(5) </w:t>
      </w:r>
      <w:hyperlink r:id="rId31" w:history="1">
        <w:r>
          <w:rPr>
            <w:rStyle w:val="a4"/>
          </w:rPr>
          <w:t>Приказ</w:t>
        </w:r>
      </w:hyperlink>
      <w:r>
        <w:t xml:space="preserve"> Ростехнадзора от 12 ноября 2013 г. N 533 "Об утверждении </w:t>
      </w:r>
      <w:r>
        <w:lastRenderedPageBreak/>
        <w:t>Федеральных норм и правил в области промышленной безопасности "Правила безопасности опасных производственных объектов, на кото</w:t>
      </w:r>
      <w:r>
        <w:t>рых используются подъемные сооружения" (зарегистрирован Минюстом России 31 декабря 2013 г., регистрационный N 30992).</w:t>
      </w:r>
    </w:p>
    <w:p w:rsidR="00000000" w:rsidRDefault="002F3BCC">
      <w:bookmarkStart w:id="21" w:name="sub_1006"/>
      <w:bookmarkEnd w:id="20"/>
      <w:r>
        <w:t xml:space="preserve">*(6) </w:t>
      </w:r>
      <w:hyperlink r:id="rId32" w:history="1">
        <w:r>
          <w:rPr>
            <w:rStyle w:val="a4"/>
          </w:rPr>
          <w:t>Приказ</w:t>
        </w:r>
      </w:hyperlink>
      <w:r>
        <w:t xml:space="preserve"> Минэнерго России от 13 января 2003 г. N 6 "Об ут</w:t>
      </w:r>
      <w:r>
        <w:t>верждении Правил технической эксплуатации электроустановок потребителей" (зарегистрирован Минюстом России 22 января 2003 г., регистрационный N 4145).</w:t>
      </w:r>
    </w:p>
    <w:p w:rsidR="00000000" w:rsidRDefault="002F3BCC">
      <w:bookmarkStart w:id="22" w:name="sub_1007"/>
      <w:bookmarkEnd w:id="21"/>
      <w:r>
        <w:t xml:space="preserve">*(7) Единый тарифно-квалификационный справочник работ и профессий рабочих, выпуск 8, </w:t>
      </w:r>
      <w:hyperlink r:id="rId33" w:history="1">
        <w:r>
          <w:rPr>
            <w:rStyle w:val="a4"/>
          </w:rPr>
          <w:t>раздел</w:t>
        </w:r>
      </w:hyperlink>
      <w:r>
        <w:t xml:space="preserve"> "Производство цветных, редких металлов и порошков из цветных металлов".</w:t>
      </w:r>
    </w:p>
    <w:p w:rsidR="00000000" w:rsidRDefault="002F3BCC">
      <w:bookmarkStart w:id="23" w:name="sub_1008"/>
      <w:bookmarkEnd w:id="22"/>
      <w:r>
        <w:t xml:space="preserve">*(8) </w:t>
      </w:r>
      <w:hyperlink r:id="rId34" w:history="1">
        <w:r>
          <w:rPr>
            <w:rStyle w:val="a4"/>
          </w:rPr>
          <w:t>Общероссийский классификатор</w:t>
        </w:r>
      </w:hyperlink>
      <w:r>
        <w:t xml:space="preserve"> професси</w:t>
      </w:r>
      <w:r>
        <w:t>й рабочих, должностей служащих и тарифных разрядов.</w:t>
      </w:r>
    </w:p>
    <w:bookmarkEnd w:id="23"/>
    <w:p w:rsidR="00000000" w:rsidRDefault="002F3BCC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3BCC"/>
    <w:rsid w:val="002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3135" TargetMode="External"/><Relationship Id="rId13" Type="http://schemas.openxmlformats.org/officeDocument/2006/relationships/hyperlink" Target="http://ivo.garant.ru/document?id=70868844&amp;sub=3135" TargetMode="External"/><Relationship Id="rId18" Type="http://schemas.openxmlformats.org/officeDocument/2006/relationships/hyperlink" Target="http://ivo.garant.ru/document?id=12091202&amp;sub=3000" TargetMode="External"/><Relationship Id="rId26" Type="http://schemas.openxmlformats.org/officeDocument/2006/relationships/hyperlink" Target="http://ivo.garant.ru/document?id=70550726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89883&amp;sub=13045" TargetMode="External"/><Relationship Id="rId34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5" TargetMode="External"/><Relationship Id="rId17" Type="http://schemas.openxmlformats.org/officeDocument/2006/relationships/hyperlink" Target="http://ivo.garant.ru/document?id=1448770&amp;sub=12726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89883&amp;sub=13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9883&amp;sub=13044" TargetMode="External"/><Relationship Id="rId20" Type="http://schemas.openxmlformats.org/officeDocument/2006/relationships/hyperlink" Target="http://ivo.garant.ru/document?id=70868844&amp;sub=8189" TargetMode="External"/><Relationship Id="rId29" Type="http://schemas.openxmlformats.org/officeDocument/2006/relationships/hyperlink" Target="http://ivo.garant.ru/document?id=70310156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4" TargetMode="External"/><Relationship Id="rId24" Type="http://schemas.openxmlformats.org/officeDocument/2006/relationships/hyperlink" Target="http://ivo.garant.ru/document?id=1448770&amp;sub=12726" TargetMode="External"/><Relationship Id="rId32" Type="http://schemas.openxmlformats.org/officeDocument/2006/relationships/hyperlink" Target="http://ivo.garant.ru/document?id=12029664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89883&amp;sub=13043" TargetMode="External"/><Relationship Id="rId23" Type="http://schemas.openxmlformats.org/officeDocument/2006/relationships/hyperlink" Target="http://ivo.garant.ru/document?id=89883&amp;sub=13047" TargetMode="External"/><Relationship Id="rId28" Type="http://schemas.openxmlformats.org/officeDocument/2006/relationships/hyperlink" Target="http://ivo.garant.ru/document?id=12091202&amp;sub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vo.garant.ru/document?id=70550726&amp;sub=2443" TargetMode="External"/><Relationship Id="rId19" Type="http://schemas.openxmlformats.org/officeDocument/2006/relationships/hyperlink" Target="http://ivo.garant.ru/document?id=70868844&amp;sub=3135" TargetMode="External"/><Relationship Id="rId31" Type="http://schemas.openxmlformats.org/officeDocument/2006/relationships/hyperlink" Target="http://ivo.garant.ru/document?id=70464990&amp;sub=0" TargetMode="External"/><Relationship Id="rId4" Type="http://schemas.openxmlformats.org/officeDocument/2006/relationships/hyperlink" Target="http://ivo.garant.ru/document?id=71200962&amp;sub=0" TargetMode="External"/><Relationship Id="rId9" Type="http://schemas.openxmlformats.org/officeDocument/2006/relationships/hyperlink" Target="http://ivo.garant.ru/document?id=70868844&amp;sub=8189" TargetMode="External"/><Relationship Id="rId14" Type="http://schemas.openxmlformats.org/officeDocument/2006/relationships/hyperlink" Target="http://ivo.garant.ru/document?id=70868844&amp;sub=8189" TargetMode="External"/><Relationship Id="rId22" Type="http://schemas.openxmlformats.org/officeDocument/2006/relationships/hyperlink" Target="http://ivo.garant.ru/document?id=89883&amp;sub=13046" TargetMode="External"/><Relationship Id="rId27" Type="http://schemas.openxmlformats.org/officeDocument/2006/relationships/hyperlink" Target="http://ivo.garant.ru/document?id=81762&amp;sub=0" TargetMode="External"/><Relationship Id="rId30" Type="http://schemas.openxmlformats.org/officeDocument/2006/relationships/hyperlink" Target="http://ivo.garant.ru/document?id=70760676&amp;sub=10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5914</Words>
  <Characters>33711</Characters>
  <Application>Microsoft Office Word</Application>
  <DocSecurity>4</DocSecurity>
  <Lines>280</Lines>
  <Paragraphs>79</Paragraphs>
  <ScaleCrop>false</ScaleCrop>
  <Company>НПП "Гарант-Сервис"</Company>
  <LinksUpToDate>false</LinksUpToDate>
  <CharactersWithSpaces>39546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2016-03-24T04:28:00Z</dcterms:created>
  <dcterms:modified xsi:type="dcterms:W3CDTF">2016-03-24T04:28:00Z</dcterms:modified>
</cp:coreProperties>
</file>