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8" w:rsidRPr="009944D0" w:rsidRDefault="00D807E8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Министерство образования и науки Челябинской области</w:t>
      </w:r>
    </w:p>
    <w:p w:rsidR="00D807E8" w:rsidRPr="009944D0" w:rsidRDefault="00DC3D70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Г</w:t>
      </w:r>
      <w:r w:rsidR="00D807E8" w:rsidRPr="009944D0">
        <w:rPr>
          <w:sz w:val="28"/>
          <w:szCs w:val="28"/>
        </w:rPr>
        <w:t>осударственное бюджетное профессиональное образовательное учреждение</w:t>
      </w:r>
    </w:p>
    <w:p w:rsidR="00D807E8" w:rsidRPr="009944D0" w:rsidRDefault="00D807E8" w:rsidP="00751F4A">
      <w:pPr>
        <w:jc w:val="center"/>
        <w:rPr>
          <w:b/>
          <w:bCs/>
          <w:sz w:val="28"/>
          <w:szCs w:val="28"/>
        </w:rPr>
      </w:pPr>
      <w:r w:rsidRPr="009944D0">
        <w:rPr>
          <w:b/>
          <w:bCs/>
          <w:sz w:val="28"/>
          <w:szCs w:val="28"/>
        </w:rPr>
        <w:t>«Южно-Уральский многопрофильный колледж»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Сборник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контрольных заданий,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экзаменационных материалов</w:t>
      </w:r>
    </w:p>
    <w:p w:rsidR="00D807E8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sz w:val="28"/>
          <w:szCs w:val="28"/>
        </w:rPr>
        <w:t xml:space="preserve">для студентов заочного отделения </w:t>
      </w:r>
      <w:r w:rsidR="00040EA8">
        <w:rPr>
          <w:b/>
          <w:sz w:val="28"/>
          <w:szCs w:val="28"/>
        </w:rPr>
        <w:t>2</w:t>
      </w:r>
      <w:r w:rsidRPr="00E54971">
        <w:rPr>
          <w:b/>
          <w:sz w:val="28"/>
          <w:szCs w:val="28"/>
        </w:rPr>
        <w:t xml:space="preserve"> курса</w:t>
      </w:r>
    </w:p>
    <w:p w:rsidR="008B0821" w:rsidRPr="00E54971" w:rsidRDefault="008B0821" w:rsidP="00751F4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(на базе среднего общего образования)</w:t>
      </w: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7006E8" w:rsidP="00751F4A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Вариант № 2</w:t>
      </w:r>
    </w:p>
    <w:p w:rsidR="00D807E8" w:rsidRPr="00BF61F2" w:rsidRDefault="00D807E8" w:rsidP="00751F4A">
      <w:pPr>
        <w:jc w:val="center"/>
        <w:rPr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bCs/>
          <w:sz w:val="28"/>
          <w:szCs w:val="28"/>
        </w:rPr>
      </w:pPr>
      <w:r w:rsidRPr="00E54971">
        <w:rPr>
          <w:b/>
          <w:bCs/>
          <w:sz w:val="28"/>
          <w:szCs w:val="28"/>
        </w:rPr>
        <w:t>Специальность:</w:t>
      </w:r>
    </w:p>
    <w:p w:rsidR="00896C3B" w:rsidRPr="00BF61F2" w:rsidRDefault="00896C3B" w:rsidP="00751F4A">
      <w:pPr>
        <w:jc w:val="center"/>
        <w:rPr>
          <w:b/>
          <w:bCs/>
          <w:sz w:val="26"/>
          <w:szCs w:val="26"/>
        </w:rPr>
      </w:pPr>
    </w:p>
    <w:p w:rsidR="00642F8F" w:rsidRPr="00642F8F" w:rsidRDefault="00642F8F" w:rsidP="00642F8F">
      <w:pPr>
        <w:jc w:val="center"/>
        <w:rPr>
          <w:b/>
          <w:bCs/>
          <w:sz w:val="28"/>
          <w:szCs w:val="28"/>
        </w:rPr>
      </w:pPr>
      <w:r w:rsidRPr="00642F8F">
        <w:rPr>
          <w:b/>
          <w:bCs/>
          <w:sz w:val="28"/>
          <w:szCs w:val="28"/>
        </w:rPr>
        <w:t>«ЮРИСПРУДЕНЦИЯ»</w:t>
      </w:r>
    </w:p>
    <w:p w:rsidR="00642F8F" w:rsidRPr="00642F8F" w:rsidRDefault="00642F8F" w:rsidP="00642F8F">
      <w:pPr>
        <w:jc w:val="center"/>
        <w:rPr>
          <w:b/>
          <w:sz w:val="28"/>
          <w:szCs w:val="28"/>
        </w:rPr>
      </w:pPr>
      <w:r w:rsidRPr="00642F8F">
        <w:rPr>
          <w:b/>
          <w:sz w:val="28"/>
          <w:szCs w:val="28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751F4A" w:rsidRPr="00BF61F2" w:rsidRDefault="00751F4A" w:rsidP="00751F4A">
      <w:pPr>
        <w:jc w:val="center"/>
        <w:rPr>
          <w:b/>
          <w:bCs/>
          <w:sz w:val="26"/>
          <w:szCs w:val="26"/>
        </w:rPr>
      </w:pPr>
    </w:p>
    <w:p w:rsidR="00D807E8" w:rsidRPr="00146259" w:rsidRDefault="00D807E8" w:rsidP="00751F4A">
      <w:pPr>
        <w:jc w:val="center"/>
        <w:rPr>
          <w:b/>
          <w:sz w:val="28"/>
          <w:szCs w:val="28"/>
        </w:rPr>
      </w:pPr>
      <w:r w:rsidRPr="00146259">
        <w:rPr>
          <w:b/>
          <w:sz w:val="28"/>
          <w:szCs w:val="28"/>
        </w:rPr>
        <w:t>Челябинск</w:t>
      </w:r>
    </w:p>
    <w:p w:rsidR="00D807E8" w:rsidRDefault="00327ADA" w:rsidP="00751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807E8" w:rsidRPr="00146259">
        <w:rPr>
          <w:b/>
          <w:sz w:val="28"/>
          <w:szCs w:val="28"/>
        </w:rPr>
        <w:t xml:space="preserve"> г.</w:t>
      </w:r>
    </w:p>
    <w:p w:rsidR="00CA5697" w:rsidRDefault="00CA5697" w:rsidP="00751F4A">
      <w:pPr>
        <w:jc w:val="center"/>
        <w:rPr>
          <w:b/>
          <w:sz w:val="28"/>
          <w:szCs w:val="28"/>
        </w:rPr>
      </w:pPr>
    </w:p>
    <w:p w:rsidR="00244342" w:rsidRPr="00146259" w:rsidRDefault="00244342" w:rsidP="00751F4A">
      <w:pPr>
        <w:jc w:val="center"/>
        <w:rPr>
          <w:b/>
          <w:sz w:val="28"/>
          <w:szCs w:val="28"/>
        </w:rPr>
      </w:pP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Челябинской области</w:t>
      </w: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>Государственное бюджетное профессиональное образовательное учреждение</w:t>
      </w: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 xml:space="preserve"> «ЮЖНО-УРАЛЬСКИЙ МНОГОПРОФИЛЬНЫЙ КОЛЛЕДЖ»</w:t>
      </w:r>
    </w:p>
    <w:p w:rsidR="00AF2FDA" w:rsidRDefault="00AF2FDA" w:rsidP="00AF2F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УЧЕБНЫЙ ПЛАН-ГРАФИК</w:t>
      </w: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>НА 2025-2026  УЧЕБНЫЙ ГОД</w:t>
      </w: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>СПЕЦИАЛЬНОСТЬ 40.02.04</w:t>
      </w:r>
    </w:p>
    <w:p w:rsidR="00AF2FDA" w:rsidRDefault="00AF2FDA" w:rsidP="00AF2FDA">
      <w:pPr>
        <w:jc w:val="center"/>
        <w:rPr>
          <w:b/>
          <w:bCs/>
        </w:rPr>
      </w:pP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>«ЮРИСПРУДЕНЦИЯ»</w:t>
      </w:r>
    </w:p>
    <w:p w:rsidR="00AF2FDA" w:rsidRDefault="00AF2FDA" w:rsidP="00AF2F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>(на базе среднего общего образования)</w:t>
      </w:r>
    </w:p>
    <w:p w:rsidR="00AF2FDA" w:rsidRDefault="00AF2FDA" w:rsidP="00AF2FD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>II КУРС</w:t>
      </w:r>
    </w:p>
    <w:p w:rsidR="00AF2FDA" w:rsidRDefault="00AF2FDA" w:rsidP="00AF2FDA">
      <w:pPr>
        <w:jc w:val="center"/>
        <w:rPr>
          <w:b/>
          <w:bCs/>
        </w:rPr>
      </w:pPr>
      <w:r>
        <w:rPr>
          <w:b/>
          <w:bCs/>
        </w:rPr>
        <w:t>ГРУППЫ ЮК–231</w:t>
      </w:r>
    </w:p>
    <w:p w:rsidR="00AF2FDA" w:rsidRDefault="00AF2FDA" w:rsidP="00AF2FDA">
      <w:pPr>
        <w:rPr>
          <w:b/>
          <w:bCs/>
        </w:rPr>
      </w:pPr>
      <w:r>
        <w:rPr>
          <w:b/>
          <w:bCs/>
        </w:rPr>
        <w:t xml:space="preserve">18.09.2025 г.  - 20.09.2025 г.  - УСТАНОВОЧНАЯ СЕССИЯ </w:t>
      </w:r>
    </w:p>
    <w:p w:rsidR="00AF2FDA" w:rsidRDefault="00AF2FDA" w:rsidP="00AF2FDA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1843"/>
        <w:gridCol w:w="1701"/>
        <w:gridCol w:w="1559"/>
        <w:gridCol w:w="1364"/>
        <w:gridCol w:w="1010"/>
      </w:tblGrid>
      <w:tr w:rsidR="00AF2FDA" w:rsidTr="00AF2FDA">
        <w:trPr>
          <w:trHeight w:val="86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аудиторных часов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Экзамены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Зачеты</w:t>
            </w:r>
          </w:p>
        </w:tc>
      </w:tr>
      <w:tr w:rsidR="00AF2FDA" w:rsidTr="00AF2FDA">
        <w:trPr>
          <w:trHeight w:val="646"/>
        </w:trPr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rPr>
                <w:b/>
                <w:bCs/>
              </w:rPr>
              <w:t>26.11.2025 г.  - 08.12.2025 г. - ЭКЗАМЕНАЦИОННАЯ СЕССИЯ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t>Безопасность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ДЗ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t>Способы поиска работы, трудоустройство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12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ДЗ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t>МДК.03.04 Судебная и альтернативные формы защиты прав организаций и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12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t>Информационные технологии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14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rPr>
                <w:bCs/>
              </w:rPr>
            </w:pPr>
            <w:r>
              <w:rPr>
                <w:bCs/>
              </w:rPr>
              <w:t>МДК.01.02 Трудовое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  <w:rPr>
                <w:b/>
              </w:rPr>
            </w:pPr>
            <w:r>
              <w:rPr>
                <w:b/>
              </w:rPr>
              <w:t>26.11.2025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22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t>Иностранный язык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ДЗ</w:t>
            </w:r>
          </w:p>
        </w:tc>
      </w:tr>
      <w:tr w:rsidR="00AF2FDA" w:rsidTr="00AF2FDA">
        <w:tc>
          <w:tcPr>
            <w:tcW w:w="10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DA" w:rsidRDefault="00AF2FDA" w:rsidP="00AF2FDA">
            <w:pPr>
              <w:rPr>
                <w:b/>
                <w:bCs/>
              </w:rPr>
            </w:pPr>
            <w:r>
              <w:rPr>
                <w:b/>
                <w:bCs/>
              </w:rPr>
              <w:t>17.03.2026 г. – 30.03.2026 г.  ЭКЗАМЕНАЦИОННАЯ СЕССИЯ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rPr>
                <w:bCs/>
              </w:rPr>
            </w:pPr>
            <w:r>
              <w:rPr>
                <w:bCs/>
              </w:rPr>
              <w:t>МДК.02.03 Уголовное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rPr>
                <w:bCs/>
              </w:rPr>
            </w:pPr>
            <w:r>
              <w:rPr>
                <w:bCs/>
              </w:rPr>
              <w:t>МДК.02.02 Уголовный процесс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t>Административное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20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ДЗ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r>
              <w:t>Гражданское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BE30C1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16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ДЗ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rPr>
                <w:bCs/>
              </w:rPr>
            </w:pPr>
            <w:r>
              <w:rPr>
                <w:bCs/>
              </w:rPr>
              <w:t>МДК.03.01 Корпоративное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18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ДЗ (к)</w:t>
            </w:r>
          </w:p>
        </w:tc>
      </w:tr>
      <w:tr w:rsidR="00AF2FDA" w:rsidTr="00AF2FDA"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rPr>
                <w:bCs/>
              </w:rPr>
            </w:pPr>
            <w:r>
              <w:rPr>
                <w:bCs/>
              </w:rPr>
              <w:t>МДК.03.03 Договоры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  <w:rPr>
                <w:b/>
              </w:rPr>
            </w:pPr>
            <w:r>
              <w:rPr>
                <w:b/>
              </w:rPr>
              <w:t>17.03.2026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FDA" w:rsidRDefault="00AF2FDA">
            <w:pPr>
              <w:jc w:val="center"/>
            </w:pPr>
            <w:r>
              <w:t>18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2FDA" w:rsidRDefault="00AF2FDA">
            <w:pPr>
              <w:jc w:val="center"/>
              <w:rPr>
                <w:bCs/>
              </w:rPr>
            </w:pPr>
            <w:r>
              <w:rPr>
                <w:bCs/>
              </w:rPr>
              <w:t>ДЗ (к)</w:t>
            </w:r>
          </w:p>
        </w:tc>
      </w:tr>
      <w:tr w:rsidR="00AF2FDA" w:rsidTr="00AF2FDA">
        <w:trPr>
          <w:trHeight w:val="21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BE3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160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F2FDA" w:rsidRDefault="00AF2F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AF2FDA" w:rsidRDefault="00AF2FDA" w:rsidP="00AF2FDA"/>
    <w:p w:rsidR="00AF2FDA" w:rsidRDefault="00AF2FDA" w:rsidP="00AF2FDA">
      <w:r>
        <w:rPr>
          <w:b/>
          <w:bCs/>
          <w:sz w:val="26"/>
          <w:szCs w:val="26"/>
        </w:rPr>
        <w:t xml:space="preserve">Зав. заочным отделением                        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                     И.А. Власова</w:t>
      </w:r>
    </w:p>
    <w:p w:rsidR="00CA5697" w:rsidRDefault="00CA569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0E13" w:rsidRDefault="00E50E13" w:rsidP="00E50E1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ПАМЯТКА ДЛЯ СТУДЕНТОВ-ЗАОЧНИКОВ</w:t>
      </w:r>
    </w:p>
    <w:p w:rsidR="00E50E13" w:rsidRDefault="00E50E13" w:rsidP="00E50E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0E13" w:rsidRDefault="00E50E13" w:rsidP="00E50E1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E50E13" w:rsidRDefault="00E50E13" w:rsidP="00E50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>
        <w:rPr>
          <w:rFonts w:ascii="Times New Roman" w:hAnsi="Times New Roman" w:cs="Times New Roman"/>
          <w:b/>
          <w:sz w:val="26"/>
          <w:szCs w:val="26"/>
        </w:rPr>
        <w:t>(70%)</w:t>
      </w:r>
      <w:r>
        <w:rPr>
          <w:rFonts w:ascii="Times New Roman" w:hAnsi="Times New Roman" w:cs="Times New Roman"/>
          <w:sz w:val="26"/>
          <w:szCs w:val="26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E50E13" w:rsidRDefault="00E50E13" w:rsidP="00E50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E50E13" w:rsidRDefault="00E50E13" w:rsidP="00E50E13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0E13" w:rsidRDefault="00E50E13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Контрольная работа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Контрольные работы студенты должны выполнять по учебному графику и предоставлять в колледж в указанные сроки.          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Выполнение контрольной работы является итогом самостоятельной работы заочника над соответствующими разделами учебной дисциплины.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информацию, проводить связь теории с жизнью, находить примеры в своей практической деятельности. 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контрольных работ студент должен руководствоваться следующими требованиями:</w:t>
      </w:r>
    </w:p>
    <w:p w:rsidR="00E50E13" w:rsidRDefault="00E50E13" w:rsidP="00E50E1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Работа выполняется в печатном виде.</w:t>
      </w:r>
    </w:p>
    <w:p w:rsidR="00E50E13" w:rsidRDefault="00E50E13" w:rsidP="00E50E1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Объем контрольной работы не должен превышать 15 страниц печатного текста.</w:t>
      </w:r>
    </w:p>
    <w:p w:rsidR="00E50E13" w:rsidRDefault="00E50E13" w:rsidP="00E50E1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Работа должна выполняться самостоятельно.</w:t>
      </w:r>
    </w:p>
    <w:p w:rsidR="00E50E13" w:rsidRDefault="00E50E13" w:rsidP="00E50E1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Ответы на заданные вопросы должны быть сформулированы ясно и достаточно полно.</w:t>
      </w:r>
    </w:p>
    <w:p w:rsidR="00E50E13" w:rsidRDefault="00E50E13" w:rsidP="00E50E1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Термины и обозначения, сокращения слов употреблять только принятые в рекомендованной литературе.</w:t>
      </w:r>
    </w:p>
    <w:p w:rsidR="00E50E13" w:rsidRDefault="00E50E13" w:rsidP="00E50E1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E50E13" w:rsidRDefault="00E50E13" w:rsidP="00E50E1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Работа должна быть правильно оформлена.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           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Страницы работы должны иметь поля: левое – 30 мм, верхнее и нижнее не менее 25 мм, правое – 10 мм.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тексте контрольной работы не должно быть сокращений слов, за исключением общепринятых.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место и год написания работы.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       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E50E13" w:rsidRDefault="00E50E13" w:rsidP="00E50E13">
      <w:pPr>
        <w:pStyle w:val="aa"/>
        <w:spacing w:after="0"/>
        <w:ind w:left="0" w:firstLine="180"/>
        <w:jc w:val="both"/>
        <w:rPr>
          <w:sz w:val="26"/>
          <w:szCs w:val="26"/>
        </w:rPr>
      </w:pPr>
    </w:p>
    <w:p w:rsidR="00E50E13" w:rsidRDefault="00E50E13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Проверка контрольной работы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завершении студентом контрольной работы преподаватель проверяет ее и вместе с письменной рецензией возвращает студенту для ознакомления.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Контрольная работа оценивается по двухбалльной системе: «зачтено», «не зачтено».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 </w:t>
      </w:r>
    </w:p>
    <w:p w:rsidR="00E50E13" w:rsidRDefault="00E50E13" w:rsidP="00E50E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Все работы и рецензии необходимо сохранить и предъявлять экзаменатору при сдаче экзаменов  зачетов.</w:t>
      </w:r>
    </w:p>
    <w:p w:rsidR="00E50E13" w:rsidRDefault="00E50E13" w:rsidP="00E50E13">
      <w:pPr>
        <w:ind w:left="360" w:hanging="36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Приложение № 1</w:t>
      </w:r>
    </w:p>
    <w:p w:rsidR="00E50E13" w:rsidRDefault="00E50E13" w:rsidP="00E50E13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E50E13" w:rsidRDefault="00E50E13" w:rsidP="00E50E13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Пример оформления списка используемых источников</w:t>
      </w:r>
    </w:p>
    <w:p w:rsidR="00E50E13" w:rsidRDefault="00E50E13" w:rsidP="00E50E13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E50E13" w:rsidRDefault="00E50E13" w:rsidP="00E50E13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СПИСОК ИСПОЛЬЗОВАННЫХ ИСТОЧНИКОВ</w:t>
      </w:r>
    </w:p>
    <w:p w:rsidR="00E50E13" w:rsidRDefault="00E50E13" w:rsidP="00E50E13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E50E13" w:rsidRDefault="00E50E13" w:rsidP="00E50E13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Налоговый кодекс РФ: части первая и вторая [Текст]: – М.: Омега-Л, 2010. – 694с.</w:t>
      </w:r>
    </w:p>
    <w:p w:rsidR="00E50E13" w:rsidRDefault="00E50E13" w:rsidP="00E50E13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применении контрольно-кассовой техники при осуществлении наличных денежных расчетов и (или) расчетов с использованием платежных карт: федеральный закон от 22.05.2003 N 54-ФЗ [Текст] //: Справочно-правовая система Консультант Плюс</w:t>
      </w:r>
    </w:p>
    <w:p w:rsidR="00E50E13" w:rsidRDefault="00E50E13" w:rsidP="00E50E13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развитии малого и среднего предпринимательства в Российской Федерации: федеральный закон от 24.07.2007г. № 209-ФЗ (в ред. ФЗ от18.10.2007 N 230-ФЗ) [Текст] //: Справочно-правовая система Консультант Плюс</w:t>
      </w: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836826" w:rsidRDefault="00836826" w:rsidP="00E50E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836826" w:rsidRDefault="00836826" w:rsidP="00E50E13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E50E13" w:rsidRDefault="00E50E13" w:rsidP="00E50E13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>СПОСОБЫ ПОИСКА РАБОТЫ, ТРУДОУСТРОЙСТВО</w:t>
      </w:r>
    </w:p>
    <w:p w:rsidR="00E50E13" w:rsidRDefault="00E50E13" w:rsidP="00E50E13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Вопросы для дифференцированного зачета по дисциплине </w:t>
      </w:r>
    </w:p>
    <w:p w:rsidR="00E50E13" w:rsidRDefault="00E50E13" w:rsidP="00E50E13">
      <w:pPr>
        <w:rPr>
          <w:rFonts w:eastAsia="Calibri"/>
          <w:b/>
          <w:sz w:val="26"/>
          <w:szCs w:val="26"/>
          <w:lang w:eastAsia="en-US"/>
        </w:rPr>
      </w:pP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Рынок труда: понятие, функции, элементы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Классификация рынков труда.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Конкуренция на рынке труда.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Федеральный закон РФ «О занятости населения в Российской Федерации»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Отраслевая структура занятости Челябинска.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Поиск информации о вакансиях (в различных источниках, включая Интернет)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Профессиональная деятельность: виды, типы, режимы.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Классификация профессий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Профессиональная направленность личности.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Характеристика профессий с точки зрения гарантии трудоустройства.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Модели конкурентоспособности работника.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Алгоритм поиска работы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Методы поиска вакансий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Источники информации о вакансиях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Основные правила подготовки и оформления резюме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Техника ведения телефонных переговоров с потенциальным работодателем.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Внешний вид соискателя вакансии, манера поведения и речи.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Методы отбора персонала.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Техника заполнения анкет и опросников.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Подготовка к собеседованию с потенциальным работодателем.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Требования профессии к человеку. Профпригодность.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Учет индивидуальных психологических особенностей личности в профессиональной деятельности.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Понятие «адаптация». Профессиональная адаптация, ее виды.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Социально-профессиональная мобильность личности.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Планирование и реализация профессиональной карьеры.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Понятие, источники трудового права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Социальное партнерство: понятие, сущность, формы.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Коллективный договор.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Трудовой договор: понятие, виды, содержание.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Дисциплина труда.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Трудовые споры.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Порядок разрешения трудовых споров.</w:t>
      </w:r>
    </w:p>
    <w:p w:rsidR="00E50E13" w:rsidRDefault="00E50E13" w:rsidP="00E50E13">
      <w:pPr>
        <w:numPr>
          <w:ilvl w:val="0"/>
          <w:numId w:val="6"/>
        </w:numPr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Заключение трудового договора</w:t>
      </w:r>
    </w:p>
    <w:p w:rsidR="00E50E13" w:rsidRDefault="00E50E13" w:rsidP="00E50E13">
      <w:pPr>
        <w:ind w:left="720"/>
        <w:contextualSpacing/>
        <w:jc w:val="both"/>
        <w:rPr>
          <w:sz w:val="26"/>
          <w:szCs w:val="26"/>
        </w:rPr>
      </w:pPr>
    </w:p>
    <w:tbl>
      <w:tblPr>
        <w:tblW w:w="9996" w:type="dxa"/>
        <w:tblInd w:w="93" w:type="dxa"/>
        <w:tblLook w:val="04A0" w:firstRow="1" w:lastRow="0" w:firstColumn="1" w:lastColumn="0" w:noHBand="0" w:noVBand="1"/>
      </w:tblPr>
      <w:tblGrid>
        <w:gridCol w:w="9996"/>
      </w:tblGrid>
      <w:tr w:rsidR="00E50E13" w:rsidTr="00E50E13">
        <w:trPr>
          <w:trHeight w:val="514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Перечень рекомендуемых учебных изданий, Интернет-ресурсов, дополнительной литературы</w:t>
            </w:r>
          </w:p>
        </w:tc>
      </w:tr>
      <w:tr w:rsidR="00E50E13" w:rsidTr="00E50E13">
        <w:trPr>
          <w:trHeight w:val="25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Нормативные правовые акты:</w:t>
            </w:r>
          </w:p>
        </w:tc>
      </w:tr>
      <w:tr w:rsidR="00E50E13" w:rsidTr="00E50E13">
        <w:trPr>
          <w:trHeight w:val="25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    "Трудовой кодекс Российской Федерации" от 30.12.2001 N 197-ФЗ (ред. от 03.08.2018)</w:t>
            </w:r>
          </w:p>
        </w:tc>
      </w:tr>
      <w:tr w:rsidR="00E50E13" w:rsidTr="00E50E13">
        <w:trPr>
          <w:trHeight w:val="604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       Закон РФ от 19.04.1991 N 1032-1 (ред. от 03.07.2018) "О занятости населения в Российской Федерации"</w:t>
            </w:r>
          </w:p>
        </w:tc>
      </w:tr>
      <w:tr w:rsidR="00E50E13" w:rsidTr="00E50E13">
        <w:trPr>
          <w:trHeight w:val="25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Основные источники:</w:t>
            </w:r>
          </w:p>
        </w:tc>
      </w:tr>
      <w:tr w:rsidR="00E50E13" w:rsidTr="00E50E13">
        <w:trPr>
          <w:trHeight w:val="90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    Жернакова, М. Б. Деловое общение: учебник и практикум для СПО / М. Б. Жернакова, И. А. Румянцева. — М.: Издательство Юрайт, 2018. — 370 с. — (Серия: Профессиональное образование). — ISBN 978-5-534-07978-4.</w:t>
            </w:r>
          </w:p>
        </w:tc>
      </w:tr>
      <w:tr w:rsidR="00E50E13" w:rsidTr="00E50E13">
        <w:trPr>
          <w:trHeight w:val="25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Дополнительные источники:</w:t>
            </w:r>
          </w:p>
        </w:tc>
      </w:tr>
      <w:tr w:rsidR="00E50E13" w:rsidTr="00E50E13">
        <w:trPr>
          <w:trHeight w:val="90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     Кафтан, В. В. Деловая этика: учебник и практикум для СПО / В. В. Кафтан, Л. И. Чернышова. — М.: Издательство Юрайт, 2018. — 301 с. — (Серия: Профессиональное образование). — ISBN 978-5-534-03916-0.</w:t>
            </w:r>
          </w:p>
        </w:tc>
      </w:tr>
      <w:tr w:rsidR="00E50E13" w:rsidTr="00E50E13">
        <w:trPr>
          <w:trHeight w:val="1179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    Панфилова, А. П. Культура речи и деловое общение в 2 ч. Часть 1: учебник и практикум для СПО / А. П. Панфилова, А. В. Долматов ; под общ. ред. А. П. Панфиловой. — М. : Издательство Юрайт, 2018. — 231 с. — (Серия : Профессиональное образование). — ISBN 978-5-534-03228-4.</w:t>
            </w:r>
          </w:p>
        </w:tc>
      </w:tr>
      <w:tr w:rsidR="00E50E13" w:rsidTr="00E50E13">
        <w:trPr>
          <w:trHeight w:val="1103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    Хруцкий, В. Е. Оценка персонала. Сбалансированная система показателей : практ. пособие / В. Е. Хруцкий, Р. А. Толмачев, Р. В. Хруцкий. — 3-е изд., испр. и доп. — М. : Издательство Юрайт, 2018. — 208 с. — (Серия : Профессиональная практика). — ISBN 978-5-534-09156-4.</w:t>
            </w:r>
          </w:p>
        </w:tc>
      </w:tr>
      <w:tr w:rsidR="00E50E13" w:rsidTr="00E50E13">
        <w:trPr>
          <w:trHeight w:val="25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Интернет-ресурсы:</w:t>
            </w:r>
          </w:p>
        </w:tc>
      </w:tr>
      <w:tr w:rsidR="00E50E13" w:rsidTr="00E50E13">
        <w:trPr>
          <w:trHeight w:val="257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«Консультант Плюс» - законодательство РФ: кодексы, законы, указы…http://www.consultant.ru.</w:t>
            </w:r>
          </w:p>
        </w:tc>
      </w:tr>
      <w:tr w:rsidR="00E50E13" w:rsidTr="00E50E13">
        <w:trPr>
          <w:trHeight w:val="514"/>
        </w:trPr>
        <w:tc>
          <w:tcPr>
            <w:tcW w:w="9996" w:type="dxa"/>
            <w:vAlign w:val="bottom"/>
            <w:hideMark/>
          </w:tcPr>
          <w:p w:rsidR="00E50E13" w:rsidRDefault="00E50E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«Гарант» - информационно-правовое обеспечение: законодательство с комментариями: законы, кодексы указы, постановления, приказы…http://www.garant.ru.</w:t>
            </w:r>
          </w:p>
        </w:tc>
      </w:tr>
    </w:tbl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rPr>
          <w:sz w:val="26"/>
          <w:szCs w:val="26"/>
        </w:rPr>
      </w:pPr>
    </w:p>
    <w:p w:rsidR="00E50E13" w:rsidRDefault="00E50E13" w:rsidP="00E50E13">
      <w:pPr>
        <w:pStyle w:val="1"/>
        <w:tabs>
          <w:tab w:val="left" w:pos="3320"/>
        </w:tabs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БЕЗОПАСНОСТЬ ЖИЗНЕДЕЯТЕЛЬНОСТИ</w:t>
      </w: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к дифференцированному зачету</w:t>
      </w: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Факторы, определяющие условия обитания и деятельности человека.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Негативные факторы в системе «человек-среда обитания».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Воздействие негативных факторов на человека и среду обитания.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комфортных условий жизнедеятельности.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Идентификация травмирующих и вредных факторов.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Методы и средства повышения безопасности технических систем и технологических процессов.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Экобизащитная техника.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Единая государственная система предупреждения и действия в чрезвычайных ситуациях. Ее организация и основные задачи.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Чрезвычайные ситуации мирного времени: природного и техногенного характера. Их последствия.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Чрезвычайные ситуации военного времени.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защиты и жизнеобеспечения населения в чрезвычайных ситуациях.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Устойчивость производства в условиях чрезвычайных ситуациях.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Инженерно-технические мероприятия ГО и промышленная безопасность.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Правовые нормативные и организационные основы обеспечения БЖД.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Экономические последствия и материальные затраты на обеспечение БЖД.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безопасности отрасли.</w:t>
      </w:r>
    </w:p>
    <w:p w:rsidR="00E50E13" w:rsidRDefault="00E50E13" w:rsidP="00E50E13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Безопасность процессов с повышенной экологической опасностью.</w:t>
      </w:r>
    </w:p>
    <w:p w:rsidR="00E50E13" w:rsidRDefault="00E50E13" w:rsidP="00E50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рекомендуемых учебных изданий, Интернет-ресурсов, дополнительной литературы</w:t>
      </w:r>
    </w:p>
    <w:p w:rsidR="00E50E13" w:rsidRDefault="00E50E13" w:rsidP="00E50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Основные источники:</w:t>
      </w:r>
    </w:p>
    <w:p w:rsidR="00E50E13" w:rsidRDefault="00E50E13" w:rsidP="00E50E13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Белов С.В. Безопасность жизнедеятельности и защита окружающей среды (техносферная безопасность) в 2-х ч. Часть 1, 5-е изд., пер. и доп. Учебник для СПО. Москва-Юрайт, 2018г. – 351с.</w:t>
      </w:r>
    </w:p>
    <w:p w:rsidR="00E50E13" w:rsidRDefault="00E50E13" w:rsidP="00E50E13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Белов С.В.  Безопасность жизнедеятельности и защита окружающей среды (техносферная безопасность) в 2-х ч. Часть 2, 5-е изд., пер. и доп. Учебник для СПО, Москва – Юрайт, 2018г. - 250</w:t>
      </w:r>
    </w:p>
    <w:p w:rsidR="00E50E13" w:rsidRDefault="00E50E13" w:rsidP="00E50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Дополнительные источники:</w:t>
      </w:r>
    </w:p>
    <w:p w:rsidR="00E50E13" w:rsidRDefault="00E50E13" w:rsidP="00E50E13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Каракеян В.И.  Безопасность жизнедеятельности. 3-е изд., пер. и доп. Учебник и практикум для СПО. Национальный исследовательский университет «МИЭТ», Москва – Юрайт, 2018 – 314с.</w:t>
      </w:r>
    </w:p>
    <w:p w:rsidR="00E50E13" w:rsidRDefault="00E50E13" w:rsidP="00E50E13">
      <w:pPr>
        <w:numPr>
          <w:ilvl w:val="0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Соломин В.П.  Безопасность жизнедеятельности. Учебник и практикум для СПО. Российский государственный педагогический университет имени А.И.Герцена, Москва – Юрайт, 2018г. – 400с.</w:t>
      </w:r>
    </w:p>
    <w:p w:rsidR="00E50E13" w:rsidRDefault="00E50E13" w:rsidP="00E50E13">
      <w:pPr>
        <w:pStyle w:val="FR3"/>
        <w:spacing w:line="240" w:lineRule="auto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Интернет-ресурсы:</w:t>
      </w:r>
    </w:p>
    <w:p w:rsidR="00E50E13" w:rsidRDefault="00D975C3" w:rsidP="00E50E13">
      <w:pPr>
        <w:pStyle w:val="FR3"/>
        <w:numPr>
          <w:ilvl w:val="1"/>
          <w:numId w:val="10"/>
        </w:numPr>
        <w:tabs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8" w:history="1"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www.scienceport.ru</w:t>
        </w:r>
      </w:hyperlink>
    </w:p>
    <w:p w:rsidR="00E50E13" w:rsidRDefault="00D975C3" w:rsidP="00E50E13">
      <w:pPr>
        <w:pStyle w:val="FR3"/>
        <w:numPr>
          <w:ilvl w:val="1"/>
          <w:numId w:val="10"/>
        </w:numPr>
        <w:tabs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9" w:history="1"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www.antiterror.ru</w:t>
        </w:r>
      </w:hyperlink>
    </w:p>
    <w:p w:rsidR="00E50E13" w:rsidRDefault="00D975C3" w:rsidP="00E50E13">
      <w:pPr>
        <w:pStyle w:val="FR3"/>
        <w:numPr>
          <w:ilvl w:val="1"/>
          <w:numId w:val="10"/>
        </w:numPr>
        <w:tabs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10" w:history="1"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www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</w:rPr>
          <w:t>.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smi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</w:rPr>
          <w:t>-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antiterror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</w:rPr>
          <w:t>.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ru</w:t>
        </w:r>
      </w:hyperlink>
    </w:p>
    <w:p w:rsidR="00E50E13" w:rsidRDefault="00D975C3" w:rsidP="00E50E13">
      <w:pPr>
        <w:pStyle w:val="FR3"/>
        <w:numPr>
          <w:ilvl w:val="1"/>
          <w:numId w:val="10"/>
        </w:numPr>
        <w:tabs>
          <w:tab w:val="num" w:pos="0"/>
        </w:tabs>
        <w:spacing w:line="240" w:lineRule="auto"/>
        <w:ind w:left="0" w:firstLine="0"/>
        <w:rPr>
          <w:rFonts w:ascii="Times New Roman" w:hAnsi="Times New Roman" w:cs="Times New Roman"/>
          <w:bCs/>
          <w:caps/>
          <w:sz w:val="26"/>
          <w:szCs w:val="26"/>
        </w:rPr>
      </w:pPr>
      <w:hyperlink r:id="rId11" w:history="1"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www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</w:rPr>
          <w:t>.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schoolsave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</w:rPr>
          <w:t>.</w:t>
        </w:r>
        <w:r w:rsidR="00E50E13">
          <w:rPr>
            <w:rStyle w:val="ac"/>
            <w:rFonts w:ascii="Times New Roman" w:hAnsi="Times New Roman" w:cs="Times New Roman"/>
            <w:bCs/>
            <w:caps/>
            <w:sz w:val="26"/>
            <w:szCs w:val="26"/>
            <w:lang w:val="en-US"/>
          </w:rPr>
          <w:t>ru</w:t>
        </w:r>
      </w:hyperlink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DA2E94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МДК.02.03 </w:t>
      </w:r>
      <w:r w:rsidR="00E50E13">
        <w:rPr>
          <w:b/>
          <w:sz w:val="26"/>
          <w:szCs w:val="26"/>
        </w:rPr>
        <w:t>УГОЛОВНОЕ ПРАВО</w:t>
      </w:r>
    </w:p>
    <w:p w:rsidR="00E50E13" w:rsidRDefault="00E50E13" w:rsidP="00E50E13">
      <w:pPr>
        <w:shd w:val="clear" w:color="auto" w:fill="FFFFFF"/>
        <w:ind w:left="2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Вопросы к экзамену</w:t>
      </w:r>
    </w:p>
    <w:p w:rsidR="00E50E13" w:rsidRDefault="00E50E13" w:rsidP="00E50E13">
      <w:pPr>
        <w:shd w:val="clear" w:color="auto" w:fill="FFFFFF"/>
        <w:ind w:left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1. Действие уголовного закона во времени, в пространстве и по кругу лиц.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2. Понятие и признаки преступлений. Малозначительность деяния. Разграничение преступлений и иных правонарушений.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3. Понятие, признаки и формы множественности преступлений. Ее отличие от единичных преступлений.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4. Уголовная ответственность и ее основание. Соотношение уголовной ответственности с уголовным правоотношением.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5. Состав преступления: понятие, классификация и значение.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6. Квалификация преступлений и конкуренция уголовно-правовых норм.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7. Объект преступления: понятие, виды, уголовно-правовое значение.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8. Предмет преступления и личность потерпевшего: понятие, уголовно-правовое значение, отличие от объекта преступления.</w:t>
      </w:r>
    </w:p>
    <w:p w:rsidR="00E50E13" w:rsidRDefault="00E50E13" w:rsidP="00E50E13">
      <w:pPr>
        <w:shd w:val="clear" w:color="auto" w:fill="FFFFFF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9. Объективная сторона преступления: понятие, признаки, уголовно-правовое значение.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10. Обязательные признаки объективной стороны преступления.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11. Факультативные признаки объективной стороны преступления.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12. Субъект преступления: понятие, признаки, уголовно-правовое значение.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13. Вменяемость и невменяемость.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14. Специальный субъект преступлений: понятие, признаки, уголовно-правовое значение.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15. Субъективная сторона преступления: понятие, признаки, уголовно-правовое значение.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16. Понятие и формы вины.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17. Сложная (двойная) форма вины.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18. Факультативные признаки субъективной стороны преступления.</w:t>
      </w:r>
    </w:p>
    <w:p w:rsidR="00E50E13" w:rsidRDefault="00E50E13" w:rsidP="00E50E13">
      <w:pPr>
        <w:shd w:val="clear" w:color="auto" w:fill="FFFFFF"/>
        <w:ind w:left="240" w:hanging="240"/>
        <w:rPr>
          <w:sz w:val="26"/>
          <w:szCs w:val="26"/>
        </w:rPr>
      </w:pPr>
      <w:r>
        <w:rPr>
          <w:sz w:val="26"/>
          <w:szCs w:val="26"/>
        </w:rPr>
        <w:t>19. Юридическая и фактическая ошибки в уголовном праве.</w:t>
      </w:r>
    </w:p>
    <w:p w:rsidR="00E50E13" w:rsidRDefault="00E50E13" w:rsidP="00E50E13">
      <w:pPr>
        <w:shd w:val="clear" w:color="auto" w:fill="FFFFFF"/>
        <w:ind w:left="426" w:hanging="426"/>
        <w:rPr>
          <w:sz w:val="26"/>
          <w:szCs w:val="26"/>
        </w:rPr>
      </w:pPr>
      <w:r>
        <w:rPr>
          <w:sz w:val="26"/>
          <w:szCs w:val="26"/>
        </w:rPr>
        <w:t>20. Необходимая оборона: понятие и значение. Условия правомерности необходимой обороны. Мнимая оборона. Отличие от крайней необходимости и задержания лица, совершившего преступление. Превышение пределов необходимой обороны.</w:t>
      </w:r>
    </w:p>
    <w:p w:rsidR="00E50E13" w:rsidRDefault="00E50E13" w:rsidP="00E50E13">
      <w:pPr>
        <w:jc w:val="center"/>
        <w:rPr>
          <w:b/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7D328E" w:rsidRDefault="007D328E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Перечень рекомендуемых учебных изданий,</w:t>
      </w: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Интернет – ресурсов, дополнительной литературы</w:t>
      </w: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Нормативные правовые акты:</w:t>
      </w:r>
    </w:p>
    <w:p w:rsidR="00E50E13" w:rsidRDefault="00E50E13" w:rsidP="00E50E13">
      <w:pPr>
        <w:pStyle w:val="afb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Конституция Российской Федерации – принята на всенародном референдуме 12.12.1993г</w:t>
      </w:r>
    </w:p>
    <w:p w:rsidR="00E50E13" w:rsidRDefault="00E50E13" w:rsidP="00E50E13">
      <w:pPr>
        <w:pStyle w:val="afb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 (часть первая) от 30.11.1994 N 51-ФЗ     </w:t>
      </w:r>
    </w:p>
    <w:p w:rsidR="00E50E13" w:rsidRDefault="00E50E13" w:rsidP="00E50E13">
      <w:pPr>
        <w:pStyle w:val="afb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Семейный кодекс Российской Федерации от 29.12.1995 N 223-ФЗ </w:t>
      </w:r>
    </w:p>
    <w:p w:rsidR="00E50E13" w:rsidRDefault="00E50E13" w:rsidP="00E50E13">
      <w:pPr>
        <w:pStyle w:val="afb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Уголовный кодекс РФ от 13.06.1996 № 63- ФЗ </w:t>
      </w:r>
    </w:p>
    <w:p w:rsidR="00E50E13" w:rsidRDefault="00E50E13" w:rsidP="00E50E13">
      <w:pPr>
        <w:pStyle w:val="afb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Уголовно-исполнительный кодекс РФ от 08.01.1997 № 1-ФЗ </w:t>
      </w:r>
    </w:p>
    <w:p w:rsidR="00E50E13" w:rsidRDefault="00E50E13" w:rsidP="00E50E13">
      <w:pPr>
        <w:pStyle w:val="afb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Уголовно-процессуальный кодекс РФ от 18.12.2001 № 174-ФЗ</w:t>
      </w:r>
    </w:p>
    <w:p w:rsidR="00E50E13" w:rsidRDefault="00E50E13" w:rsidP="00E50E13">
      <w:pPr>
        <w:pStyle w:val="afb"/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Гражданский процессуальный кодекс РФ от 14.11.2002 N 138-ФЗ.</w:t>
      </w: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Основная литература:</w:t>
      </w:r>
    </w:p>
    <w:p w:rsidR="00E50E13" w:rsidRDefault="00E50E13" w:rsidP="00E50E13">
      <w:pPr>
        <w:pStyle w:val="afb"/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Сверчков, В.В.  Уголовное право. Общая часть: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E50E13" w:rsidRDefault="00E50E13" w:rsidP="00E50E13">
      <w:pPr>
        <w:pStyle w:val="afb"/>
        <w:numPr>
          <w:ilvl w:val="0"/>
          <w:numId w:val="3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Сверчков, В.В.  Уголовное право. Особенная часть: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Дополнительная литература:</w:t>
      </w:r>
    </w:p>
    <w:p w:rsidR="00E50E13" w:rsidRDefault="00E50E13" w:rsidP="00E50E13">
      <w:pPr>
        <w:pStyle w:val="afb"/>
        <w:numPr>
          <w:ilvl w:val="0"/>
          <w:numId w:val="4"/>
        </w:numPr>
        <w:ind w:left="426" w:hanging="284"/>
        <w:jc w:val="both"/>
        <w:rPr>
          <w:rStyle w:val="book-griff"/>
        </w:rPr>
      </w:pPr>
      <w:r>
        <w:rPr>
          <w:rFonts w:ascii="Times New Roman" w:hAnsi="Times New Roman" w:cs="Times New Roman"/>
          <w:sz w:val="26"/>
          <w:szCs w:val="26"/>
        </w:rPr>
        <w:t>Сверчков В.В. </w:t>
      </w:r>
      <w:hyperlink r:id="rId12" w:history="1">
        <w:r>
          <w:rPr>
            <w:rStyle w:val="ac"/>
            <w:rFonts w:cs="Times New Roman"/>
            <w:bCs/>
            <w:sz w:val="26"/>
            <w:szCs w:val="26"/>
          </w:rPr>
          <w:t>Уголовное право: учебник для СПО</w:t>
        </w:r>
      </w:hyperlink>
      <w:r>
        <w:rPr>
          <w:rFonts w:ascii="Times New Roman" w:hAnsi="Times New Roman" w:cs="Times New Roman"/>
          <w:bCs/>
          <w:sz w:val="26"/>
          <w:szCs w:val="26"/>
        </w:rPr>
        <w:t> 6-е изд., пер. и доп.</w:t>
      </w:r>
      <w:r>
        <w:rPr>
          <w:rStyle w:val="ico-copy"/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[Текст] /В.В. Сверчков - Научная школа: </w:t>
      </w:r>
      <w:hyperlink r:id="rId13" w:history="1">
        <w:r>
          <w:rPr>
            <w:rStyle w:val="ac"/>
            <w:rFonts w:cs="Times New Roman"/>
            <w:sz w:val="26"/>
            <w:szCs w:val="26"/>
          </w:rPr>
          <w:t>Нижегородская академия Министерства внутренних дел Российской Федерации (г.Нижний Новгород),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E50E13" w:rsidRDefault="00E50E13" w:rsidP="00E50E13">
      <w:pPr>
        <w:pStyle w:val="afb"/>
        <w:numPr>
          <w:ilvl w:val="0"/>
          <w:numId w:val="4"/>
        </w:numPr>
        <w:ind w:left="426" w:hanging="284"/>
        <w:jc w:val="both"/>
        <w:rPr>
          <w:rStyle w:val="book-grif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Боровиков В.Б. Уголовное право</w:t>
      </w:r>
      <w:hyperlink r:id="rId14" w:history="1">
        <w:r>
          <w:rPr>
            <w:rStyle w:val="ac"/>
            <w:rFonts w:cs="Times New Roman"/>
            <w:sz w:val="26"/>
            <w:szCs w:val="26"/>
          </w:rPr>
          <w:t>. Общая и особенная части. Практикум  : учебное пособие для СПО</w:t>
        </w:r>
      </w:hyperlink>
      <w:r>
        <w:rPr>
          <w:rFonts w:ascii="Times New Roman" w:hAnsi="Times New Roman" w:cs="Times New Roman"/>
          <w:sz w:val="26"/>
          <w:szCs w:val="26"/>
        </w:rPr>
        <w:t>3-е изд., пер. и </w:t>
      </w:r>
      <w:r>
        <w:rPr>
          <w:rStyle w:val="ico-copy"/>
          <w:rFonts w:ascii="Times New Roman" w:hAnsi="Times New Roman" w:cs="Times New Roman"/>
          <w:sz w:val="26"/>
          <w:szCs w:val="26"/>
        </w:rPr>
        <w:t> доп.</w:t>
      </w:r>
      <w:r>
        <w:rPr>
          <w:rFonts w:ascii="Times New Roman" w:hAnsi="Times New Roman" w:cs="Times New Roman"/>
          <w:sz w:val="26"/>
          <w:szCs w:val="26"/>
        </w:rPr>
        <w:t>[Текст] /В.Б. Боровиков - Научная школа: </w:t>
      </w:r>
      <w:hyperlink r:id="rId15" w:history="1">
        <w:r>
          <w:rPr>
            <w:rStyle w:val="ac"/>
            <w:rFonts w:cs="Times New Roman"/>
            <w:sz w:val="26"/>
            <w:szCs w:val="26"/>
          </w:rPr>
          <w:t>Московский университет Министерства внутренних дел РФ имени В.Я. Кикотя (г. Москва).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>
          <w:rPr>
            <w:rStyle w:val="ac"/>
            <w:rFonts w:cs="Times New Roman"/>
            <w:sz w:val="26"/>
            <w:szCs w:val="26"/>
          </w:rPr>
          <w:t xml:space="preserve">Российский новый университет (г. Москва),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E50E13" w:rsidRDefault="00E50E13" w:rsidP="00E50E13">
      <w:pPr>
        <w:pStyle w:val="afb"/>
        <w:numPr>
          <w:ilvl w:val="0"/>
          <w:numId w:val="4"/>
        </w:numPr>
        <w:ind w:left="426" w:hanging="284"/>
        <w:jc w:val="both"/>
        <w:rPr>
          <w:rStyle w:val="book-grif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Сверчков В.В. Уголовное право</w:t>
      </w:r>
      <w:hyperlink r:id="rId17" w:history="1">
        <w:r>
          <w:rPr>
            <w:rStyle w:val="ac"/>
            <w:rFonts w:cs="Times New Roman"/>
            <w:sz w:val="26"/>
            <w:szCs w:val="26"/>
          </w:rPr>
          <w:t>. Общая часть : учебное пособие для СПО</w:t>
        </w:r>
      </w:hyperlink>
      <w:r>
        <w:rPr>
          <w:rFonts w:ascii="Times New Roman" w:hAnsi="Times New Roman" w:cs="Times New Roman"/>
          <w:sz w:val="26"/>
          <w:szCs w:val="26"/>
        </w:rPr>
        <w:t>10-е изд., пер. и доп. [Текст] </w:t>
      </w:r>
      <w:r>
        <w:rPr>
          <w:rStyle w:val="ico-copy"/>
          <w:rFonts w:ascii="Times New Roman" w:hAnsi="Times New Roman" w:cs="Times New Roman"/>
          <w:sz w:val="26"/>
          <w:szCs w:val="26"/>
        </w:rPr>
        <w:t xml:space="preserve"> /В.В. Сверчков - </w:t>
      </w:r>
      <w:r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18" w:history="1">
        <w:r>
          <w:rPr>
            <w:rStyle w:val="ac"/>
            <w:rFonts w:cs="Times New Roman"/>
            <w:sz w:val="26"/>
            <w:szCs w:val="26"/>
          </w:rPr>
          <w:t>Нижегородская академия Министерства внутренних дел Российской Федерации (г.Нижний Новгород),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E50E13" w:rsidRDefault="00E50E13" w:rsidP="00E50E13">
      <w:pPr>
        <w:pStyle w:val="afb"/>
        <w:numPr>
          <w:ilvl w:val="0"/>
          <w:numId w:val="4"/>
        </w:numPr>
        <w:ind w:left="426" w:hanging="284"/>
        <w:jc w:val="both"/>
        <w:rPr>
          <w:rStyle w:val="book-griff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Смердов А.А., Боровиков В.Б. Уголовное право</w:t>
      </w:r>
      <w:hyperlink r:id="rId19" w:history="1">
        <w:r>
          <w:rPr>
            <w:rStyle w:val="ac"/>
            <w:rFonts w:cs="Times New Roman"/>
            <w:sz w:val="26"/>
            <w:szCs w:val="26"/>
          </w:rPr>
          <w:t>. Общая часть:. учебник для СПО</w:t>
        </w:r>
      </w:hyperlink>
      <w:r>
        <w:rPr>
          <w:rStyle w:val="ico-copy"/>
          <w:rFonts w:ascii="Times New Roman" w:hAnsi="Times New Roman" w:cs="Times New Roman"/>
          <w:sz w:val="26"/>
          <w:szCs w:val="26"/>
        </w:rPr>
        <w:t> 4-е изд., пер. и доп</w:t>
      </w:r>
      <w:r>
        <w:rPr>
          <w:rFonts w:ascii="Times New Roman" w:hAnsi="Times New Roman" w:cs="Times New Roman"/>
          <w:sz w:val="26"/>
          <w:szCs w:val="26"/>
        </w:rPr>
        <w:t> [Текст] / А.А Смердов - Научная школа: </w:t>
      </w:r>
      <w:hyperlink r:id="rId20" w:history="1">
        <w:r>
          <w:rPr>
            <w:rStyle w:val="ac"/>
            <w:rFonts w:cs="Times New Roman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E50E13" w:rsidRDefault="00E50E13" w:rsidP="00E50E13">
      <w:pPr>
        <w:pStyle w:val="afb"/>
        <w:numPr>
          <w:ilvl w:val="0"/>
          <w:numId w:val="4"/>
        </w:numPr>
        <w:ind w:left="426" w:hanging="284"/>
        <w:jc w:val="both"/>
      </w:pPr>
      <w:r>
        <w:rPr>
          <w:rFonts w:ascii="Times New Roman" w:hAnsi="Times New Roman" w:cs="Times New Roman"/>
          <w:sz w:val="26"/>
          <w:szCs w:val="26"/>
        </w:rPr>
        <w:t>Уголовно-процессуальное право. Практикум: учеб. пособие [Текст] / В.А. Давыдов и др.; под ред. Н.А. Колоколова.- М.: Юнити-Дана: Закон и право, 2010.- 583 с.</w:t>
      </w: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Информационные справочно-правовые системы:</w:t>
      </w:r>
    </w:p>
    <w:p w:rsidR="00E50E13" w:rsidRDefault="00E50E13" w:rsidP="00E50E13">
      <w:pPr>
        <w:pStyle w:val="24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Информационно – правовая система «Консультант-плюс».</w:t>
      </w: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E50E13" w:rsidRDefault="00E50E13" w:rsidP="00E50E13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Сайт Министерства внутренних дел РФ: </w:t>
      </w:r>
      <w:hyperlink r:id="rId21" w:history="1">
        <w:r>
          <w:rPr>
            <w:rStyle w:val="ac"/>
            <w:rFonts w:cs="Times New Roman"/>
            <w:sz w:val="26"/>
            <w:szCs w:val="26"/>
          </w:rPr>
          <w:t>http://www.mvd.ru/</w:t>
        </w:r>
      </w:hyperlink>
    </w:p>
    <w:p w:rsidR="00E50E13" w:rsidRDefault="00E50E13" w:rsidP="00E50E13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Сайт ГУФСИН России по Челябинской области: </w:t>
      </w:r>
      <w:hyperlink r:id="rId22" w:history="1">
        <w:r>
          <w:rPr>
            <w:rStyle w:val="ac"/>
            <w:rFonts w:cs="Times New Roman"/>
            <w:sz w:val="26"/>
            <w:szCs w:val="26"/>
          </w:rPr>
          <w:t>http://www.74.fsin.su/</w:t>
        </w:r>
      </w:hyperlink>
    </w:p>
    <w:p w:rsidR="00E50E13" w:rsidRDefault="00E50E13" w:rsidP="00E50E13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Сайт Генеральной Прокуратуры РФ : </w:t>
      </w:r>
      <w:hyperlink r:id="rId23" w:history="1">
        <w:r>
          <w:rPr>
            <w:rStyle w:val="ac"/>
            <w:rFonts w:cs="Times New Roman"/>
            <w:sz w:val="26"/>
            <w:szCs w:val="26"/>
          </w:rPr>
          <w:t>www.genproc.gov.ru</w:t>
        </w:r>
      </w:hyperlink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7D328E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МДК.02.02 </w:t>
      </w:r>
      <w:r w:rsidR="00E50E13">
        <w:rPr>
          <w:b/>
          <w:bCs/>
          <w:sz w:val="26"/>
          <w:szCs w:val="26"/>
        </w:rPr>
        <w:t>УГОЛОВНЫЙ ПРОЦЕСС</w:t>
      </w: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к экзамену</w:t>
      </w: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ind w:left="426" w:hanging="284"/>
        <w:rPr>
          <w:sz w:val="26"/>
          <w:szCs w:val="26"/>
        </w:rPr>
      </w:pPr>
      <w:r>
        <w:rPr>
          <w:sz w:val="26"/>
          <w:szCs w:val="26"/>
        </w:rPr>
        <w:t>1. Понятие, сущность, социальное и правовое назначение уголовного судопроизводства, его структура.</w:t>
      </w:r>
    </w:p>
    <w:p w:rsidR="00E50E13" w:rsidRDefault="00E50E13" w:rsidP="00E50E13">
      <w:pPr>
        <w:ind w:left="284" w:hanging="142"/>
        <w:rPr>
          <w:sz w:val="26"/>
          <w:szCs w:val="26"/>
        </w:rPr>
      </w:pPr>
      <w:r>
        <w:rPr>
          <w:sz w:val="26"/>
          <w:szCs w:val="26"/>
        </w:rPr>
        <w:t>2. Понятие и виды процессуальных функций.</w:t>
      </w:r>
    </w:p>
    <w:p w:rsidR="00E50E13" w:rsidRDefault="00E50E13" w:rsidP="00E50E13">
      <w:pPr>
        <w:ind w:left="284" w:hanging="142"/>
        <w:rPr>
          <w:sz w:val="26"/>
          <w:szCs w:val="26"/>
        </w:rPr>
      </w:pPr>
      <w:r>
        <w:rPr>
          <w:sz w:val="26"/>
          <w:szCs w:val="26"/>
        </w:rPr>
        <w:t>3. Уголовно-процессуальные отношения, их особенности.</w:t>
      </w:r>
    </w:p>
    <w:p w:rsidR="00E50E13" w:rsidRDefault="00E50E13" w:rsidP="00E50E13">
      <w:pPr>
        <w:ind w:left="284" w:hanging="142"/>
        <w:rPr>
          <w:sz w:val="26"/>
          <w:szCs w:val="26"/>
        </w:rPr>
      </w:pPr>
      <w:r>
        <w:rPr>
          <w:sz w:val="26"/>
          <w:szCs w:val="26"/>
        </w:rPr>
        <w:t>4. Процессуальная форма и ее значение.</w:t>
      </w:r>
    </w:p>
    <w:p w:rsidR="00E50E13" w:rsidRDefault="00E50E13" w:rsidP="00E50E13">
      <w:pPr>
        <w:ind w:left="284" w:hanging="142"/>
        <w:rPr>
          <w:sz w:val="26"/>
          <w:szCs w:val="26"/>
        </w:rPr>
      </w:pPr>
      <w:r>
        <w:rPr>
          <w:sz w:val="26"/>
          <w:szCs w:val="26"/>
        </w:rPr>
        <w:t>5. Уголовно-процессуальные акты, их виды и значение.</w:t>
      </w:r>
    </w:p>
    <w:p w:rsidR="00E50E13" w:rsidRDefault="00E50E13" w:rsidP="00E50E13">
      <w:pPr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6. Сущность и значение уголовно-процессуального закона. Его действие во времени, пространстве и по кругу лиц.</w:t>
      </w:r>
    </w:p>
    <w:p w:rsidR="00E50E13" w:rsidRDefault="00E50E13" w:rsidP="00E50E13">
      <w:pPr>
        <w:ind w:left="284" w:hanging="142"/>
        <w:rPr>
          <w:sz w:val="26"/>
          <w:szCs w:val="26"/>
        </w:rPr>
      </w:pPr>
      <w:r>
        <w:rPr>
          <w:sz w:val="26"/>
          <w:szCs w:val="26"/>
        </w:rPr>
        <w:t>7. Система действующего уголовно-процессуального законодательства.</w:t>
      </w:r>
    </w:p>
    <w:p w:rsidR="00E50E13" w:rsidRDefault="00E50E13" w:rsidP="00E50E13">
      <w:pPr>
        <w:ind w:left="284" w:hanging="142"/>
        <w:rPr>
          <w:sz w:val="26"/>
          <w:szCs w:val="26"/>
        </w:rPr>
      </w:pPr>
      <w:r>
        <w:rPr>
          <w:sz w:val="26"/>
          <w:szCs w:val="26"/>
        </w:rPr>
        <w:t>8. Понятие, значение, система и классификация принципов уголовного судопроизводства.</w:t>
      </w:r>
    </w:p>
    <w:p w:rsidR="00E50E13" w:rsidRDefault="00E50E13" w:rsidP="00E50E13">
      <w:pPr>
        <w:ind w:left="284" w:hanging="142"/>
        <w:rPr>
          <w:sz w:val="26"/>
          <w:szCs w:val="26"/>
        </w:rPr>
      </w:pPr>
      <w:r>
        <w:rPr>
          <w:sz w:val="26"/>
          <w:szCs w:val="26"/>
        </w:rPr>
        <w:t>9. Принципы законности и публичности при производстве по уголовному делу.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10. Презумпция невиновности, ее сущность и значение для уголовно-процессуальной деятельности.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11. Принцип обеспечения подозреваемому и обвиняемому права на защиту.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12. Состязательность и равноправие сторон как принцип уголовного судопроизводства.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13. Осуществление правосудия только судом. Независимость судей и присяжных заседателей.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14. Осуществление судопроизводства по делу в разумные сроки как принцип уголовного процесса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15. Уважение чести и достоинства личности. Неприкосновенность личности при осуществлении уголовно-процессуальной деятельности.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16. Понятие и классификация участников уголовного судопроизводства.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17. Суд как орган судебной власти. Формы его деятельности и полномочия в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18. Прокурор, его функции и полномочия в различных стадиях уголовного процесса.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19.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20. Орган дознания, начальник органа дознания, начальник подразделения дознания и дознаватель в уголовном судопроизводстве, их полномочия.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21. Руководитель следственного органа и его полномочия в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22. Потерпевший и его представитель в уголовном судопроизводстве. Их права, обязанности и ответственность.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23. Подозреваемый и его процессуальное положение в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24. Обвиняемый, его процессуальное положение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25. Защитник. Лица, допускаемые в качестве защитника по уголовному делу. Полномочия защитника.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26. Приглашение, замена и назначение защитника. Обязательное участие защитника в уголовном судопроизводстве. Отказ от защитника.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27. Гражданский истец, гражданский ответчик и их представители в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28. Специалист, формы его участия в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29. Понятие и основания уголовного преследования. Виды и субъекты уголовного преследования.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30. Сущность, значение, основания и порядок реабилитации в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31. Доказывание как процесс познания. Цель доказывания в уголовном судопроизводстве.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32. Процесс доказывания и его структура. Субъекты и обязанность доказывания.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33. Предмет и пределы доказывания по уголовным делам. 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34. Понятие и свойства доказательств, их классификация.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35. Показания свидетеля как источник доказательств. Проверка и оценка показаний свидетеля.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36. Показания потерпевшего. Предмет и значение показаний потерпевшего, их проверка и оценка.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37. Показания подозреваемого. Предмет и значение показаний подозреваемого, их проверка и оценка.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38. Показания обвиняемого, их виды. Проверка и оценка показаний обвиняемого.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39. Заключение и показания эксперта как источник доказательств. Проверка и оценка заключения и показаний эксперта.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40. Заключение и показания специалиста. Проверка и оценка заключения и показаний специалиста.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41. Вещественные доказательства: понятие и виды. 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42. Протоколы следственных действий и судебного заседания как источник доказательств, их проверка и оценка.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43. Иные документы как источник доказательств. Их отличие от вещественных доказательств.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44. Понятие, сущность, значение и классификация мер процессуального принуждения.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45. Задержание лица в качестве подозреваемого: основания, мотивы и процессуальный порядок.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46. Понятие, виды и основания применения мер пресечения. Обстоятельства, учитываемые при избрании меры пресечения.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47. Залог как мера пресечения. Порядок его избрания.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48. Домашний арест как мера пресечения.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49. Основания, условия и порядок избрания в качестве меры пресечения заключения под стражу.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50.  Сроки содержания под стражей обвиняемого при расследовании преступлений и порядок их продления.</w:t>
      </w:r>
    </w:p>
    <w:p w:rsidR="00E50E13" w:rsidRDefault="00E50E13" w:rsidP="00E50E13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51.  Понятие гражданского иска в уголовном процессе, основания и процессуальный порядок предъявления. Действия следователя и дознавателя по обеспечению гражданского иска и возможной конфискации имущества.</w:t>
      </w:r>
    </w:p>
    <w:p w:rsidR="00E50E13" w:rsidRDefault="00E50E13" w:rsidP="00E50E13">
      <w:pPr>
        <w:tabs>
          <w:tab w:val="left" w:pos="3320"/>
        </w:tabs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Информационное обеспечение обучения</w:t>
      </w: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Нормативные правовые акты: </w:t>
      </w:r>
    </w:p>
    <w:p w:rsidR="00E50E13" w:rsidRDefault="00E50E13" w:rsidP="00E50E13">
      <w:pPr>
        <w:numPr>
          <w:ilvl w:val="0"/>
          <w:numId w:val="11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Конституция Российской Федерации – принята на всенародном референдуме 12.12.1993г.</w:t>
      </w:r>
    </w:p>
    <w:p w:rsidR="00E50E13" w:rsidRDefault="00E50E13" w:rsidP="00E50E13">
      <w:pPr>
        <w:numPr>
          <w:ilvl w:val="0"/>
          <w:numId w:val="11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Уголовный кодекс РФ от 13.06.1996 № 63-ФЗ.</w:t>
      </w:r>
    </w:p>
    <w:p w:rsidR="00E50E13" w:rsidRDefault="00E50E13" w:rsidP="00E50E13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Уголовно-исполнительный кодекс РФ от 08.01.1997 № 1-ФЗ.</w:t>
      </w:r>
    </w:p>
    <w:p w:rsidR="00E50E13" w:rsidRDefault="00E50E13" w:rsidP="00E50E13">
      <w:pPr>
        <w:numPr>
          <w:ilvl w:val="0"/>
          <w:numId w:val="11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Уголовно-процессуальный кодекс РФ от 18.12.2001 № 174-ФЗ </w:t>
      </w:r>
    </w:p>
    <w:p w:rsidR="00E50E13" w:rsidRDefault="00E50E13" w:rsidP="00E50E13">
      <w:pPr>
        <w:jc w:val="both"/>
        <w:rPr>
          <w:sz w:val="26"/>
          <w:szCs w:val="26"/>
        </w:rPr>
      </w:pP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рекомендуемых учебных изданий</w:t>
      </w:r>
    </w:p>
    <w:p w:rsidR="00E50E13" w:rsidRDefault="00E50E13" w:rsidP="00E50E13">
      <w:pPr>
        <w:jc w:val="center"/>
        <w:rPr>
          <w:b/>
          <w:bCs/>
          <w:sz w:val="26"/>
          <w:szCs w:val="26"/>
        </w:rPr>
      </w:pPr>
    </w:p>
    <w:p w:rsidR="00E50E13" w:rsidRDefault="00E50E13" w:rsidP="00E50E13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источники:</w:t>
      </w:r>
    </w:p>
    <w:p w:rsidR="00E50E13" w:rsidRDefault="00E50E13" w:rsidP="00E50E13">
      <w:pPr>
        <w:pStyle w:val="3"/>
        <w:keepLines/>
        <w:numPr>
          <w:ilvl w:val="0"/>
          <w:numId w:val="12"/>
        </w:numPr>
        <w:shd w:val="clear" w:color="auto" w:fill="FFFFFF"/>
        <w:tabs>
          <w:tab w:val="left" w:pos="426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Францифоров Ю.В., Манова Н.С. Уголовный процесс</w:t>
      </w:r>
      <w:hyperlink r:id="rId24" w:history="1">
        <w:r>
          <w:rPr>
            <w:rStyle w:val="ac"/>
            <w:rFonts w:cs="Times New Roman"/>
            <w:b w:val="0"/>
          </w:rPr>
          <w:t xml:space="preserve"> :у</w:t>
        </w:r>
        <w:r>
          <w:rPr>
            <w:rStyle w:val="ac"/>
            <w:rFonts w:cs="Times New Roman"/>
            <w:b w:val="0"/>
            <w:bCs w:val="0"/>
          </w:rPr>
          <w:t>чебник и практикум для СПО</w:t>
        </w:r>
      </w:hyperlink>
      <w:r>
        <w:rPr>
          <w:rStyle w:val="ico-copy"/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</w:rPr>
        <w:t>3</w:t>
      </w:r>
      <w:r>
        <w:rPr>
          <w:rStyle w:val="ico-copy"/>
          <w:rFonts w:ascii="Times New Roman" w:hAnsi="Times New Roman" w:cs="Times New Roman"/>
          <w:b w:val="0"/>
          <w:bCs w:val="0"/>
        </w:rPr>
        <w:t>-е изд., пер. и доп.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</w:rPr>
        <w:t>[Текст]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</w:rPr>
        <w:t xml:space="preserve">/ Ю.В. Францифоров - </w:t>
      </w:r>
      <w:r>
        <w:rPr>
          <w:rFonts w:ascii="Times New Roman" w:hAnsi="Times New Roman" w:cs="Times New Roman"/>
          <w:b w:val="0"/>
        </w:rPr>
        <w:t>Научная школа: </w:t>
      </w:r>
      <w:hyperlink r:id="rId25" w:history="1">
        <w:r>
          <w:rPr>
            <w:rStyle w:val="ac"/>
            <w:rFonts w:cs="Times New Roman"/>
            <w:b w:val="0"/>
          </w:rPr>
          <w:t>Саратовская государственная юридическая академия (г. Саратов),</w:t>
        </w:r>
      </w:hyperlink>
      <w:r>
        <w:rPr>
          <w:rFonts w:ascii="Times New Roman" w:hAnsi="Times New Roman" w:cs="Times New Roman"/>
          <w:b w:val="0"/>
        </w:rPr>
        <w:t xml:space="preserve">   2018 / </w:t>
      </w:r>
      <w:r>
        <w:rPr>
          <w:rStyle w:val="book-griff"/>
          <w:b w:val="0"/>
        </w:rPr>
        <w:t>Гриф УМО СПО (ЭБС ЮРАЙТ)</w:t>
      </w:r>
    </w:p>
    <w:p w:rsidR="00E50E13" w:rsidRDefault="00E50E13" w:rsidP="00E50E13">
      <w:pPr>
        <w:numPr>
          <w:ilvl w:val="0"/>
          <w:numId w:val="12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Уголовный процесс: учеб. для студ. учреждений сред. проф. образования [Текст]/ под ред. С.Я. Казанцева.- М.: Академия, 2016.- 416 с.</w:t>
      </w:r>
    </w:p>
    <w:p w:rsidR="00E50E13" w:rsidRDefault="00E50E13" w:rsidP="00E50E13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источники:</w:t>
      </w:r>
    </w:p>
    <w:p w:rsidR="00E50E13" w:rsidRDefault="00E50E13" w:rsidP="00E50E13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rPr>
          <w:sz w:val="26"/>
          <w:szCs w:val="26"/>
        </w:rPr>
        <w:lastRenderedPageBreak/>
        <w:t xml:space="preserve">Булатов Б.Б </w:t>
      </w:r>
      <w:hyperlink r:id="rId26" w:history="1">
        <w:r>
          <w:rPr>
            <w:rStyle w:val="ac"/>
            <w:sz w:val="26"/>
            <w:szCs w:val="26"/>
          </w:rPr>
          <w:t xml:space="preserve">Уголовный процесс в 2 ч. Часть 1: учебник для СПО 6-е изд., пер. и доп. </w:t>
        </w:r>
      </w:hyperlink>
      <w:r>
        <w:rPr>
          <w:sz w:val="26"/>
          <w:szCs w:val="26"/>
        </w:rPr>
        <w:t xml:space="preserve"> [Текст] </w:t>
      </w:r>
      <w:r>
        <w:rPr>
          <w:rStyle w:val="ico-copy"/>
          <w:sz w:val="26"/>
          <w:szCs w:val="26"/>
        </w:rPr>
        <w:t xml:space="preserve"> / Б.Б. Булатов - </w:t>
      </w:r>
      <w:r>
        <w:rPr>
          <w:sz w:val="26"/>
          <w:szCs w:val="26"/>
        </w:rPr>
        <w:t>Научная школа: </w:t>
      </w:r>
      <w:hyperlink r:id="rId27" w:history="1">
        <w:r>
          <w:rPr>
            <w:rStyle w:val="ac"/>
            <w:sz w:val="26"/>
            <w:szCs w:val="26"/>
          </w:rPr>
          <w:t>Омская академия МВД РФ (г.Омск)</w:t>
        </w:r>
      </w:hyperlink>
      <w:r>
        <w:rPr>
          <w:sz w:val="26"/>
          <w:szCs w:val="26"/>
        </w:rPr>
        <w:t>,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E50E13" w:rsidRDefault="00E50E13" w:rsidP="00E50E13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  <w:sz w:val="26"/>
          <w:szCs w:val="26"/>
        </w:rPr>
      </w:pPr>
      <w:r>
        <w:rPr>
          <w:sz w:val="26"/>
          <w:szCs w:val="26"/>
        </w:rPr>
        <w:t xml:space="preserve">Арестова Е.Н., Есина А.С., Жамкова О.Е. </w:t>
      </w:r>
      <w:hyperlink r:id="rId28" w:history="1">
        <w:r>
          <w:rPr>
            <w:rStyle w:val="ac"/>
            <w:sz w:val="26"/>
            <w:szCs w:val="26"/>
          </w:rPr>
          <w:t xml:space="preserve">Уголовно-процессуальная деятельность полиции : учебное пособие для СПО 2-е изд., пер. и доп. </w:t>
        </w:r>
      </w:hyperlink>
      <w:r>
        <w:rPr>
          <w:rStyle w:val="ico-copy"/>
          <w:sz w:val="26"/>
          <w:szCs w:val="26"/>
        </w:rPr>
        <w:t xml:space="preserve">  </w:t>
      </w:r>
      <w:r>
        <w:rPr>
          <w:sz w:val="26"/>
          <w:szCs w:val="26"/>
        </w:rPr>
        <w:t>[Текст] </w:t>
      </w:r>
      <w:r>
        <w:rPr>
          <w:rStyle w:val="ico-copy"/>
          <w:sz w:val="26"/>
          <w:szCs w:val="26"/>
        </w:rPr>
        <w:t xml:space="preserve"> /Е.Н. Арестова - </w:t>
      </w:r>
      <w:r>
        <w:rPr>
          <w:sz w:val="26"/>
          <w:szCs w:val="26"/>
        </w:rPr>
        <w:t>Научная школа: </w:t>
      </w:r>
      <w:hyperlink r:id="rId29" w:history="1">
        <w:r>
          <w:rPr>
            <w:rStyle w:val="ac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>
        <w:rPr>
          <w:sz w:val="26"/>
          <w:szCs w:val="26"/>
        </w:rPr>
        <w:t xml:space="preserve">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E50E13" w:rsidRDefault="00E50E13" w:rsidP="00E50E13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  <w:sz w:val="26"/>
          <w:szCs w:val="26"/>
        </w:rPr>
      </w:pPr>
      <w:r>
        <w:rPr>
          <w:sz w:val="26"/>
          <w:szCs w:val="26"/>
        </w:rPr>
        <w:t xml:space="preserve">Качалов В.И., Качалова О.В., Ершов В.В., Давыдов В.А. </w:t>
      </w:r>
      <w:hyperlink r:id="rId30" w:history="1">
        <w:r>
          <w:rPr>
            <w:rStyle w:val="ac"/>
            <w:sz w:val="26"/>
            <w:szCs w:val="26"/>
          </w:rPr>
          <w:t xml:space="preserve">Уголовно-процессуальное право. Практикум : учебное пособие для СПО 5-е изд., пер. и доп. </w:t>
        </w:r>
      </w:hyperlink>
      <w:r>
        <w:rPr>
          <w:sz w:val="26"/>
          <w:szCs w:val="26"/>
        </w:rPr>
        <w:t>[Текст] </w:t>
      </w:r>
      <w:r>
        <w:rPr>
          <w:rStyle w:val="ico-copy"/>
          <w:sz w:val="26"/>
          <w:szCs w:val="26"/>
        </w:rPr>
        <w:t xml:space="preserve"> / </w:t>
      </w:r>
      <w:r>
        <w:rPr>
          <w:sz w:val="26"/>
          <w:szCs w:val="26"/>
        </w:rPr>
        <w:t>Отв. ред. Ершов В.В., Давыдов В.А. - Научная школа: </w:t>
      </w:r>
      <w:hyperlink r:id="rId31" w:history="1">
        <w:r>
          <w:rPr>
            <w:rStyle w:val="ac"/>
            <w:sz w:val="26"/>
            <w:szCs w:val="26"/>
          </w:rPr>
          <w:t>Российский государственный университет правосудия (г. Москва)</w:t>
        </w:r>
      </w:hyperlink>
      <w:r>
        <w:rPr>
          <w:sz w:val="26"/>
          <w:szCs w:val="26"/>
        </w:rPr>
        <w:t>, 2018 / </w:t>
      </w:r>
      <w:r>
        <w:rPr>
          <w:rStyle w:val="book-griff"/>
          <w:sz w:val="26"/>
          <w:szCs w:val="26"/>
        </w:rPr>
        <w:t xml:space="preserve">Гриф УМО СПО (ЭБС ЮРАЙТ) </w:t>
      </w:r>
    </w:p>
    <w:p w:rsidR="00E50E13" w:rsidRDefault="00E50E13" w:rsidP="00E50E13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  <w:sz w:val="26"/>
          <w:szCs w:val="26"/>
        </w:rPr>
      </w:pPr>
      <w:r>
        <w:rPr>
          <w:sz w:val="26"/>
          <w:szCs w:val="26"/>
        </w:rPr>
        <w:t>Давыдов В.А. Уголовно-процессуальное право</w:t>
      </w:r>
      <w:hyperlink r:id="rId32" w:history="1">
        <w:r>
          <w:rPr>
            <w:rStyle w:val="ac"/>
            <w:sz w:val="26"/>
            <w:szCs w:val="26"/>
          </w:rPr>
          <w:t>: учебник и практикум для СПО</w:t>
        </w:r>
      </w:hyperlink>
      <w:r>
        <w:rPr>
          <w:sz w:val="26"/>
          <w:szCs w:val="26"/>
        </w:rPr>
        <w:t>  [Текст] </w:t>
      </w:r>
      <w:r>
        <w:rPr>
          <w:rStyle w:val="ico-copy"/>
          <w:sz w:val="26"/>
          <w:szCs w:val="26"/>
        </w:rPr>
        <w:t xml:space="preserve"> / В.А. Давыдов - </w:t>
      </w:r>
      <w:r>
        <w:rPr>
          <w:sz w:val="26"/>
          <w:szCs w:val="26"/>
        </w:rPr>
        <w:t>Научная школа: </w:t>
      </w:r>
      <w:hyperlink r:id="rId33" w:history="1">
        <w:r>
          <w:rPr>
            <w:rStyle w:val="ac"/>
            <w:sz w:val="26"/>
            <w:szCs w:val="26"/>
          </w:rPr>
          <w:t>Российский государственный университет правосудия (г. Москва)</w:t>
        </w:r>
      </w:hyperlink>
      <w:r>
        <w:rPr>
          <w:sz w:val="26"/>
          <w:szCs w:val="26"/>
        </w:rPr>
        <w:t>,  2018 / </w:t>
      </w:r>
      <w:r>
        <w:rPr>
          <w:rStyle w:val="book-griff"/>
          <w:sz w:val="26"/>
          <w:szCs w:val="26"/>
        </w:rPr>
        <w:t xml:space="preserve">Гриф УМО СПО (ЭБС ЮРАЙТ) </w:t>
      </w:r>
    </w:p>
    <w:p w:rsidR="00E50E13" w:rsidRDefault="00E50E13" w:rsidP="00E50E13">
      <w:pPr>
        <w:keepLines/>
        <w:numPr>
          <w:ilvl w:val="0"/>
          <w:numId w:val="13"/>
        </w:numPr>
        <w:shd w:val="clear" w:color="auto" w:fill="FFFFFF"/>
        <w:tabs>
          <w:tab w:val="left" w:pos="426"/>
        </w:tabs>
        <w:ind w:left="426" w:hanging="284"/>
        <w:jc w:val="both"/>
      </w:pPr>
      <w:r>
        <w:rPr>
          <w:sz w:val="26"/>
          <w:szCs w:val="26"/>
        </w:rPr>
        <w:t>Уголовно-процессуальное право. Практикум: учеб. пособие для студентов ВУЗов, обучающ. по спец. «Юриспруденция» [Текст] / Под ред. Н.А. Колоколова.- М.: ЮНИТИ_ДАНА: Закон и право, 2010.- 583 с.</w:t>
      </w: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Информационные справочно-правовые системы:</w:t>
      </w:r>
    </w:p>
    <w:p w:rsidR="00E50E13" w:rsidRDefault="00E50E13" w:rsidP="00E50E13">
      <w:pPr>
        <w:pStyle w:val="24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Информационно – правовая система «Консультант-плюс».</w:t>
      </w:r>
    </w:p>
    <w:p w:rsidR="00E50E13" w:rsidRDefault="00E50E13" w:rsidP="00E50E13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E50E13" w:rsidRDefault="00E50E13" w:rsidP="00E50E13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Сайт Министерства внутренних дел РФ: </w:t>
      </w:r>
      <w:hyperlink r:id="rId34" w:history="1">
        <w:r>
          <w:rPr>
            <w:rStyle w:val="ac"/>
            <w:rFonts w:cs="Times New Roman"/>
            <w:sz w:val="26"/>
            <w:szCs w:val="26"/>
          </w:rPr>
          <w:t>http://www.mvd.ru/</w:t>
        </w:r>
      </w:hyperlink>
    </w:p>
    <w:p w:rsidR="00E50E13" w:rsidRDefault="00E50E13" w:rsidP="00E50E13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Сайт ГУФСИН России по Челябинской области: </w:t>
      </w:r>
      <w:hyperlink r:id="rId35" w:history="1">
        <w:r>
          <w:rPr>
            <w:rStyle w:val="ac"/>
            <w:rFonts w:cs="Times New Roman"/>
            <w:sz w:val="26"/>
            <w:szCs w:val="26"/>
          </w:rPr>
          <w:t>http://www.74.fsin.su/</w:t>
        </w:r>
      </w:hyperlink>
    </w:p>
    <w:p w:rsidR="00E50E13" w:rsidRDefault="00E50E13" w:rsidP="00E50E13">
      <w:pPr>
        <w:pStyle w:val="afb"/>
        <w:ind w:firstLine="142"/>
        <w:rPr>
          <w:rStyle w:val="ac"/>
        </w:rPr>
      </w:pPr>
      <w:r>
        <w:rPr>
          <w:rFonts w:ascii="Times New Roman" w:hAnsi="Times New Roman" w:cs="Times New Roman"/>
          <w:sz w:val="26"/>
          <w:szCs w:val="26"/>
        </w:rPr>
        <w:t xml:space="preserve">3. Сайт Генеральной Прокуратуры РФ: </w:t>
      </w:r>
      <w:hyperlink r:id="rId36" w:history="1">
        <w:r>
          <w:rPr>
            <w:rStyle w:val="ac"/>
            <w:rFonts w:cs="Times New Roman"/>
            <w:sz w:val="26"/>
            <w:szCs w:val="26"/>
          </w:rPr>
          <w:t>www.genproc.gov.ru</w:t>
        </w:r>
      </w:hyperlink>
    </w:p>
    <w:p w:rsidR="00E50E13" w:rsidRDefault="00E50E13" w:rsidP="00E50E13">
      <w:pPr>
        <w:pStyle w:val="afb"/>
        <w:ind w:firstLine="142"/>
        <w:rPr>
          <w:rStyle w:val="ac"/>
          <w:rFonts w:cs="Times New Roman"/>
          <w:sz w:val="26"/>
          <w:szCs w:val="26"/>
        </w:rPr>
      </w:pPr>
    </w:p>
    <w:p w:rsidR="00E50E13" w:rsidRDefault="00E50E13" w:rsidP="00E50E13">
      <w:pPr>
        <w:pStyle w:val="2"/>
        <w:spacing w:before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 w:cs="Times New Roman"/>
          <w:i w:val="0"/>
          <w:sz w:val="26"/>
          <w:szCs w:val="26"/>
        </w:rPr>
        <w:t>АДМИНИСТРАТИВНОЕ ПРАВО</w:t>
      </w:r>
    </w:p>
    <w:p w:rsidR="00E50E13" w:rsidRDefault="00E50E13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Вопросы к  дифференцированному зачету </w:t>
      </w:r>
    </w:p>
    <w:p w:rsidR="00E50E13" w:rsidRDefault="00E50E13" w:rsidP="00E50E13">
      <w:pPr>
        <w:jc w:val="center"/>
        <w:rPr>
          <w:b/>
          <w:sz w:val="26"/>
          <w:szCs w:val="26"/>
        </w:rPr>
      </w:pP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Понятие и признаки исполнительной власти.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Понятие административного права, его предмет, метод и источники.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Граждане как субъекты административного права.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объединения как субъекты административного права.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Понятие органа исполнительной власти. Виды органов исполнительной власти.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Понятие государственной службы. Понятие и принципы гражданской службы.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Государственные должности, их классификация.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Порядок поступления на гражданскую службу.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Поощрения и награждения за гражданскую службу.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Ответственность гражданских служащих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Прекращение гражданской службы.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Понятие и виды правовых актов управления.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Требования, предъявляемые к актам управления.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Понятие и особенности административного принуждения.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Виды мер административного принуждения.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Понятие и признаки административной ответственности.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Юридический состав административного правонарушения.</w:t>
      </w:r>
    </w:p>
    <w:p w:rsidR="00E50E13" w:rsidRDefault="00E50E13" w:rsidP="00E50E13">
      <w:pPr>
        <w:pStyle w:val="a6"/>
        <w:numPr>
          <w:ilvl w:val="0"/>
          <w:numId w:val="14"/>
        </w:numPr>
        <w:tabs>
          <w:tab w:val="left" w:pos="709"/>
        </w:tabs>
        <w:ind w:left="709" w:hanging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Отличие административной ответственности от других видов юридической   ответственности.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Административные наказания, их понятие и виды.</w:t>
      </w:r>
    </w:p>
    <w:p w:rsidR="00E50E13" w:rsidRDefault="00E50E13" w:rsidP="00E50E13">
      <w:pPr>
        <w:pStyle w:val="a6"/>
        <w:numPr>
          <w:ilvl w:val="0"/>
          <w:numId w:val="14"/>
        </w:numPr>
        <w:ind w:left="709" w:hanging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Понятие производства по делам об административных правонарушениях, его задачи и принципы.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Стадии производства по делам об административных правонарушениях.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Контроль в сфере государственного управления, его принципы и виды.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Надзор в сфере государственного управления, его виды.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Порядок рассмотрения предложений, заявлений и жалоб граждан.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образования.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здравоохранения.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труда и социального развития.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обороны.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безопасности.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внутренних дел.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юстиции.</w:t>
      </w:r>
    </w:p>
    <w:p w:rsidR="00E50E13" w:rsidRDefault="00E50E13" w:rsidP="00E50E13">
      <w:pPr>
        <w:pStyle w:val="a6"/>
        <w:numPr>
          <w:ilvl w:val="0"/>
          <w:numId w:val="14"/>
        </w:numPr>
        <w:ind w:left="567" w:hanging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Управление в области иностранных дел.</w:t>
      </w:r>
    </w:p>
    <w:p w:rsidR="00E50E13" w:rsidRDefault="00E50E13" w:rsidP="00E50E13">
      <w:pPr>
        <w:pStyle w:val="3"/>
        <w:tabs>
          <w:tab w:val="num" w:pos="360"/>
          <w:tab w:val="num" w:pos="426"/>
        </w:tabs>
        <w:spacing w:before="0" w:after="0"/>
        <w:ind w:left="426" w:hanging="426"/>
        <w:rPr>
          <w:rFonts w:ascii="Times New Roman" w:hAnsi="Times New Roman" w:cs="Times New Roman"/>
          <w:b w:val="0"/>
        </w:rPr>
      </w:pPr>
    </w:p>
    <w:p w:rsidR="00E50E13" w:rsidRDefault="00E50E13" w:rsidP="00E50E13">
      <w:pPr>
        <w:pStyle w:val="a8"/>
        <w:spacing w:after="0" w:line="22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 рекомендуемых нормативных актов, учебных изданий, Интернет-ресурсов, дополнительной литературы</w:t>
      </w:r>
    </w:p>
    <w:p w:rsidR="00E50E13" w:rsidRDefault="00E50E13" w:rsidP="00E50E13">
      <w:pPr>
        <w:pStyle w:val="a8"/>
        <w:spacing w:after="0" w:line="220" w:lineRule="auto"/>
        <w:jc w:val="both"/>
        <w:rPr>
          <w:bCs/>
          <w:sz w:val="26"/>
          <w:szCs w:val="26"/>
        </w:rPr>
      </w:pPr>
    </w:p>
    <w:p w:rsidR="00E50E13" w:rsidRDefault="00E50E13" w:rsidP="00E50E13">
      <w:pPr>
        <w:pStyle w:val="a8"/>
        <w:spacing w:after="0" w:line="22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Нормативные правовые акты: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Конституция РФ 1993г.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конституционный закон от 17.12.97г. № 2 «О Правительстве Российской Федерации»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закон от 19.05.95г. № 82 «Об общественных объединениях»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закон от 27.05.2003г. № 58 «О системе государственной службы Российской Федерации»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закон от 27.07.2004г. № 79 «О государственной гражданской службе Российской Федерации»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закон от 17.01.92г. № 2202-1 «О прокуратуре Российской Федерации»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Федеральный закон от 07.02.2011г. № 3 «О полиции» (в ред. от 07.03.2018г.).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закон от 15.08.96г. № 114 «О порядке выезда из Российской Федерации и въезда в Российскую Федерацию»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Закон РФ от 25.06.93г. № 5242-1 «О праве граждан Российской Федерации на свободу передвижения, выбор места пребывания и жительства в пределах Российской Федерации»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закон от 25.07.2002г. № 115 «О правовом положении иностранных граждан в Российской Федерации»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Закон РФ от 19.02.93г. № 4528-1 «О беженцах» .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Закон РФ от 19.02.93г. № 4530-1 «О вынужденных переселенцах»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Закон РФ от 29.12.2012г. № 273  «Об образовании в Российской Федерации».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Федеральный закон от 28.03.98г. № 53 «О воинской обязанности и военной службе»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Закон РФ от 01.04.93г. № 4730-1 «О государственной границе РФ»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Кодекс РФ об административных правонарушениях от 30.12.2001г. № 195-ФЗ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Трудовой кодекс РФ от 30.12.2001 № 197-ФЗ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 Президента РФ от 21.05.2012г. № 636 «О структуре федеральных органов исполнительной власти» </w:t>
      </w:r>
    </w:p>
    <w:p w:rsidR="00E50E13" w:rsidRDefault="00E50E13" w:rsidP="00E50E13">
      <w:pPr>
        <w:pStyle w:val="a8"/>
        <w:numPr>
          <w:ilvl w:val="0"/>
          <w:numId w:val="15"/>
        </w:numPr>
        <w:tabs>
          <w:tab w:val="num" w:pos="540"/>
        </w:tabs>
        <w:spacing w:after="0" w:line="220" w:lineRule="auto"/>
        <w:ind w:left="540" w:hanging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Указ Президента РФ от 12.05.2008г. № 724 «Вопросы системы и структуры федеральных органов исполнительной власти» </w:t>
      </w:r>
    </w:p>
    <w:p w:rsidR="00E50E13" w:rsidRDefault="00E50E13" w:rsidP="00E50E13">
      <w:pPr>
        <w:pStyle w:val="a8"/>
        <w:spacing w:after="0" w:line="22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E50E13" w:rsidRDefault="00E50E13" w:rsidP="00E50E13">
      <w:pPr>
        <w:pStyle w:val="a8"/>
        <w:spacing w:after="0" w:line="22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Перечень рекомендуемых учебных изданий:</w:t>
      </w:r>
    </w:p>
    <w:p w:rsidR="00E50E13" w:rsidRDefault="00E50E13" w:rsidP="00E50E13">
      <w:pPr>
        <w:pStyle w:val="a8"/>
        <w:spacing w:after="0" w:line="22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Основные источники:</w:t>
      </w:r>
    </w:p>
    <w:p w:rsidR="00E50E13" w:rsidRDefault="00E50E13" w:rsidP="00E50E13">
      <w:pPr>
        <w:pStyle w:val="3"/>
        <w:keepLines/>
        <w:numPr>
          <w:ilvl w:val="0"/>
          <w:numId w:val="16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Конин Н.М., Маторина Е.И. Административное право: учебник для СПО</w:t>
      </w:r>
      <w:hyperlink r:id="rId37" w:history="1">
        <w:r>
          <w:rPr>
            <w:rStyle w:val="ac"/>
            <w:rFonts w:ascii="Times New Roman" w:hAnsi="Times New Roman" w:cs="Times New Roman"/>
            <w:b w:val="0"/>
            <w:bCs w:val="0"/>
          </w:rPr>
          <w:t xml:space="preserve"> 5-е изд., пер. и доп. </w:t>
        </w:r>
      </w:hyperlink>
      <w:r>
        <w:rPr>
          <w:rFonts w:ascii="Times New Roman" w:hAnsi="Times New Roman" w:cs="Times New Roman"/>
          <w:b w:val="0"/>
          <w:bCs w:val="0"/>
        </w:rPr>
        <w:t xml:space="preserve"> [Текст] /Н.М.Конон - </w:t>
      </w:r>
      <w:r>
        <w:rPr>
          <w:rFonts w:ascii="Times New Roman" w:hAnsi="Times New Roman" w:cs="Times New Roman"/>
          <w:b w:val="0"/>
        </w:rPr>
        <w:t>Научная школа: </w:t>
      </w:r>
      <w:hyperlink r:id="rId38" w:history="1">
        <w:r>
          <w:rPr>
            <w:rStyle w:val="ac"/>
            <w:rFonts w:ascii="Times New Roman" w:hAnsi="Times New Roman" w:cs="Times New Roman"/>
            <w:b w:val="0"/>
          </w:rPr>
          <w:t>Саратовская государственная юридическая академия (г. Саратов),</w:t>
        </w:r>
      </w:hyperlink>
      <w:r>
        <w:rPr>
          <w:rFonts w:ascii="Times New Roman" w:hAnsi="Times New Roman" w:cs="Times New Roman"/>
          <w:b w:val="0"/>
        </w:rPr>
        <w:t xml:space="preserve"> 2018 / </w:t>
      </w:r>
      <w:r>
        <w:rPr>
          <w:rStyle w:val="book-griff"/>
          <w:b w:val="0"/>
        </w:rPr>
        <w:t xml:space="preserve">Гриф УМО СПО </w:t>
      </w:r>
      <w:r>
        <w:rPr>
          <w:rFonts w:ascii="Times New Roman" w:hAnsi="Times New Roman" w:cs="Times New Roman"/>
          <w:b w:val="0"/>
        </w:rPr>
        <w:t>(ЭБС ЮРАЙТ)</w:t>
      </w:r>
    </w:p>
    <w:p w:rsidR="00E50E13" w:rsidRDefault="00E50E13" w:rsidP="00E50E13">
      <w:pPr>
        <w:pStyle w:val="a8"/>
        <w:numPr>
          <w:ilvl w:val="0"/>
          <w:numId w:val="16"/>
        </w:numPr>
        <w:spacing w:after="0" w:line="22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Конин, Н. М.  Административное право: учебник для СПО [Текст] / Н. М. Конин.- М.: Юрайт, 2018.- 425 с.</w:t>
      </w:r>
    </w:p>
    <w:p w:rsidR="00E50E13" w:rsidRDefault="00E50E13" w:rsidP="00E50E13">
      <w:pPr>
        <w:pStyle w:val="a8"/>
        <w:spacing w:after="0" w:line="220" w:lineRule="auto"/>
        <w:jc w:val="center"/>
        <w:rPr>
          <w:bCs/>
          <w:sz w:val="26"/>
          <w:szCs w:val="26"/>
        </w:rPr>
      </w:pPr>
    </w:p>
    <w:p w:rsidR="00E50E13" w:rsidRDefault="00E50E13" w:rsidP="00E50E13">
      <w:pPr>
        <w:pStyle w:val="a8"/>
        <w:spacing w:after="0" w:line="22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Дополнительные источники:</w:t>
      </w:r>
    </w:p>
    <w:p w:rsidR="00E50E13" w:rsidRDefault="00E50E13" w:rsidP="00E50E13">
      <w:pPr>
        <w:pStyle w:val="3"/>
        <w:keepLines/>
        <w:numPr>
          <w:ilvl w:val="0"/>
          <w:numId w:val="17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Стахов А.И., Кононов П.И., Гвоздева Е.В. </w:t>
      </w:r>
      <w:hyperlink r:id="rId39" w:history="1">
        <w:r>
          <w:rPr>
            <w:rStyle w:val="ac"/>
            <w:rFonts w:ascii="Times New Roman" w:hAnsi="Times New Roman" w:cs="Times New Roman"/>
            <w:b w:val="0"/>
            <w:bCs w:val="0"/>
          </w:rPr>
          <w:t>Административное право: учебник и практикум для СПО</w:t>
        </w:r>
      </w:hyperlink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  <w:bCs w:val="0"/>
        </w:rPr>
        <w:t>[Текст] /А.И.Стахов -</w:t>
      </w:r>
      <w:r>
        <w:rPr>
          <w:rFonts w:ascii="Times New Roman" w:hAnsi="Times New Roman" w:cs="Times New Roman"/>
          <w:b w:val="0"/>
        </w:rPr>
        <w:t>Научная школа: </w:t>
      </w:r>
      <w:hyperlink r:id="rId40" w:history="1">
        <w:r>
          <w:rPr>
            <w:rStyle w:val="ac"/>
            <w:rFonts w:ascii="Times New Roman" w:hAnsi="Times New Roman" w:cs="Times New Roman"/>
            <w:b w:val="0"/>
          </w:rPr>
          <w:t>Российский государственный университет правосудия (г. Москва)</w:t>
        </w:r>
      </w:hyperlink>
      <w:r>
        <w:rPr>
          <w:rFonts w:ascii="Times New Roman" w:hAnsi="Times New Roman" w:cs="Times New Roman"/>
          <w:b w:val="0"/>
        </w:rPr>
        <w:t>, 2018 / </w:t>
      </w:r>
      <w:r>
        <w:rPr>
          <w:rStyle w:val="book-griff"/>
          <w:b w:val="0"/>
        </w:rPr>
        <w:t xml:space="preserve">Гриф УМО СПО </w:t>
      </w:r>
      <w:r>
        <w:rPr>
          <w:rFonts w:ascii="Times New Roman" w:hAnsi="Times New Roman" w:cs="Times New Roman"/>
          <w:b w:val="0"/>
        </w:rPr>
        <w:t>(ЭБС ЮРАЙТ)</w:t>
      </w:r>
    </w:p>
    <w:p w:rsidR="00E50E13" w:rsidRDefault="00E50E13" w:rsidP="00E50E13">
      <w:pPr>
        <w:pStyle w:val="3"/>
        <w:keepLines/>
        <w:numPr>
          <w:ilvl w:val="0"/>
          <w:numId w:val="17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Макарейко Н.В. Административное право: учебное пособие для СПО</w:t>
      </w:r>
      <w:hyperlink r:id="rId41" w:history="1">
        <w:r>
          <w:rPr>
            <w:rStyle w:val="ac"/>
            <w:rFonts w:ascii="Times New Roman" w:hAnsi="Times New Roman" w:cs="Times New Roman"/>
            <w:b w:val="0"/>
            <w:bCs w:val="0"/>
          </w:rPr>
          <w:t xml:space="preserve"> 10-е изд., пер. и доп. </w:t>
        </w:r>
      </w:hyperlink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  <w:bCs w:val="0"/>
        </w:rPr>
        <w:t xml:space="preserve">[Текст] / Н.В.Макарейко - </w:t>
      </w:r>
      <w:r>
        <w:rPr>
          <w:rFonts w:ascii="Times New Roman" w:hAnsi="Times New Roman" w:cs="Times New Roman"/>
          <w:b w:val="0"/>
        </w:rPr>
        <w:t>Научная школа: </w:t>
      </w:r>
      <w:hyperlink r:id="rId42" w:history="1">
        <w:r>
          <w:rPr>
            <w:rStyle w:val="ac"/>
            <w:rFonts w:ascii="Times New Roman" w:hAnsi="Times New Roman" w:cs="Times New Roman"/>
            <w:b w:val="0"/>
          </w:rPr>
          <w:t>Нижегородская академия Министерства внутренних дел Российской Федерации (г.Нижний Новгород),</w:t>
        </w:r>
      </w:hyperlink>
      <w:r>
        <w:rPr>
          <w:rFonts w:ascii="Times New Roman" w:hAnsi="Times New Roman" w:cs="Times New Roman"/>
          <w:b w:val="0"/>
        </w:rPr>
        <w:t xml:space="preserve"> 2018 / </w:t>
      </w:r>
      <w:r>
        <w:rPr>
          <w:rStyle w:val="book-griff"/>
          <w:b w:val="0"/>
        </w:rPr>
        <w:t xml:space="preserve">Гриф УМО СПО </w:t>
      </w:r>
      <w:r>
        <w:rPr>
          <w:rFonts w:ascii="Times New Roman" w:hAnsi="Times New Roman" w:cs="Times New Roman"/>
          <w:b w:val="0"/>
        </w:rPr>
        <w:t>(ЭБС ЮРАЙТ)</w:t>
      </w:r>
    </w:p>
    <w:p w:rsidR="00E50E13" w:rsidRDefault="00E50E13" w:rsidP="00E50E13">
      <w:pPr>
        <w:pStyle w:val="3"/>
        <w:keepLines/>
        <w:numPr>
          <w:ilvl w:val="0"/>
          <w:numId w:val="17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Попова Н.Ф. Административное право: учебник и практикум для СПО</w:t>
      </w:r>
      <w:hyperlink r:id="rId43" w:history="1">
        <w:r>
          <w:rPr>
            <w:rStyle w:val="ac"/>
            <w:rFonts w:ascii="Times New Roman" w:hAnsi="Times New Roman" w:cs="Times New Roman"/>
            <w:b w:val="0"/>
            <w:bCs w:val="0"/>
          </w:rPr>
          <w:t xml:space="preserve"> 3-е изд., испр. и доп. </w:t>
        </w:r>
      </w:hyperlink>
      <w:r>
        <w:rPr>
          <w:rFonts w:ascii="Times New Roman" w:hAnsi="Times New Roman" w:cs="Times New Roman"/>
          <w:b w:val="0"/>
          <w:bCs w:val="0"/>
        </w:rPr>
        <w:t>[Текст]  /Н.Ф.Попова -</w:t>
      </w:r>
      <w:r>
        <w:rPr>
          <w:rFonts w:ascii="Times New Roman" w:hAnsi="Times New Roman" w:cs="Times New Roman"/>
          <w:b w:val="0"/>
        </w:rPr>
        <w:t>Научная школа: </w:t>
      </w:r>
      <w:hyperlink r:id="rId44" w:history="1">
        <w:r>
          <w:rPr>
            <w:rStyle w:val="ac"/>
            <w:rFonts w:ascii="Times New Roman" w:hAnsi="Times New Roman" w:cs="Times New Roman"/>
            <w:b w:val="0"/>
          </w:rPr>
          <w:t>Финансовый университет при Правительстве Российской Федерации (г. Москва)</w:t>
        </w:r>
      </w:hyperlink>
      <w:r>
        <w:rPr>
          <w:rFonts w:ascii="Times New Roman" w:hAnsi="Times New Roman" w:cs="Times New Roman"/>
          <w:b w:val="0"/>
        </w:rPr>
        <w:t>,2018 / </w:t>
      </w:r>
      <w:r>
        <w:rPr>
          <w:rStyle w:val="book-griff"/>
          <w:b w:val="0"/>
        </w:rPr>
        <w:t xml:space="preserve">Гриф УМО СПО </w:t>
      </w:r>
      <w:r>
        <w:rPr>
          <w:rFonts w:ascii="Times New Roman" w:hAnsi="Times New Roman" w:cs="Times New Roman"/>
          <w:b w:val="0"/>
        </w:rPr>
        <w:t>(ЭБС ЮРАЙТ)</w:t>
      </w:r>
    </w:p>
    <w:p w:rsidR="00E50E13" w:rsidRDefault="00E50E13" w:rsidP="00E50E13">
      <w:pPr>
        <w:numPr>
          <w:ilvl w:val="0"/>
          <w:numId w:val="17"/>
        </w:numPr>
        <w:spacing w:line="22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Миронов, А. Н.   Административно-процессуальное право: учеб. Пособие </w:t>
      </w:r>
      <w:r>
        <w:rPr>
          <w:bCs/>
          <w:sz w:val="26"/>
          <w:szCs w:val="26"/>
        </w:rPr>
        <w:t>[Текст] / А. Н.  Миронов.- М.: ФОРУМ, 2010.-176 с.</w:t>
      </w:r>
    </w:p>
    <w:p w:rsidR="00E50E13" w:rsidRDefault="00E50E13" w:rsidP="00E50E13">
      <w:pPr>
        <w:spacing w:line="22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Информационные справочно-правовые системы:</w:t>
      </w:r>
    </w:p>
    <w:p w:rsidR="00E50E13" w:rsidRDefault="00E50E13" w:rsidP="00E50E13">
      <w:pPr>
        <w:tabs>
          <w:tab w:val="left" w:pos="6420"/>
        </w:tabs>
        <w:spacing w:line="22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«КонсультантПлюс».</w:t>
      </w:r>
      <w:r>
        <w:rPr>
          <w:sz w:val="26"/>
          <w:szCs w:val="26"/>
        </w:rPr>
        <w:tab/>
      </w:r>
    </w:p>
    <w:p w:rsidR="00E50E13" w:rsidRDefault="00E50E13" w:rsidP="00E50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color w:val="3366FF"/>
          <w:sz w:val="26"/>
          <w:szCs w:val="26"/>
        </w:rPr>
      </w:pPr>
      <w:r>
        <w:rPr>
          <w:sz w:val="26"/>
          <w:szCs w:val="26"/>
        </w:rPr>
        <w:t>Интернет-ресурсы:</w:t>
      </w:r>
    </w:p>
    <w:p w:rsidR="00E50E13" w:rsidRDefault="00E50E13" w:rsidP="00E50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both"/>
        <w:rPr>
          <w:color w:val="3366FF"/>
          <w:sz w:val="26"/>
          <w:szCs w:val="26"/>
        </w:rPr>
      </w:pPr>
      <w:r>
        <w:rPr>
          <w:sz w:val="26"/>
          <w:szCs w:val="26"/>
        </w:rPr>
        <w:t xml:space="preserve">        Министерство юстиции Российской Федерации</w:t>
      </w:r>
      <w:r>
        <w:rPr>
          <w:color w:val="3366FF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http</w:t>
      </w:r>
      <w:r>
        <w:rPr>
          <w:sz w:val="26"/>
          <w:szCs w:val="26"/>
        </w:rPr>
        <w:t xml:space="preserve">:// </w:t>
      </w:r>
      <w:hyperlink r:id="rId45" w:history="1">
        <w:r>
          <w:rPr>
            <w:rStyle w:val="ac"/>
            <w:sz w:val="26"/>
            <w:szCs w:val="26"/>
            <w:lang w:val="en-US"/>
          </w:rPr>
          <w:t>www</w:t>
        </w:r>
        <w:r>
          <w:rPr>
            <w:rStyle w:val="ac"/>
            <w:sz w:val="26"/>
            <w:szCs w:val="26"/>
          </w:rPr>
          <w:t>.</w:t>
        </w:r>
        <w:r>
          <w:rPr>
            <w:rStyle w:val="ac"/>
            <w:sz w:val="26"/>
            <w:szCs w:val="26"/>
            <w:lang w:val="en-US"/>
          </w:rPr>
          <w:t>minjust</w:t>
        </w:r>
        <w:r>
          <w:rPr>
            <w:rStyle w:val="ac"/>
            <w:sz w:val="26"/>
            <w:szCs w:val="26"/>
          </w:rPr>
          <w:t>.</w:t>
        </w:r>
        <w:r>
          <w:rPr>
            <w:rStyle w:val="ac"/>
            <w:sz w:val="26"/>
            <w:szCs w:val="26"/>
            <w:lang w:val="en-US"/>
          </w:rPr>
          <w:t>ru</w:t>
        </w:r>
        <w:r>
          <w:rPr>
            <w:rStyle w:val="ac"/>
            <w:sz w:val="26"/>
            <w:szCs w:val="26"/>
          </w:rPr>
          <w:t>/</w:t>
        </w:r>
      </w:hyperlink>
    </w:p>
    <w:p w:rsidR="00E50E13" w:rsidRDefault="00E50E13" w:rsidP="00E50E13">
      <w:pPr>
        <w:pStyle w:val="afb"/>
        <w:ind w:firstLine="142"/>
        <w:rPr>
          <w:rFonts w:ascii="Times New Roman" w:hAnsi="Times New Roman" w:cs="Times New Roman"/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14656E" w:rsidRDefault="00B34D60" w:rsidP="0014656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МДК.01.02 </w:t>
      </w:r>
      <w:r w:rsidR="0014656E">
        <w:rPr>
          <w:b/>
          <w:bCs/>
          <w:sz w:val="26"/>
          <w:szCs w:val="26"/>
        </w:rPr>
        <w:t>ТРУДОВОЕ ПРАВО</w:t>
      </w:r>
    </w:p>
    <w:p w:rsidR="0014656E" w:rsidRDefault="0014656E" w:rsidP="0014656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к экзамену</w:t>
      </w:r>
    </w:p>
    <w:p w:rsidR="0014656E" w:rsidRDefault="0014656E" w:rsidP="0014656E">
      <w:pPr>
        <w:jc w:val="center"/>
        <w:rPr>
          <w:b/>
          <w:bCs/>
          <w:sz w:val="26"/>
          <w:szCs w:val="26"/>
        </w:rPr>
      </w:pP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Понятие, предмет, метод и источники трудового права.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 как субъект трудового права. Трудовая дееспособность работника. 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Работодатель как субъект трудового права. Трудовая дееспособность работодателя.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Трудовой договор, его содержание. Виды трудовых договоров.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Порядок заключения трудового договора. Прием на работу.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Срочный трудовой договор и случаи его заключения.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Гарантии при заключении трудового договора.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sz w:val="26"/>
          <w:szCs w:val="26"/>
        </w:rPr>
      </w:pPr>
      <w:r>
        <w:rPr>
          <w:sz w:val="26"/>
          <w:szCs w:val="26"/>
        </w:rPr>
        <w:t>Испытание при приеме на работу. Результат испытания.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295"/>
        <w:jc w:val="both"/>
        <w:rPr>
          <w:b/>
          <w:sz w:val="26"/>
          <w:szCs w:val="26"/>
        </w:rPr>
      </w:pPr>
      <w:r>
        <w:rPr>
          <w:sz w:val="26"/>
          <w:szCs w:val="26"/>
        </w:rPr>
        <w:t>Расторжение трудового договора по инициативе работника (по собственному желанию).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b/>
          <w:sz w:val="26"/>
          <w:szCs w:val="26"/>
        </w:rPr>
      </w:pPr>
      <w:r>
        <w:rPr>
          <w:sz w:val="26"/>
          <w:szCs w:val="26"/>
        </w:rPr>
        <w:t>Расторжение срочного трудового договора.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порядок увольнения. 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Переводы на другую постоянную работу. Перемещение.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работников в возрасте до 18 лет.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женщин и лиц с семейными обязанностями.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лиц, работающих по совместительству. Совмещение профессий.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регулирования труда работников, работающих у работодателей - физических лиц.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Понятие, виды рабочего времени и их характеристика. 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Режим рабочего времени и его виды. Ненормированный рабочий день.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Сверхурочная работа. Условия привлечения к сверхурочной работе.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Понятие и виды времени отдыха, их характеристика (кроме отпусков).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и использования ежегодных оплачиваемых отпусков.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Понятие заработной платы, порядок, сроки, место выплаты заработной платы.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работодателя за нарушение сроков выплаты заработной платы и иных сумм, причитающихся работнику.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Оплата труда в особых условиях, и в условиях труда, отклоняющихся от нормальных.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Удержания из заработной платы.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Служебная командировка. Компенсация командировочных расходов.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Дисциплинарный проступок. Дисциплинарные взыскания. Порядок их применения.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Материальная ответственность работника и ее виды.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Материальная ответственность работодателя за незаконное лишение работника возможности трудиться.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 размера ущерба, причиненного имуществу работодателя и порядок его возмещения.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Понятие индивидуального трудового спора. Комиссия по трудовым спорам.</w:t>
      </w:r>
    </w:p>
    <w:p w:rsidR="0014656E" w:rsidRDefault="0014656E" w:rsidP="0014656E">
      <w:pPr>
        <w:pStyle w:val="a6"/>
        <w:numPr>
          <w:ilvl w:val="0"/>
          <w:numId w:val="18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Индивидуальный трудовой спор. Компетенция суда  по трудовым спорам. Вынесение решения по спорам при незаконном увольнении.</w:t>
      </w:r>
    </w:p>
    <w:p w:rsidR="0014656E" w:rsidRDefault="0014656E" w:rsidP="0014656E">
      <w:pPr>
        <w:pStyle w:val="a6"/>
        <w:ind w:left="426" w:hanging="426"/>
        <w:jc w:val="both"/>
        <w:rPr>
          <w:sz w:val="26"/>
          <w:szCs w:val="26"/>
        </w:rPr>
      </w:pPr>
    </w:p>
    <w:p w:rsidR="0014656E" w:rsidRDefault="0014656E" w:rsidP="0014656E">
      <w:pPr>
        <w:jc w:val="center"/>
        <w:rPr>
          <w:b/>
          <w:bCs/>
          <w:sz w:val="26"/>
          <w:szCs w:val="26"/>
        </w:rPr>
      </w:pPr>
    </w:p>
    <w:p w:rsidR="0014656E" w:rsidRDefault="0014656E" w:rsidP="0014656E">
      <w:pPr>
        <w:rPr>
          <w:sz w:val="26"/>
          <w:szCs w:val="26"/>
        </w:rPr>
      </w:pPr>
    </w:p>
    <w:p w:rsidR="0014656E" w:rsidRDefault="0014656E" w:rsidP="0014656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ТРУДОВОЕ ПРАВО</w:t>
      </w:r>
    </w:p>
    <w:p w:rsidR="0014656E" w:rsidRDefault="0014656E" w:rsidP="0014656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Контрольная работа</w:t>
      </w:r>
    </w:p>
    <w:p w:rsidR="0014656E" w:rsidRDefault="0014656E" w:rsidP="0014656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Теоретическая часть:</w:t>
      </w:r>
    </w:p>
    <w:p w:rsidR="0014656E" w:rsidRDefault="0014656E" w:rsidP="0014656E">
      <w:pPr>
        <w:pStyle w:val="a6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Порядок прекращения срочного трудового договора.</w:t>
      </w:r>
    </w:p>
    <w:p w:rsidR="0014656E" w:rsidRDefault="0014656E" w:rsidP="0014656E">
      <w:pPr>
        <w:pStyle w:val="a6"/>
        <w:numPr>
          <w:ilvl w:val="0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Порядок прекращения трудового договора по инициативе работника.</w:t>
      </w:r>
    </w:p>
    <w:p w:rsidR="0014656E" w:rsidRDefault="0014656E" w:rsidP="0014656E">
      <w:pPr>
        <w:rPr>
          <w:b/>
          <w:bCs/>
          <w:sz w:val="26"/>
          <w:szCs w:val="26"/>
        </w:rPr>
      </w:pPr>
    </w:p>
    <w:p w:rsidR="0014656E" w:rsidRDefault="0014656E" w:rsidP="0014656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Практические задания:</w:t>
      </w:r>
    </w:p>
    <w:p w:rsidR="0014656E" w:rsidRDefault="0014656E" w:rsidP="0014656E">
      <w:pPr>
        <w:pStyle w:val="af"/>
        <w:shd w:val="clear" w:color="auto" w:fill="FFFFFF"/>
        <w:spacing w:before="0" w:after="0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Задача № 1.</w:t>
      </w:r>
    </w:p>
    <w:p w:rsidR="0014656E" w:rsidRDefault="0014656E" w:rsidP="001465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 мая при заключении трудового договора водителю автотранспортного предприятия Гурову установлен испытательный срок продолжительностью 2 месяца. 1 августа Гуров подал заявление об увольнении по собственному желанию, т.к. нашел более высокооплачиваемую работу.</w:t>
      </w:r>
    </w:p>
    <w:p w:rsidR="0014656E" w:rsidRDefault="0014656E" w:rsidP="0014656E">
      <w:pPr>
        <w:pStyle w:val="a6"/>
        <w:numPr>
          <w:ilvl w:val="0"/>
          <w:numId w:val="20"/>
        </w:num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Определить дату расторжения трудового договора.</w:t>
      </w:r>
    </w:p>
    <w:p w:rsidR="0014656E" w:rsidRDefault="0014656E" w:rsidP="0014656E">
      <w:pPr>
        <w:pStyle w:val="a6"/>
        <w:numPr>
          <w:ilvl w:val="0"/>
          <w:numId w:val="20"/>
        </w:num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Когда с Гуровым должен быть произведен расчет?</w:t>
      </w:r>
    </w:p>
    <w:p w:rsidR="0014656E" w:rsidRDefault="0014656E" w:rsidP="0014656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Задача № 2.</w:t>
      </w:r>
    </w:p>
    <w:p w:rsidR="0014656E" w:rsidRDefault="0014656E" w:rsidP="0014656E">
      <w:pPr>
        <w:shd w:val="clear" w:color="auto" w:fill="FFFFFF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Васильева  принята по срочному трудовому договору на один год в связи с необходимостью выполнения срочных работ в организации. Срок окончания трудового договора в нем определен датой 09 июня.  Получив от работодателя 06  июня письменное уведомление об истечении срока трудового договора, работница представила работодателю заявление, в котором просила продлить срок трудового договора, в связи с тем, что она имеет беременность сроком 12 недель. </w:t>
      </w:r>
    </w:p>
    <w:p w:rsidR="0014656E" w:rsidRDefault="0014656E" w:rsidP="0014656E">
      <w:pPr>
        <w:numPr>
          <w:ilvl w:val="3"/>
          <w:numId w:val="21"/>
        </w:num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Как должен поступить работодатель в связи с заявлением Васильевой? </w:t>
      </w:r>
    </w:p>
    <w:p w:rsidR="0014656E" w:rsidRDefault="0014656E" w:rsidP="0014656E">
      <w:pPr>
        <w:numPr>
          <w:ilvl w:val="3"/>
          <w:numId w:val="21"/>
        </w:num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Обоснуйте свое решение с использованием ссылок на статьи ТК РФ.</w:t>
      </w:r>
    </w:p>
    <w:p w:rsidR="0014656E" w:rsidRDefault="0014656E" w:rsidP="0014656E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выполнения теоретической части контрольной работы воспользуйтесь следующими нормативными правовыми актами:</w:t>
      </w:r>
    </w:p>
    <w:p w:rsidR="0014656E" w:rsidRDefault="0014656E" w:rsidP="0014656E">
      <w:pPr>
        <w:pStyle w:val="a6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ст. 58, 59, 71, 77, 79, 80, 140, 261, 292, Трудового кодекса Российской Федерации;</w:t>
      </w:r>
    </w:p>
    <w:p w:rsidR="0014656E" w:rsidRDefault="0014656E" w:rsidP="0014656E">
      <w:pPr>
        <w:pStyle w:val="a6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ст. 40 Уголовно-исполнительного кодекса Российской Федерации;</w:t>
      </w:r>
    </w:p>
    <w:p w:rsidR="0014656E" w:rsidRDefault="0014656E" w:rsidP="0014656E">
      <w:pPr>
        <w:pStyle w:val="a6"/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Федеральный закон от 25 июля 2002 г. № 113-ФЗ «Об альтернативной гражданской службе».</w:t>
      </w:r>
    </w:p>
    <w:p w:rsidR="0014656E" w:rsidRDefault="0014656E" w:rsidP="0014656E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выполнения практической части контрольной работы воспользуйтесь следующими нормативными правовыми актами:</w:t>
      </w:r>
    </w:p>
    <w:p w:rsidR="0014656E" w:rsidRDefault="0014656E" w:rsidP="0014656E">
      <w:pPr>
        <w:pStyle w:val="a6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Ст. 11, 14, 77, 79, 80, 81, 261 Трудового кодекса Российской Федерации. </w:t>
      </w:r>
    </w:p>
    <w:p w:rsidR="0014656E" w:rsidRDefault="0014656E" w:rsidP="0014656E">
      <w:pPr>
        <w:shd w:val="clear" w:color="auto" w:fill="FFFFFF"/>
        <w:rPr>
          <w:b/>
          <w:bCs/>
          <w:sz w:val="26"/>
          <w:szCs w:val="26"/>
        </w:rPr>
      </w:pPr>
    </w:p>
    <w:p w:rsidR="0014656E" w:rsidRDefault="0014656E" w:rsidP="0014656E"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Нормативные правовые акты: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Трудовой кодекс Российской Федерации от 30 декабря 2001 г. N 197-ФЗ ТК РФ.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ФЗ от 2 октября 2007 г. N 229-ФЗ "Об исполнительном производстве".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Закон РФ «О государственных гарантиях и компенсациях для лиц, работающих и проживающих в районах Крайнего Севера и приравненным ним местностях» от 19.02.1993г.             № 4520-1.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17.12.2002 N 901 "О порядке разработки и утверждения перечня минимума необходимых работ (услуг) в отрасли (подотрасли) экономики, обеспечиваемых в период проведения забастовок в организациях, филиалах и представительствах".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22 июля 2008 г. N 554 «О минимальном размере повышения оплаты труда за работу в ночное время».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01.09.2012 № 875 "Об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права"</w:t>
      </w:r>
      <w:r>
        <w:rPr>
          <w:b/>
          <w:bCs/>
          <w:sz w:val="26"/>
          <w:szCs w:val="26"/>
        </w:rPr>
        <w:t> .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Минтруда РФ от 10.10.2003 № 69 «Об утверждении инструкции по заполнению трудовых книжек».</w:t>
      </w:r>
    </w:p>
    <w:p w:rsidR="0014656E" w:rsidRDefault="0014656E" w:rsidP="0014656E">
      <w:pPr>
        <w:numPr>
          <w:ilvl w:val="0"/>
          <w:numId w:val="24"/>
        </w:numPr>
        <w:shd w:val="clear" w:color="auto" w:fill="FFFFFF"/>
        <w:tabs>
          <w:tab w:val="clear" w:pos="360"/>
          <w:tab w:val="num" w:pos="426"/>
        </w:tabs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РФ от 13.10. 2008 № 749 «Об особенностях направления работников в служебные командировки» (вместе с Положением об особенностях направления работников в служебные командировки»).</w:t>
      </w:r>
    </w:p>
    <w:p w:rsidR="0014656E" w:rsidRDefault="0014656E" w:rsidP="0014656E">
      <w:pPr>
        <w:shd w:val="clear" w:color="auto" w:fill="FFFFFF"/>
        <w:rPr>
          <w:b/>
          <w:bCs/>
          <w:sz w:val="26"/>
          <w:szCs w:val="26"/>
        </w:rPr>
      </w:pPr>
    </w:p>
    <w:p w:rsidR="0014656E" w:rsidRDefault="0014656E" w:rsidP="0014656E">
      <w:pPr>
        <w:shd w:val="clear" w:color="auto" w:fill="FFFFFF"/>
        <w:rPr>
          <w:sz w:val="26"/>
          <w:szCs w:val="26"/>
        </w:rPr>
      </w:pPr>
      <w:r>
        <w:rPr>
          <w:b/>
          <w:bCs/>
          <w:sz w:val="26"/>
          <w:szCs w:val="26"/>
        </w:rPr>
        <w:t>Судебная практика.</w:t>
      </w:r>
    </w:p>
    <w:p w:rsidR="0014656E" w:rsidRDefault="0014656E" w:rsidP="0014656E">
      <w:pPr>
        <w:rPr>
          <w:sz w:val="26"/>
          <w:szCs w:val="26"/>
        </w:rPr>
      </w:pPr>
      <w:r>
        <w:rPr>
          <w:sz w:val="26"/>
          <w:szCs w:val="26"/>
        </w:rPr>
        <w:t>1. Постановление Пленума Верховного Суда РФ от 17 марта 2004 г. N 2 "О применении судами Российской Федерации Трудового кодекса Российской Федерации"</w:t>
      </w:r>
    </w:p>
    <w:p w:rsidR="0014656E" w:rsidRDefault="0014656E" w:rsidP="0014656E">
      <w:pPr>
        <w:jc w:val="center"/>
        <w:rPr>
          <w:b/>
          <w:sz w:val="26"/>
          <w:szCs w:val="26"/>
        </w:rPr>
      </w:pPr>
    </w:p>
    <w:p w:rsidR="0014656E" w:rsidRDefault="0014656E" w:rsidP="001465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источники:</w:t>
      </w:r>
    </w:p>
    <w:p w:rsidR="0014656E" w:rsidRDefault="0014656E" w:rsidP="0014656E">
      <w:pPr>
        <w:pStyle w:val="a6"/>
        <w:numPr>
          <w:ilvl w:val="0"/>
          <w:numId w:val="25"/>
        </w:numPr>
        <w:ind w:left="426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Харитонова, С.В.  Трудовое право: учебник  для студ. учреждений сред. проф. образования [Текст]/ С.В. Харитонова.- М.: Академия, 2017.- 320 с.</w:t>
      </w:r>
    </w:p>
    <w:p w:rsidR="0014656E" w:rsidRDefault="0014656E" w:rsidP="0014656E">
      <w:pPr>
        <w:pStyle w:val="3"/>
        <w:keepLines/>
        <w:numPr>
          <w:ilvl w:val="0"/>
          <w:numId w:val="25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Курбанов Р.А. </w:t>
      </w:r>
      <w:hyperlink r:id="rId46" w:history="1">
        <w:r>
          <w:rPr>
            <w:rStyle w:val="ac"/>
            <w:rFonts w:ascii="Times New Roman" w:hAnsi="Times New Roman" w:cs="Times New Roman"/>
            <w:b w:val="0"/>
          </w:rPr>
          <w:t xml:space="preserve">Трудовое право : учебник для СПО 2-е изд., пер. и доп.  </w:t>
        </w:r>
      </w:hyperlink>
      <w:r>
        <w:rPr>
          <w:rStyle w:val="nowrap"/>
          <w:b w:val="0"/>
          <w:bCs w:val="0"/>
          <w:position w:val="2"/>
        </w:rPr>
        <w:t> </w:t>
      </w:r>
      <w:r>
        <w:rPr>
          <w:rFonts w:ascii="Times New Roman" w:hAnsi="Times New Roman" w:cs="Times New Roman"/>
          <w:b w:val="0"/>
        </w:rPr>
        <w:t>[Текст]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</w:rPr>
        <w:t> / Р.А.</w:t>
      </w:r>
      <w:r>
        <w:rPr>
          <w:rFonts w:ascii="Times New Roman" w:hAnsi="Times New Roman" w:cs="Times New Roman"/>
          <w:b w:val="0"/>
        </w:rPr>
        <w:t>Курбанов - Научная школа: </w:t>
      </w:r>
      <w:hyperlink r:id="rId47" w:history="1">
        <w:r>
          <w:rPr>
            <w:rStyle w:val="ac"/>
            <w:rFonts w:ascii="Times New Roman" w:hAnsi="Times New Roman" w:cs="Times New Roman"/>
            <w:b w:val="0"/>
          </w:rPr>
          <w:t>Российский экономический университет имени Г.В. Плеханова (г.Москва),</w:t>
        </w:r>
      </w:hyperlink>
      <w:r>
        <w:rPr>
          <w:rFonts w:ascii="Times New Roman" w:hAnsi="Times New Roman" w:cs="Times New Roman"/>
          <w:b w:val="0"/>
        </w:rPr>
        <w:t xml:space="preserve"> 2018 / </w:t>
      </w:r>
      <w:r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14656E" w:rsidRDefault="0014656E" w:rsidP="0014656E">
      <w:pPr>
        <w:pStyle w:val="3"/>
        <w:keepLines/>
        <w:numPr>
          <w:ilvl w:val="0"/>
          <w:numId w:val="25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Гейхман В.Л. Трудовое право: учебник для СПО </w:t>
      </w:r>
      <w:hyperlink r:id="rId48" w:history="1">
        <w:r>
          <w:rPr>
            <w:rStyle w:val="ac"/>
            <w:rFonts w:ascii="Times New Roman" w:hAnsi="Times New Roman" w:cs="Times New Roman"/>
            <w:b w:val="0"/>
          </w:rPr>
          <w:t xml:space="preserve">2-е изд., пер. и доп. </w:t>
        </w:r>
      </w:hyperlink>
      <w:r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</w:rPr>
        <w:t>[Текст]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</w:rPr>
        <w:t> / </w:t>
      </w:r>
      <w:r>
        <w:rPr>
          <w:rFonts w:ascii="Times New Roman" w:hAnsi="Times New Roman" w:cs="Times New Roman"/>
          <w:b w:val="0"/>
          <w:bCs w:val="0"/>
        </w:rPr>
        <w:t> В.Л.</w:t>
      </w:r>
      <w:r>
        <w:rPr>
          <w:rFonts w:ascii="Times New Roman" w:hAnsi="Times New Roman" w:cs="Times New Roman"/>
          <w:b w:val="0"/>
        </w:rPr>
        <w:t>Гейхман - Научная школа: </w:t>
      </w:r>
      <w:hyperlink r:id="rId49" w:history="1">
        <w:r>
          <w:rPr>
            <w:rStyle w:val="ac"/>
            <w:rFonts w:ascii="Times New Roman" w:hAnsi="Times New Roman" w:cs="Times New Roman"/>
            <w:b w:val="0"/>
          </w:rPr>
          <w:t xml:space="preserve">Всероссийский государственный университет юстиции (РПА Минюста России) (г. Москва, </w:t>
        </w:r>
      </w:hyperlink>
      <w:r>
        <w:rPr>
          <w:rFonts w:ascii="Times New Roman" w:hAnsi="Times New Roman" w:cs="Times New Roman"/>
          <w:b w:val="0"/>
        </w:rPr>
        <w:t>2018 / </w:t>
      </w:r>
      <w:r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14656E" w:rsidRDefault="0014656E" w:rsidP="0014656E">
      <w:pPr>
        <w:ind w:firstLine="709"/>
        <w:rPr>
          <w:sz w:val="26"/>
          <w:szCs w:val="26"/>
        </w:rPr>
      </w:pPr>
    </w:p>
    <w:p w:rsidR="0014656E" w:rsidRDefault="0014656E" w:rsidP="001465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источники:</w:t>
      </w:r>
    </w:p>
    <w:p w:rsidR="0014656E" w:rsidRDefault="0014656E" w:rsidP="0014656E">
      <w:pPr>
        <w:pStyle w:val="a6"/>
        <w:numPr>
          <w:ilvl w:val="0"/>
          <w:numId w:val="26"/>
        </w:numPr>
        <w:ind w:left="426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Головина С.Ю., Кучина Ю.А. Трудовое право : учебник для СПО </w:t>
      </w:r>
      <w:hyperlink r:id="rId50" w:history="1">
        <w:r>
          <w:rPr>
            <w:rStyle w:val="ac"/>
            <w:sz w:val="26"/>
            <w:szCs w:val="26"/>
          </w:rPr>
          <w:t xml:space="preserve">3-е изд., пер. и доп. </w:t>
        </w:r>
      </w:hyperlink>
      <w:r>
        <w:rPr>
          <w:sz w:val="26"/>
          <w:szCs w:val="26"/>
        </w:rPr>
        <w:t xml:space="preserve"> [Текст] </w:t>
      </w:r>
      <w:r>
        <w:rPr>
          <w:rStyle w:val="ico-copy"/>
          <w:sz w:val="26"/>
          <w:szCs w:val="26"/>
        </w:rPr>
        <w:t> </w:t>
      </w:r>
      <w:r>
        <w:rPr>
          <w:rStyle w:val="ico-copy"/>
          <w:bCs/>
          <w:sz w:val="26"/>
          <w:szCs w:val="26"/>
        </w:rPr>
        <w:t>/</w:t>
      </w:r>
      <w:r>
        <w:rPr>
          <w:sz w:val="26"/>
          <w:szCs w:val="26"/>
        </w:rPr>
        <w:t> </w:t>
      </w:r>
      <w:r>
        <w:rPr>
          <w:bCs/>
          <w:sz w:val="26"/>
          <w:szCs w:val="26"/>
        </w:rPr>
        <w:t>С.Ю.</w:t>
      </w:r>
      <w:r>
        <w:rPr>
          <w:sz w:val="26"/>
          <w:szCs w:val="26"/>
        </w:rPr>
        <w:t>Головина - Научная школа: </w:t>
      </w:r>
      <w:hyperlink r:id="rId51" w:history="1">
        <w:r w:rsidRPr="0014656E">
          <w:rPr>
            <w:rStyle w:val="ac"/>
            <w:sz w:val="26"/>
            <w:szCs w:val="26"/>
          </w:rPr>
          <w:t>Уральский государственный юридический университет (г. Екатеринбург)</w:t>
        </w:r>
      </w:hyperlink>
      <w:r>
        <w:rPr>
          <w:sz w:val="26"/>
          <w:szCs w:val="26"/>
        </w:rPr>
        <w:t>, Год: 2018 / </w:t>
      </w:r>
      <w:r>
        <w:rPr>
          <w:rStyle w:val="book-griff"/>
          <w:sz w:val="26"/>
          <w:szCs w:val="26"/>
        </w:rPr>
        <w:t>Гриф УМО СПО (ЭБС ЮРАЙТ)</w:t>
      </w:r>
    </w:p>
    <w:p w:rsidR="0014656E" w:rsidRDefault="0014656E" w:rsidP="0014656E">
      <w:pPr>
        <w:pStyle w:val="3"/>
        <w:keepLines/>
        <w:numPr>
          <w:ilvl w:val="0"/>
          <w:numId w:val="26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Рыженков А.Я., Мелихов В.М., Шаронов С.А. Трудовое право : учебное пособие для СПО </w:t>
      </w:r>
      <w:hyperlink r:id="rId52" w:history="1">
        <w:r>
          <w:rPr>
            <w:rStyle w:val="ac"/>
            <w:rFonts w:ascii="Times New Roman" w:hAnsi="Times New Roman" w:cs="Times New Roman"/>
            <w:b w:val="0"/>
          </w:rPr>
          <w:t xml:space="preserve"> 3-е изд., пер. и доп. </w:t>
        </w:r>
      </w:hyperlink>
      <w:r>
        <w:rPr>
          <w:rFonts w:ascii="Times New Roman" w:hAnsi="Times New Roman" w:cs="Times New Roman"/>
          <w:b w:val="0"/>
          <w:bCs w:val="0"/>
        </w:rPr>
        <w:t> </w:t>
      </w:r>
      <w:r>
        <w:rPr>
          <w:rFonts w:ascii="Times New Roman" w:hAnsi="Times New Roman" w:cs="Times New Roman"/>
          <w:b w:val="0"/>
        </w:rPr>
        <w:t>[Текст]</w:t>
      </w:r>
      <w:r>
        <w:rPr>
          <w:rFonts w:ascii="Times New Roman" w:hAnsi="Times New Roman" w:cs="Times New Roman"/>
          <w:b w:val="0"/>
          <w:bCs w:val="0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</w:rPr>
        <w:t xml:space="preserve"> / А.Я.Рыженков - </w:t>
      </w:r>
      <w:r>
        <w:rPr>
          <w:rFonts w:ascii="Times New Roman" w:hAnsi="Times New Roman" w:cs="Times New Roman"/>
          <w:b w:val="0"/>
        </w:rPr>
        <w:t>Научная школа: </w:t>
      </w:r>
      <w:hyperlink r:id="rId53" w:history="1">
        <w:r>
          <w:rPr>
            <w:rStyle w:val="ac"/>
            <w:rFonts w:ascii="Times New Roman" w:hAnsi="Times New Roman" w:cs="Times New Roman"/>
            <w:b w:val="0"/>
          </w:rPr>
          <w:t>Российская академия народного хозяйства и государственной службы при Президенте РФ (г.Москва)</w:t>
        </w:r>
      </w:hyperlink>
      <w:r>
        <w:rPr>
          <w:rFonts w:ascii="Times New Roman" w:hAnsi="Times New Roman" w:cs="Times New Roman"/>
          <w:b w:val="0"/>
        </w:rPr>
        <w:t xml:space="preserve">, </w:t>
      </w:r>
      <w:hyperlink r:id="rId54" w:history="1">
        <w:r>
          <w:rPr>
            <w:rStyle w:val="ac"/>
            <w:rFonts w:ascii="Times New Roman" w:hAnsi="Times New Roman" w:cs="Times New Roman"/>
            <w:b w:val="0"/>
          </w:rPr>
          <w:t>Волгоградский институт бизнеса (г. Волгоград)</w:t>
        </w:r>
      </w:hyperlink>
      <w:r>
        <w:rPr>
          <w:rFonts w:ascii="Times New Roman" w:hAnsi="Times New Roman" w:cs="Times New Roman"/>
          <w:b w:val="0"/>
        </w:rPr>
        <w:t>, 2018 / </w:t>
      </w:r>
      <w:r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14656E" w:rsidRDefault="0014656E" w:rsidP="0014656E">
      <w:pPr>
        <w:pStyle w:val="a6"/>
        <w:numPr>
          <w:ilvl w:val="0"/>
          <w:numId w:val="26"/>
        </w:numPr>
        <w:ind w:left="426" w:hanging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Буянова, О.М.  Трудовое право: учебник для бакалавров [Текст] / М.О. Буянова.- М.: РГ-Пресс, 2015.- 496 с.</w:t>
      </w:r>
    </w:p>
    <w:p w:rsidR="0014656E" w:rsidRDefault="0014656E" w:rsidP="0014656E">
      <w:pPr>
        <w:pStyle w:val="a6"/>
        <w:rPr>
          <w:sz w:val="26"/>
          <w:szCs w:val="26"/>
        </w:rPr>
      </w:pPr>
    </w:p>
    <w:p w:rsidR="0014656E" w:rsidRDefault="0014656E" w:rsidP="001465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рекомендуемых Интернет-ресурсов:</w:t>
      </w:r>
    </w:p>
    <w:p w:rsidR="0014656E" w:rsidRDefault="0014656E" w:rsidP="0014656E">
      <w:pPr>
        <w:rPr>
          <w:sz w:val="26"/>
          <w:szCs w:val="26"/>
        </w:rPr>
      </w:pPr>
      <w:r>
        <w:rPr>
          <w:sz w:val="26"/>
          <w:szCs w:val="26"/>
        </w:rPr>
        <w:t>1. Сайт Федеральной службы государственной статистики - www.gks.ru</w:t>
      </w:r>
    </w:p>
    <w:p w:rsidR="0014656E" w:rsidRDefault="0014656E" w:rsidP="0014656E">
      <w:pPr>
        <w:rPr>
          <w:sz w:val="26"/>
          <w:szCs w:val="26"/>
        </w:rPr>
      </w:pPr>
      <w:r>
        <w:rPr>
          <w:sz w:val="26"/>
          <w:szCs w:val="26"/>
        </w:rPr>
        <w:t>2. Сайт Верховного суда Российской Федерации - www.vsrf.ru</w:t>
      </w:r>
    </w:p>
    <w:p w:rsidR="0014656E" w:rsidRDefault="0014656E" w:rsidP="0014656E">
      <w:pPr>
        <w:rPr>
          <w:sz w:val="26"/>
          <w:szCs w:val="26"/>
        </w:rPr>
      </w:pPr>
      <w:r>
        <w:rPr>
          <w:sz w:val="26"/>
          <w:szCs w:val="26"/>
        </w:rPr>
        <w:t>3. Сайт Министерства труда и социального развития РФ www.minzdravsoc.ru</w:t>
      </w: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336C2" w:rsidRDefault="00E336C2" w:rsidP="00E336C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ГРАЖДАНСКОЕ ПРАВО </w:t>
      </w:r>
    </w:p>
    <w:p w:rsidR="00E336C2" w:rsidRDefault="00E336C2" w:rsidP="00E336C2">
      <w:pPr>
        <w:jc w:val="center"/>
        <w:rPr>
          <w:b/>
          <w:bCs/>
          <w:sz w:val="26"/>
          <w:szCs w:val="26"/>
        </w:rPr>
      </w:pPr>
    </w:p>
    <w:p w:rsidR="00E336C2" w:rsidRDefault="00E336C2" w:rsidP="00E336C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Вопросы к дифференцированному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зачету</w:t>
      </w:r>
    </w:p>
    <w:p w:rsidR="00E336C2" w:rsidRDefault="00E336C2" w:rsidP="00E336C2">
      <w:pPr>
        <w:jc w:val="center"/>
        <w:rPr>
          <w:sz w:val="26"/>
          <w:szCs w:val="26"/>
        </w:rPr>
      </w:pP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 право как отрасль права: понятие, предмет, метод.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Принципы гражданского права.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Гражданские правоотношения: понятие, структура.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Виды гражданских правоотношений.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Основания возникновения, изменения, прекращения гражданских правоотношений. Классификация юридических фактов.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Источники гражданского права.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Правоспособность гражданина: понятие, содержание. Имя гражданина.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Дееспособность гражданина: понятие, основания возникновения. </w:t>
      </w:r>
    </w:p>
    <w:p w:rsidR="00E336C2" w:rsidRDefault="00E336C2" w:rsidP="00E336C2">
      <w:pPr>
        <w:numPr>
          <w:ilvl w:val="0"/>
          <w:numId w:val="27"/>
        </w:numPr>
        <w:ind w:hanging="218"/>
        <w:jc w:val="both"/>
        <w:rPr>
          <w:sz w:val="26"/>
          <w:szCs w:val="26"/>
        </w:rPr>
      </w:pPr>
      <w:r>
        <w:rPr>
          <w:sz w:val="26"/>
          <w:szCs w:val="26"/>
        </w:rPr>
        <w:t>Объем дееспособности малолетних и несовершеннолетних граждан.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Основания, порядок и правовые последствия признания гражданина недееспособным и ограниченным в дееспособности.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Опека, попечительство и патронаж.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Основания, порядок, правовые последствия признания гражданина безвестно отсутствующим, объявление умершим.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Юридические лица: понятие, признаки.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Виды юридических лиц.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Порядок создания юридического лица.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 и порядок прекращения деятельности юридического лица.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Реорганизация юридического лица.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Ликвидация юридического лица.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характеристика коммерческих юридических лиц.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характеристика некоммерческих юридических лиц.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Административно-правовые образования как участники гражданских правоотношений.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Характеристика вещей как объектов гражданского права.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Характеристика денег и ценных бумаг как объектов гражданского права.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Нематериальные блага. Порядок защиты чести и достоинства.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Сроки в гражданском праве: понятие,  правила исчисления.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Исковая давность: понятие, особенности, правила исчисления. Требования, на которые исковая давность не распространяется.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Представительство: понятие, субъекты, виды. 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Доверенность: понятие, условия действительности, виды.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Сделки: понятие, виды. 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Условия действительности. Форма сделок.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Недействительные сделки: понятие, виды, правовые последствия.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Ничтожные сделки.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Оспоримые сделки.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Понятие и содержание права собственности.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Право общей собственности.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долевая собственность.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Общая совместная собственность.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Первоначальные способы возникновения права собственности.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Производные способы возникновения права собственности. Момент возникновения права собственности.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Право государственной собственности.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Право муниципальной собственности.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Право собственности граждан и юридических лиц.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Прекращение права собственности.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Защита прав собственника и других вещных прав виндикационный и негаторный иски.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Обязательства: понятие, признаки, основания возникновения.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Виды обязательств.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Основания изменения и прекращения обязательств.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Принципы надлежащего исполнения обязательств.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Неустойка.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Залог.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Удержание.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Задаток. 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Поручительство. 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Независимая гарантия.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Гражданско-правовая ответственность: понятие, виды.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Условия необходимые для привлечения к гражданско-правовой ответственности.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Гражданско-правовой договор: понятие, признаки, существенные условия. 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Виды  гражданско-правового договора.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Заключение гражданско-правового договора.</w:t>
      </w:r>
    </w:p>
    <w:p w:rsidR="00E336C2" w:rsidRDefault="00E336C2" w:rsidP="00E336C2">
      <w:pPr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Изменение и расторжения договора.</w:t>
      </w:r>
    </w:p>
    <w:p w:rsidR="00E336C2" w:rsidRDefault="00E336C2" w:rsidP="00E336C2">
      <w:pPr>
        <w:pStyle w:val="a8"/>
        <w:rPr>
          <w:sz w:val="26"/>
          <w:szCs w:val="26"/>
          <w:lang w:val="en-US"/>
        </w:rPr>
      </w:pPr>
    </w:p>
    <w:p w:rsidR="00E336C2" w:rsidRDefault="00E336C2" w:rsidP="00E3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 рекомендуемых учебных изданий, Интернет-ресурсов, дополнительной литературы</w:t>
      </w:r>
    </w:p>
    <w:p w:rsidR="00E336C2" w:rsidRDefault="00E336C2" w:rsidP="00E336C2">
      <w:pPr>
        <w:tabs>
          <w:tab w:val="left" w:pos="0"/>
        </w:tabs>
        <w:ind w:firstLine="360"/>
        <w:jc w:val="center"/>
        <w:rPr>
          <w:b/>
          <w:bCs/>
          <w:sz w:val="26"/>
          <w:szCs w:val="26"/>
        </w:rPr>
      </w:pPr>
    </w:p>
    <w:p w:rsidR="00E336C2" w:rsidRDefault="00E336C2" w:rsidP="00E336C2">
      <w:pPr>
        <w:pStyle w:val="21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Нормативные правовые акты:</w:t>
      </w:r>
    </w:p>
    <w:p w:rsidR="00E336C2" w:rsidRDefault="00E336C2" w:rsidP="00E3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E336C2" w:rsidRDefault="00E336C2" w:rsidP="00E336C2">
      <w:pPr>
        <w:numPr>
          <w:ilvl w:val="0"/>
          <w:numId w:val="28"/>
        </w:numPr>
        <w:jc w:val="both"/>
        <w:rPr>
          <w:rStyle w:val="ac"/>
        </w:rPr>
      </w:pPr>
      <w:r>
        <w:rPr>
          <w:rStyle w:val="ac"/>
          <w:sz w:val="26"/>
          <w:szCs w:val="26"/>
        </w:rPr>
        <w:t xml:space="preserve">Федеральный Конституционный Закон от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rStyle w:val="ac"/>
            <w:sz w:val="26"/>
            <w:szCs w:val="26"/>
          </w:rPr>
          <w:t>1993 г</w:t>
        </w:r>
      </w:smartTag>
      <w:r>
        <w:rPr>
          <w:rStyle w:val="ac"/>
          <w:sz w:val="26"/>
          <w:szCs w:val="26"/>
        </w:rPr>
        <w:t xml:space="preserve">. «Конституция Российской Федерации» </w:t>
      </w:r>
    </w:p>
    <w:p w:rsidR="00E336C2" w:rsidRDefault="00E336C2" w:rsidP="00E336C2">
      <w:pPr>
        <w:numPr>
          <w:ilvl w:val="0"/>
          <w:numId w:val="28"/>
        </w:numPr>
        <w:jc w:val="both"/>
      </w:pPr>
      <w:r>
        <w:rPr>
          <w:sz w:val="26"/>
          <w:szCs w:val="26"/>
        </w:rPr>
        <w:t xml:space="preserve">Гражданский кодекс Российской Федерации (часть первая) от 30.11.1994 N 51-ФЗ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кодекс Российской Федерации (часть вторая) от 26.01.1996 N 14-ФЗ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кодекс Российской Федерации (часть третья) от 26.11.2001 N 146-ФЗ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кодекс Российской Федерации (часть четвертая) от 18.12.2006 N 230-ФЗ 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процессуальный кодекс Российской Федерации от 14.11.2002 N 138-ФЗ 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Жилищный кодекс Российской Федерации от 29.12.2004 N 188-ФЗ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Семейный кодекс Российской Федерации от 29.12.1995 N 223-ФЗ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Основы законодательства Российской Федерации о нотариате (утв. ВС РФ 11.02.1993 N 4462-1)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16.07.1998 N 102-ФЗ "Об ипотеке (залоге недвижимости)"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15.11.1997 N 143-ФЗ "Об актах гражданского состояния"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24.04.2008 N 48-ФЗ "Об опеке и попечительстве"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08.08.2001 N 129-ФЗ "О государственной регистрации юридических лиц и индивидуальных предпринимателей"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12.01.1996 N 7-ФЗ "О некоммерческих организациях"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4 мая 2011  № 99-ФЗ «О лицензировании отдельных видов деятельности»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15.04.1998 N 66-ФЗ "О садоводческих, огороднических и дачных некоммерческих объединениях граждан" </w:t>
      </w:r>
    </w:p>
    <w:p w:rsidR="00E336C2" w:rsidRDefault="00E336C2" w:rsidP="00E336C2">
      <w:pPr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26 октября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6"/>
            <w:szCs w:val="26"/>
          </w:rPr>
          <w:t>2002 г</w:t>
        </w:r>
      </w:smartTag>
      <w:r>
        <w:rPr>
          <w:sz w:val="26"/>
          <w:szCs w:val="26"/>
        </w:rPr>
        <w:t xml:space="preserve">. № 127-ФЗ "О несостоятельности (банкротстве)" </w:t>
      </w:r>
    </w:p>
    <w:p w:rsidR="00E336C2" w:rsidRDefault="00E336C2" w:rsidP="00E336C2">
      <w:pPr>
        <w:tabs>
          <w:tab w:val="left" w:pos="0"/>
        </w:tabs>
        <w:ind w:firstLine="360"/>
        <w:jc w:val="center"/>
        <w:rPr>
          <w:b/>
          <w:bCs/>
          <w:sz w:val="26"/>
          <w:szCs w:val="26"/>
        </w:rPr>
      </w:pPr>
    </w:p>
    <w:p w:rsidR="00E336C2" w:rsidRDefault="00E336C2" w:rsidP="00E336C2">
      <w:pPr>
        <w:tabs>
          <w:tab w:val="left" w:pos="0"/>
        </w:tabs>
        <w:ind w:firstLin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Учебная литература:</w:t>
      </w:r>
    </w:p>
    <w:p w:rsidR="00E336C2" w:rsidRDefault="00E336C2" w:rsidP="00E336C2">
      <w:pPr>
        <w:tabs>
          <w:tab w:val="left" w:pos="0"/>
        </w:tabs>
        <w:ind w:firstLine="360"/>
        <w:rPr>
          <w:b/>
          <w:bCs/>
          <w:sz w:val="26"/>
          <w:szCs w:val="26"/>
        </w:rPr>
      </w:pPr>
    </w:p>
    <w:p w:rsidR="00E336C2" w:rsidRDefault="00E336C2" w:rsidP="00E336C2">
      <w:pPr>
        <w:tabs>
          <w:tab w:val="left" w:pos="0"/>
        </w:tabs>
        <w:ind w:firstLine="360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Основные источники:</w:t>
      </w:r>
    </w:p>
    <w:p w:rsidR="00E336C2" w:rsidRDefault="00E336C2" w:rsidP="00E336C2">
      <w:pPr>
        <w:pStyle w:val="a6"/>
        <w:numPr>
          <w:ilvl w:val="0"/>
          <w:numId w:val="29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Иванова, Гражданское право. Общая часть: учебник и практикум для СПО </w:t>
      </w:r>
      <w:r>
        <w:rPr>
          <w:bCs/>
          <w:sz w:val="26"/>
          <w:szCs w:val="26"/>
        </w:rPr>
        <w:t>[Текст] / Е.В. Иванова.- М.: Юрайт, 2018.- 278 с.</w:t>
      </w:r>
    </w:p>
    <w:p w:rsidR="00E336C2" w:rsidRDefault="00E336C2" w:rsidP="00E336C2">
      <w:pPr>
        <w:pStyle w:val="a6"/>
        <w:numPr>
          <w:ilvl w:val="0"/>
          <w:numId w:val="29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Иванова, Гражданское право. Особенная часть: учебник и практикум для СПО </w:t>
      </w:r>
      <w:r>
        <w:rPr>
          <w:bCs/>
          <w:sz w:val="26"/>
          <w:szCs w:val="26"/>
        </w:rPr>
        <w:t>[Текст] / Е.В. Иванова.- М.: Юрайт, 2018.- 373 с.</w:t>
      </w:r>
    </w:p>
    <w:p w:rsidR="00E336C2" w:rsidRDefault="00E336C2" w:rsidP="00E336C2">
      <w:pPr>
        <w:pStyle w:val="a6"/>
        <w:numPr>
          <w:ilvl w:val="0"/>
          <w:numId w:val="29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Власов, А.А.  Гражданский процесс: учебник и практикум для СПО </w:t>
      </w:r>
      <w:r>
        <w:rPr>
          <w:bCs/>
          <w:sz w:val="26"/>
          <w:szCs w:val="26"/>
        </w:rPr>
        <w:t>[Текст] / А.А. Власов.- М.: Юрайт, 2018.- 470 с.</w:t>
      </w:r>
    </w:p>
    <w:p w:rsidR="00E336C2" w:rsidRDefault="00E336C2" w:rsidP="00E336C2">
      <w:pPr>
        <w:pStyle w:val="af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Средства обеспечения освоения дисциплины:</w:t>
      </w:r>
    </w:p>
    <w:p w:rsidR="00E336C2" w:rsidRDefault="00E336C2" w:rsidP="00E336C2">
      <w:pPr>
        <w:pStyle w:val="24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Информационно – правовая система «Консультант-плюс».</w:t>
      </w:r>
    </w:p>
    <w:p w:rsidR="00E336C2" w:rsidRDefault="00E336C2" w:rsidP="00E336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aps/>
          <w:sz w:val="26"/>
          <w:szCs w:val="26"/>
        </w:rPr>
      </w:pPr>
      <w:r>
        <w:rPr>
          <w:rFonts w:ascii="Times New Roman" w:eastAsia="Calibri" w:hAnsi="Times New Roman" w:cs="Times New Roman"/>
          <w:caps/>
          <w:sz w:val="26"/>
          <w:szCs w:val="26"/>
        </w:rPr>
        <w:t>ИНТЕРНЕТ РЕСУРСЫ</w:t>
      </w:r>
    </w:p>
    <w:p w:rsidR="00E336C2" w:rsidRDefault="00E336C2" w:rsidP="00E336C2">
      <w:pPr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Сайт Министерства юстиции Российской Федерации - </w:t>
      </w:r>
      <w:hyperlink r:id="rId55" w:history="1">
        <w:r>
          <w:rPr>
            <w:rStyle w:val="ac"/>
            <w:sz w:val="26"/>
            <w:szCs w:val="26"/>
          </w:rPr>
          <w:t>www.minjust.ru</w:t>
        </w:r>
      </w:hyperlink>
    </w:p>
    <w:p w:rsidR="00E336C2" w:rsidRDefault="00E336C2" w:rsidP="00E336C2">
      <w:pPr>
        <w:rPr>
          <w:sz w:val="26"/>
          <w:szCs w:val="26"/>
        </w:rPr>
      </w:pPr>
      <w:r>
        <w:rPr>
          <w:sz w:val="26"/>
          <w:szCs w:val="26"/>
        </w:rPr>
        <w:t xml:space="preserve">  Сайт Верховного суда Российской Федерации - </w:t>
      </w:r>
      <w:hyperlink r:id="rId56" w:history="1">
        <w:r>
          <w:rPr>
            <w:rStyle w:val="ac"/>
            <w:sz w:val="26"/>
            <w:szCs w:val="26"/>
          </w:rPr>
          <w:t>www.vsrf.ru</w:t>
        </w:r>
      </w:hyperlink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Сайт Судебного Департамента при Верховном Суде РФ - www.cdep.ru</w:t>
      </w:r>
    </w:p>
    <w:p w:rsidR="00E336C2" w:rsidRDefault="00E336C2" w:rsidP="00E336C2">
      <w:pPr>
        <w:rPr>
          <w:b/>
          <w:sz w:val="26"/>
          <w:szCs w:val="26"/>
          <w:u w:val="single"/>
        </w:rPr>
      </w:pPr>
    </w:p>
    <w:p w:rsidR="00E336C2" w:rsidRDefault="00E336C2" w:rsidP="00E336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ГРАЖДАНСКОЕ ПРАВО</w:t>
      </w:r>
    </w:p>
    <w:p w:rsidR="00E336C2" w:rsidRDefault="00E336C2" w:rsidP="00E336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контрольная работа</w:t>
      </w:r>
    </w:p>
    <w:p w:rsidR="00E336C2" w:rsidRDefault="00E336C2" w:rsidP="00E336C2">
      <w:pPr>
        <w:jc w:val="center"/>
        <w:rPr>
          <w:b/>
          <w:sz w:val="26"/>
          <w:szCs w:val="26"/>
        </w:rPr>
      </w:pP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Контрольный вопрос: </w:t>
      </w:r>
      <w:r>
        <w:rPr>
          <w:sz w:val="26"/>
          <w:szCs w:val="26"/>
        </w:rPr>
        <w:t xml:space="preserve"> Юридические лица как участники гражданских правоотношений.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Примерный план: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 Понятие и признаки юридического лица.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Порядок создания юридических лиц.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Основания и порядок прекращения деятельности юридических лиц: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а) реорганизация юридического лица;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б) ликвидация юридического лица.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Основные принципы и очередность расчета с кредиторами.  </w:t>
      </w:r>
    </w:p>
    <w:p w:rsidR="00E336C2" w:rsidRDefault="00E336C2" w:rsidP="00E336C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Практическое задание:</w:t>
      </w:r>
      <w:r>
        <w:rPr>
          <w:sz w:val="26"/>
          <w:szCs w:val="26"/>
        </w:rPr>
        <w:t xml:space="preserve">  </w:t>
      </w:r>
    </w:p>
    <w:p w:rsidR="00E336C2" w:rsidRDefault="00E336C2" w:rsidP="00E336C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Составьте доверенность на оформление наследственных прав от имени гражданина, не  способного в силу физических недостатков собственноручно её подписать.   </w:t>
      </w:r>
    </w:p>
    <w:p w:rsidR="00E336C2" w:rsidRDefault="00E336C2" w:rsidP="00E336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Задача:  </w:t>
      </w:r>
    </w:p>
    <w:p w:rsidR="00E336C2" w:rsidRDefault="00E336C2" w:rsidP="00E336C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22-летний Николай Петров под влиянием плохой компании пристрастился к спиртным напиткам, стал приходить домой в нетрезвом состоянии, полностью пропивать  зарплату, плохо справляться с работой.       </w:t>
      </w:r>
    </w:p>
    <w:p w:rsidR="00E336C2" w:rsidRDefault="00E336C2" w:rsidP="00E336C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Родители Николая, стараясь спасти сына от губительного воздействия алкоголя,  обратились  в  суд  с  просьбой об  ограничении дееспособности  Николая,  в особенности  о  лишении  его  права  самому  получать  зарплату  и  продавать  принадлежащие  ему  вещи.  Отец просил суд назначить его попечителем Николая и заявил при этом  о  своем  намерении не расходовать на семейные нужды заработок сына, а перечислять его в банк  на имя сына, но без права пользования вкладом, без разрешения отца.  </w:t>
      </w:r>
    </w:p>
    <w:p w:rsidR="00E336C2" w:rsidRDefault="00E336C2" w:rsidP="00E336C2">
      <w:pPr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Подлежит ли удовлетворению просьба родителей Николая Петрова?</w:t>
      </w:r>
    </w:p>
    <w:p w:rsidR="00E336C2" w:rsidRDefault="00E336C2" w:rsidP="00E336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Методические рекомендации: </w:t>
      </w:r>
    </w:p>
    <w:p w:rsidR="00E336C2" w:rsidRDefault="00E336C2" w:rsidP="00E336C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 положениями  ст.48  ГК  РФ  дайте  определение  юридическому  лицу,  а  также назовите основные признаки характерные данному правовому образованию. Особое  внимание обратите на раскрытие таких признаков как ответственность юридических лиц  по своим обязательствам и фирменное наименование юридического лица.      </w:t>
      </w:r>
    </w:p>
    <w:p w:rsidR="00E336C2" w:rsidRDefault="00E336C2" w:rsidP="00E336C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Далее  рассмотрите  процедуру  создания  юридических  лиц,  укажите,  какие  документы  необходимы для государственной регистрации, где осуществляется регистрация, в чем её  сущность,  с  какого  момента  юридическое  лицо  считается  созданным.  Учтите,  что  для  осуществления   некоторых   видов   деятельности   требуется   специальное   разрешение  –  лицензия.       </w:t>
      </w:r>
    </w:p>
    <w:p w:rsidR="00E336C2" w:rsidRDefault="00E336C2" w:rsidP="00E336C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заключительной части определите основания прекращения деятельности  юридических лиц и охарактеризуйте процедуру реорганизации и ликвидации юридического   лица.     При этом определите роль внешнего управляющего и  ликвидационной  комиссии.  Особое  внимание обратите на то, как закон защищается интересы кредиторов юридического лица, прекращающего свою деятельность.       </w:t>
      </w:r>
    </w:p>
    <w:p w:rsidR="00E336C2" w:rsidRDefault="00E336C2" w:rsidP="00E336C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 выполнении  практического  задания  учтите  следующие  моменты:  обязательные  реквизиты  доверенности,  объем  полномочий  представителя,  требуемая  форма  данного  документа. В частности внимательно изучите п.3 ст.160 ГК РФ. </w:t>
      </w:r>
    </w:p>
    <w:p w:rsidR="00E336C2" w:rsidRDefault="00E336C2" w:rsidP="00E336C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Нормативные акты и литература:  </w:t>
      </w:r>
    </w:p>
    <w:p w:rsidR="00E336C2" w:rsidRDefault="00E336C2" w:rsidP="00E336C2">
      <w:pPr>
        <w:numPr>
          <w:ilvl w:val="0"/>
          <w:numId w:val="30"/>
        </w:numPr>
        <w:ind w:left="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ГК РФ. Главы 3, 4 § 1, глава 9 § 1, глава 10. </w:t>
      </w:r>
    </w:p>
    <w:p w:rsidR="00E336C2" w:rsidRDefault="00E336C2" w:rsidP="00E336C2">
      <w:pPr>
        <w:numPr>
          <w:ilvl w:val="0"/>
          <w:numId w:val="30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08.08.2001 № 129-ФЗ «О государственной регистрации  юридических  лиц и индивидуальных  предпринимателей».  </w:t>
      </w:r>
    </w:p>
    <w:p w:rsidR="00E336C2" w:rsidRDefault="00E336C2" w:rsidP="00E336C2">
      <w:pPr>
        <w:numPr>
          <w:ilvl w:val="0"/>
          <w:numId w:val="30"/>
        </w:numPr>
        <w:ind w:left="284" w:hanging="284"/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Основы законодательства Российской Федерации о нотариате от 11 февраля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6"/>
            <w:szCs w:val="26"/>
          </w:rPr>
          <w:t>1993 г</w:t>
        </w:r>
      </w:smartTag>
      <w:r>
        <w:rPr>
          <w:sz w:val="26"/>
          <w:szCs w:val="26"/>
        </w:rPr>
        <w:t>.              № 4462-1 //Ведомости РФ. 1993. № 10.Ст.357.</w:t>
      </w:r>
    </w:p>
    <w:p w:rsidR="00E336C2" w:rsidRDefault="00E336C2" w:rsidP="00E336C2">
      <w:pPr>
        <w:numPr>
          <w:ilvl w:val="0"/>
          <w:numId w:val="30"/>
        </w:numPr>
        <w:ind w:left="284" w:hanging="284"/>
        <w:jc w:val="both"/>
        <w:rPr>
          <w:b/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Иванова Е.В. Гражданское право. Общая часть: учебник и практикум для СПО// Е.В. Иванова. – 4-е изд., перераб. и доп. – М. : Издательство Юрайт, 2018. – 278 с.</w:t>
      </w:r>
    </w:p>
    <w:p w:rsidR="00E336C2" w:rsidRDefault="00E336C2" w:rsidP="00E336C2">
      <w:pPr>
        <w:numPr>
          <w:ilvl w:val="0"/>
          <w:numId w:val="30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Гомола А.И. Гражданское право: учебник: Допущено Минобразованием России. – 6-е изд., испр. и доп. – М.: «Издательский центр «Академия», 2009 - 416 с.  </w:t>
      </w:r>
    </w:p>
    <w:p w:rsidR="00E336C2" w:rsidRDefault="00E336C2" w:rsidP="00E336C2">
      <w:pPr>
        <w:numPr>
          <w:ilvl w:val="0"/>
          <w:numId w:val="30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Смоленский М.Б. Гражданское право. Учебник для ССУЗов (изд.: 2).- Ростов-на –Дону: «Феникс», 2007- 347 с.</w:t>
      </w: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173FC8" w:rsidRDefault="00173FC8" w:rsidP="00173FC8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Договоры в предпринимательской деятельности</w:t>
      </w:r>
    </w:p>
    <w:p w:rsidR="00173FC8" w:rsidRDefault="00173FC8" w:rsidP="00173FC8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Вопросы к дифференцированному зачету</w:t>
      </w:r>
    </w:p>
    <w:p w:rsidR="00173FC8" w:rsidRDefault="00173FC8" w:rsidP="00173FC8">
      <w:pPr>
        <w:pStyle w:val="afb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Заключение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договора.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прекращения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Сравнить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услуг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Участие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третьих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лиц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сделках: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перечислите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возможные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способы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участия.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Односторонний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отказ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Преддоговорные</w:t>
      </w:r>
      <w:r>
        <w:rPr>
          <w:rFonts w:ascii="Times New Roman" w:hAnsi="Times New Roman" w:cs="Times New Roman"/>
          <w:spacing w:val="1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>споры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заключаемые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обязательном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порядке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пользования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имуществом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отличаются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купли-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продажи?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основные</w:t>
      </w:r>
      <w:r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принципы</w:t>
      </w:r>
      <w:r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соблюдаются</w:t>
      </w:r>
      <w:r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>
        <w:rPr>
          <w:rFonts w:ascii="Times New Roman" w:hAnsi="Times New Roman" w:cs="Times New Roman"/>
          <w:spacing w:val="3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конструировании</w:t>
      </w:r>
      <w:r>
        <w:rPr>
          <w:rFonts w:ascii="Times New Roman" w:hAnsi="Times New Roman" w:cs="Times New Roman"/>
          <w:spacing w:val="3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посреднических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договоров?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комиссии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агентирования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отличается</w:t>
      </w:r>
      <w:r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подряда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возмездного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услуг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Форма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государственная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регистрация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сделки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Содержание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сделки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ее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составные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части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Публичный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присоединения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Предварительный</w:t>
      </w:r>
      <w:r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долевой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солидарной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субсидиарной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регрессной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убытков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применения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ответственности: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наличии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неустойки, соотношение с исполнением обязательства в натуре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отличия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незаключенного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и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недействительного?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недействительности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сделок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цены,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она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установлена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договором?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срока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исполнения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обязательства,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он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 установлен договором?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Какие правила определения места исполнения обязательств, если они не определены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договором.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обязанности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несет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лицо,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изменяющее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место нахождения (жительства)?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Сходство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купли-продажи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>мены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Сходство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мены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бартера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ответственности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предпринимателя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по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гражданско- правовым договорам?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поставщик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(подрядчик)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немедленно</w:t>
      </w:r>
      <w:r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устраняют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недостатки</w:t>
      </w:r>
      <w:r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исполнения договора, применимы ли к ним меры ответственности по ГК РФ?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Приведите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примеры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реального</w:t>
      </w:r>
      <w:r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ущерба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Что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такое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репутационный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lang w:eastAsia="en-US"/>
        </w:rPr>
        <w:t>вред?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энергоснабжения:</w:t>
      </w:r>
      <w:r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недвижимости: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предприятия: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Поставка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товаров: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>
        <w:rPr>
          <w:rFonts w:ascii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Розничная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купля-продажа: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173FC8" w:rsidRDefault="00173FC8" w:rsidP="00173FC8">
      <w:pPr>
        <w:pStyle w:val="afb"/>
        <w:numPr>
          <w:ilvl w:val="0"/>
          <w:numId w:val="31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Надлежащее</w:t>
      </w:r>
      <w:r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исполнение</w:t>
      </w:r>
      <w:r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173FC8" w:rsidRDefault="00173FC8" w:rsidP="00173FC8">
      <w:pPr>
        <w:jc w:val="both"/>
        <w:rPr>
          <w:sz w:val="26"/>
          <w:szCs w:val="26"/>
        </w:rPr>
      </w:pPr>
    </w:p>
    <w:p w:rsidR="00F826B1" w:rsidRPr="00010B3A" w:rsidRDefault="00F826B1" w:rsidP="00F826B1">
      <w:pPr>
        <w:jc w:val="center"/>
        <w:rPr>
          <w:b/>
          <w:sz w:val="26"/>
          <w:szCs w:val="26"/>
        </w:rPr>
      </w:pPr>
      <w:r w:rsidRPr="00010B3A">
        <w:rPr>
          <w:b/>
          <w:sz w:val="26"/>
          <w:szCs w:val="26"/>
        </w:rPr>
        <w:t>ДОГОВОРЫ В ПРЕДПРИНИМАТЕЛЬСКОЙ ДЕЯТЕЛЬНОСТИ</w:t>
      </w:r>
    </w:p>
    <w:p w:rsidR="00F826B1" w:rsidRPr="00010B3A" w:rsidRDefault="00F826B1" w:rsidP="00F826B1">
      <w:pPr>
        <w:ind w:left="360"/>
        <w:rPr>
          <w:sz w:val="26"/>
          <w:szCs w:val="26"/>
        </w:rPr>
      </w:pPr>
    </w:p>
    <w:p w:rsidR="00F826B1" w:rsidRPr="00010B3A" w:rsidRDefault="00F826B1" w:rsidP="00F826B1">
      <w:pPr>
        <w:ind w:left="360"/>
        <w:jc w:val="center"/>
        <w:rPr>
          <w:b/>
          <w:sz w:val="26"/>
          <w:szCs w:val="26"/>
        </w:rPr>
      </w:pPr>
      <w:r w:rsidRPr="00010B3A">
        <w:rPr>
          <w:b/>
          <w:sz w:val="26"/>
          <w:szCs w:val="26"/>
        </w:rPr>
        <w:t>ЗАДАНИЕ ДЛЯ КОНТРОЛЬНОЙ РАБОТЫ</w:t>
      </w:r>
    </w:p>
    <w:p w:rsidR="00F826B1" w:rsidRPr="00010B3A" w:rsidRDefault="00F826B1" w:rsidP="00F826B1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Вариант 2</w:t>
      </w:r>
    </w:p>
    <w:p w:rsidR="00F826B1" w:rsidRPr="00010B3A" w:rsidRDefault="00F826B1" w:rsidP="00F826B1">
      <w:pPr>
        <w:ind w:left="360"/>
        <w:rPr>
          <w:sz w:val="26"/>
          <w:szCs w:val="26"/>
        </w:rPr>
      </w:pPr>
    </w:p>
    <w:p w:rsidR="00F826B1" w:rsidRPr="00010B3A" w:rsidRDefault="00F826B1" w:rsidP="00F826B1">
      <w:pPr>
        <w:ind w:left="360"/>
        <w:jc w:val="both"/>
        <w:rPr>
          <w:sz w:val="26"/>
          <w:szCs w:val="26"/>
        </w:rPr>
      </w:pPr>
      <w:r w:rsidRPr="00010B3A">
        <w:rPr>
          <w:sz w:val="26"/>
          <w:szCs w:val="26"/>
        </w:rPr>
        <w:t xml:space="preserve">Теоретические вопросы </w:t>
      </w:r>
    </w:p>
    <w:p w:rsidR="00F826B1" w:rsidRPr="00010B3A" w:rsidRDefault="00F826B1" w:rsidP="00F826B1">
      <w:pPr>
        <w:pStyle w:val="a6"/>
        <w:numPr>
          <w:ilvl w:val="0"/>
          <w:numId w:val="33"/>
        </w:numPr>
        <w:spacing w:line="276" w:lineRule="auto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Понятие государственных и муниципальных нужд и государственных закупок.</w:t>
      </w:r>
    </w:p>
    <w:p w:rsidR="00F826B1" w:rsidRPr="00010B3A" w:rsidRDefault="00F826B1" w:rsidP="00F826B1">
      <w:pPr>
        <w:pStyle w:val="a6"/>
        <w:numPr>
          <w:ilvl w:val="0"/>
          <w:numId w:val="33"/>
        </w:numPr>
        <w:spacing w:line="276" w:lineRule="auto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Понятие и общая характеристика контрактной системы в сфере закупок товаров, работ, услуг для обеспечения государственных и муниципальных нужд.</w:t>
      </w:r>
    </w:p>
    <w:p w:rsidR="00F826B1" w:rsidRPr="00010B3A" w:rsidRDefault="00F826B1" w:rsidP="00F826B1">
      <w:pPr>
        <w:pStyle w:val="a6"/>
        <w:numPr>
          <w:ilvl w:val="0"/>
          <w:numId w:val="33"/>
        </w:numPr>
        <w:spacing w:line="276" w:lineRule="auto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 xml:space="preserve">Порядок заключения, исполнения  государственного контракта. Ответственность за ненадлежащее выполнение. </w:t>
      </w:r>
    </w:p>
    <w:p w:rsidR="00F826B1" w:rsidRDefault="00F826B1" w:rsidP="00F826B1">
      <w:pPr>
        <w:ind w:left="360"/>
        <w:jc w:val="both"/>
        <w:rPr>
          <w:b/>
          <w:sz w:val="26"/>
          <w:szCs w:val="26"/>
        </w:rPr>
      </w:pPr>
    </w:p>
    <w:p w:rsidR="00F826B1" w:rsidRPr="000D0C5B" w:rsidRDefault="00F826B1" w:rsidP="00F826B1">
      <w:pPr>
        <w:ind w:left="360"/>
        <w:jc w:val="both"/>
        <w:rPr>
          <w:b/>
          <w:sz w:val="26"/>
          <w:szCs w:val="26"/>
        </w:rPr>
      </w:pPr>
    </w:p>
    <w:p w:rsidR="00F826B1" w:rsidRPr="000D0C5B" w:rsidRDefault="00F826B1" w:rsidP="00F826B1">
      <w:pPr>
        <w:ind w:left="360"/>
        <w:jc w:val="both"/>
        <w:rPr>
          <w:b/>
          <w:sz w:val="26"/>
          <w:szCs w:val="26"/>
        </w:rPr>
      </w:pPr>
      <w:r w:rsidRPr="000D0C5B">
        <w:rPr>
          <w:b/>
          <w:sz w:val="26"/>
          <w:szCs w:val="26"/>
        </w:rPr>
        <w:lastRenderedPageBreak/>
        <w:t>Задача</w:t>
      </w:r>
    </w:p>
    <w:p w:rsidR="00F826B1" w:rsidRPr="00010B3A" w:rsidRDefault="00F826B1" w:rsidP="00F826B1">
      <w:pPr>
        <w:jc w:val="both"/>
        <w:rPr>
          <w:sz w:val="26"/>
          <w:szCs w:val="26"/>
        </w:rPr>
      </w:pPr>
      <w:r w:rsidRPr="00010B3A">
        <w:rPr>
          <w:sz w:val="26"/>
          <w:szCs w:val="26"/>
        </w:rPr>
        <w:t xml:space="preserve">    Публичное акционерное общество «Птицефабрика «Новый путь» передало в пользование фермеру Подкопайло А. Ф.  два нежилых помещения в здании дирекции, однако договор сроком на девять месяцев был подписан только через 6 месяцев после фактической передачи помещений. Ссылаясь на то, что договорные отношения между птицефабрикой и фермером возникли только со дня подписания договора, фермер начал платить за аренду помещений лишь с момента подписания договора, а за предыдущие шесть месяцев отказался платить.</w:t>
      </w:r>
    </w:p>
    <w:p w:rsidR="00F826B1" w:rsidRPr="00010B3A" w:rsidRDefault="00F826B1" w:rsidP="00F826B1">
      <w:pPr>
        <w:jc w:val="both"/>
        <w:rPr>
          <w:sz w:val="26"/>
          <w:szCs w:val="26"/>
        </w:rPr>
      </w:pPr>
      <w:r w:rsidRPr="00010B3A">
        <w:rPr>
          <w:sz w:val="26"/>
          <w:szCs w:val="26"/>
        </w:rPr>
        <w:t xml:space="preserve">     При рассмотрении спора о взыскании арендной платы в арбитражном суде фермер заявил, что арендная плата в заключенном договоре была установлена с учетом того, что он не будет платить за первые шесть месяцев аренды. В свою очередь, птицефабрика предоставила документы, подтверждающие использование фермером помещений в течение спорных шести месяцев (договор на охрану имущества, находящегося в указанных помещениях, заключенный фермером с одним их охранных предприятий).</w:t>
      </w:r>
    </w:p>
    <w:p w:rsidR="00F826B1" w:rsidRPr="00010B3A" w:rsidRDefault="00F826B1" w:rsidP="00F826B1">
      <w:pPr>
        <w:jc w:val="both"/>
        <w:rPr>
          <w:i/>
          <w:sz w:val="26"/>
          <w:szCs w:val="26"/>
        </w:rPr>
      </w:pPr>
      <w:r w:rsidRPr="00010B3A">
        <w:rPr>
          <w:i/>
          <w:sz w:val="26"/>
          <w:szCs w:val="26"/>
        </w:rPr>
        <w:t xml:space="preserve">     Какое решение должен вынести суд?</w:t>
      </w:r>
    </w:p>
    <w:p w:rsidR="00F826B1" w:rsidRDefault="00F826B1" w:rsidP="00F826B1">
      <w:pPr>
        <w:jc w:val="center"/>
        <w:rPr>
          <w:b/>
          <w:sz w:val="26"/>
          <w:szCs w:val="26"/>
        </w:rPr>
      </w:pPr>
    </w:p>
    <w:p w:rsidR="00F826B1" w:rsidRPr="00010B3A" w:rsidRDefault="00F826B1" w:rsidP="00F826B1">
      <w:pPr>
        <w:jc w:val="center"/>
        <w:rPr>
          <w:b/>
          <w:sz w:val="26"/>
          <w:szCs w:val="26"/>
        </w:rPr>
      </w:pPr>
      <w:r w:rsidRPr="00010B3A">
        <w:rPr>
          <w:b/>
          <w:sz w:val="26"/>
          <w:szCs w:val="26"/>
        </w:rPr>
        <w:t>Рекомендованная учебная литература и нормативно-правовые акты</w:t>
      </w:r>
    </w:p>
    <w:p w:rsidR="00F826B1" w:rsidRPr="00010B3A" w:rsidRDefault="00F826B1" w:rsidP="00F826B1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Гражданский кодекс Российской Федерации (часть первая) от 30.11.1994 № 51-ФЗ // СЗ РФ. 1994. № 32. Ст. 3301.</w:t>
      </w:r>
    </w:p>
    <w:p w:rsidR="00F826B1" w:rsidRPr="00010B3A" w:rsidRDefault="00F826B1" w:rsidP="00F826B1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Гражданский кодекс Российской Федерации (часть вторая) от 26.01.1996 №14-ФЗ // Российская газета. 1994. N 23-25.</w:t>
      </w:r>
    </w:p>
    <w:p w:rsidR="00F826B1" w:rsidRPr="00010B3A" w:rsidRDefault="00F826B1" w:rsidP="00F826B1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Гражданский процессуальный кодекс Российской Федерации от 14 ноября 2002 г. № 138-ФЗ (ред. от 14.04.2023) // СЗ РФ. 2002. № 46. Ст. 4532.</w:t>
      </w:r>
    </w:p>
    <w:p w:rsidR="00F826B1" w:rsidRPr="00010B3A" w:rsidRDefault="00F826B1" w:rsidP="00F826B1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Арбитражный процессуальный кодекс Российской Федерации от 24 июля 2002 г. № 95-ФЗ (ред. от 18.03.2023) // СЗ РФ. 2002. № 30. Ст. 3012.</w:t>
      </w:r>
    </w:p>
    <w:p w:rsidR="00F826B1" w:rsidRPr="00010B3A" w:rsidRDefault="00F826B1" w:rsidP="00F826B1">
      <w:pPr>
        <w:numPr>
          <w:ilvl w:val="0"/>
          <w:numId w:val="34"/>
        </w:numPr>
        <w:tabs>
          <w:tab w:val="left" w:pos="993"/>
        </w:tabs>
        <w:suppressAutoHyphens/>
        <w:spacing w:before="120" w:line="23" w:lineRule="atLeast"/>
        <w:ind w:left="0" w:firstLine="709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Кодекс административного судопроизводства Российской Федерации от 8 марта 2015 г. №21-ФЗ (ред. от 13.06.2023)// СЗ РФ. 2015. № 10. Ст. 1391.</w:t>
      </w:r>
    </w:p>
    <w:p w:rsidR="00F826B1" w:rsidRPr="00010B3A" w:rsidRDefault="00F826B1" w:rsidP="00F826B1">
      <w:pPr>
        <w:pStyle w:val="a6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010B3A">
        <w:rPr>
          <w:sz w:val="26"/>
          <w:szCs w:val="26"/>
        </w:rPr>
        <w:t>Федеральный закон от 05.04.2013 N 44-ФЗ (ред. от 26.12.2024)</w:t>
      </w:r>
    </w:p>
    <w:p w:rsidR="00F826B1" w:rsidRPr="00010B3A" w:rsidRDefault="00F826B1" w:rsidP="00F826B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10B3A">
        <w:rPr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 (с изм. и доп., вступ. в силу с 01.07.2025)</w:t>
      </w:r>
    </w:p>
    <w:p w:rsidR="00F826B1" w:rsidRPr="00010B3A" w:rsidRDefault="00F826B1" w:rsidP="00F826B1">
      <w:pPr>
        <w:jc w:val="both"/>
        <w:rPr>
          <w:i/>
          <w:sz w:val="26"/>
          <w:szCs w:val="26"/>
        </w:rPr>
      </w:pPr>
    </w:p>
    <w:p w:rsidR="00F826B1" w:rsidRPr="00010B3A" w:rsidRDefault="00F826B1" w:rsidP="00F826B1">
      <w:pPr>
        <w:suppressAutoHyphens/>
        <w:spacing w:line="23" w:lineRule="atLeast"/>
        <w:ind w:firstLine="709"/>
        <w:jc w:val="both"/>
        <w:rPr>
          <w:sz w:val="26"/>
          <w:szCs w:val="26"/>
        </w:rPr>
      </w:pPr>
      <w:r w:rsidRPr="00010B3A">
        <w:rPr>
          <w:sz w:val="26"/>
          <w:szCs w:val="26"/>
        </w:rPr>
        <w:t>1. Брагинский М.И. Договорное право: общие положения [Электронный ресурс]/ Брагинский М.И., Витрянский В.В.. — М.: Статут, 2020. — 848 c. — Режим доступа : https://www.iprbookshop.ru/104604.html</w:t>
      </w:r>
    </w:p>
    <w:p w:rsidR="00F826B1" w:rsidRPr="00010B3A" w:rsidRDefault="00F826B1" w:rsidP="00F826B1">
      <w:pPr>
        <w:ind w:left="360"/>
        <w:rPr>
          <w:sz w:val="26"/>
          <w:szCs w:val="26"/>
        </w:rPr>
      </w:pPr>
    </w:p>
    <w:p w:rsidR="00D975C3" w:rsidRDefault="00D975C3" w:rsidP="00D975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МДК.01.03 КОРПОРАТИВНОЕ ПРАВО</w:t>
      </w:r>
    </w:p>
    <w:p w:rsidR="00D975C3" w:rsidRDefault="00D975C3" w:rsidP="00D975C3">
      <w:pPr>
        <w:jc w:val="center"/>
        <w:rPr>
          <w:b/>
          <w:sz w:val="26"/>
          <w:szCs w:val="26"/>
        </w:rPr>
      </w:pPr>
    </w:p>
    <w:p w:rsidR="00D975C3" w:rsidRDefault="00D975C3" w:rsidP="00D975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ВОПРОСЫ ДЛЯ ЗАЧЕТА </w:t>
      </w:r>
    </w:p>
    <w:p w:rsidR="00D975C3" w:rsidRDefault="00D975C3" w:rsidP="00D975C3">
      <w:pPr>
        <w:jc w:val="center"/>
        <w:rPr>
          <w:b/>
          <w:sz w:val="26"/>
          <w:szCs w:val="26"/>
        </w:rPr>
      </w:pP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 корпоративного права: предмет, принципы. Место корпоративного права в системе права.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Понятие, особенности и виды источников корпоративного права.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Понятие, виды и структура корпоративных правоотношений.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Основания возникновения, изменения и прекращения корпоративных правоотношений.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Понятие корпораций (корпоративных организаций). Отличие корпораций от унитарных организаций.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Классификация юридических лиц.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Виды коммерческих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Особенности правового статуса коммерческих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Виды некоммерческих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Особенности правового статуса некоммерческих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Способы создания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Особенности созданий коммерческих и некоммерческих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Этапы создания (учреждения)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Порядок принятия решения о создании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Учредительные документы корпораций. Типовые уставы.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Формирование уставного (складочного) капитала.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Государственная регистрация корпораций.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Единый государственный реестр юридических лиц.</w:t>
      </w:r>
    </w:p>
    <w:p w:rsidR="00D975C3" w:rsidRDefault="00D975C3" w:rsidP="00D975C3">
      <w:pPr>
        <w:pStyle w:val="a6"/>
        <w:numPr>
          <w:ilvl w:val="0"/>
          <w:numId w:val="35"/>
        </w:num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Лицензирование.</w:t>
      </w:r>
    </w:p>
    <w:p w:rsidR="00D975C3" w:rsidRDefault="00D975C3" w:rsidP="00D975C3">
      <w:pPr>
        <w:ind w:left="360"/>
        <w:rPr>
          <w:b/>
          <w:sz w:val="26"/>
          <w:szCs w:val="26"/>
        </w:rPr>
      </w:pPr>
    </w:p>
    <w:p w:rsidR="00D975C3" w:rsidRDefault="00D975C3" w:rsidP="00D975C3">
      <w:pPr>
        <w:ind w:left="360"/>
        <w:rPr>
          <w:b/>
          <w:sz w:val="26"/>
          <w:szCs w:val="26"/>
        </w:rPr>
      </w:pPr>
    </w:p>
    <w:p w:rsidR="00D975C3" w:rsidRDefault="00D975C3" w:rsidP="00D975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МДК.01.03 КОРПОРАТИВНОЕ ПРАВО</w:t>
      </w:r>
    </w:p>
    <w:p w:rsidR="00D975C3" w:rsidRDefault="00D975C3" w:rsidP="00D975C3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ЗАДАНИЕ ДЛЯ КОНТРОЛЬНОЙ РАБОТЫ</w:t>
      </w:r>
    </w:p>
    <w:p w:rsidR="00D975C3" w:rsidRDefault="00D975C3" w:rsidP="00D975C3">
      <w:pPr>
        <w:ind w:left="360"/>
        <w:jc w:val="center"/>
        <w:rPr>
          <w:b/>
          <w:sz w:val="26"/>
          <w:szCs w:val="26"/>
        </w:rPr>
      </w:pPr>
    </w:p>
    <w:p w:rsidR="00D975C3" w:rsidRDefault="00D975C3" w:rsidP="00D975C3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Вариант 2</w:t>
      </w:r>
    </w:p>
    <w:p w:rsidR="00D975C3" w:rsidRDefault="00D975C3" w:rsidP="00D975C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Теоретические вопросы </w:t>
      </w:r>
    </w:p>
    <w:p w:rsidR="00D975C3" w:rsidRDefault="00D975C3" w:rsidP="00D975C3">
      <w:pPr>
        <w:pStyle w:val="a6"/>
        <w:numPr>
          <w:ilvl w:val="0"/>
          <w:numId w:val="37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Способы создания корпораций: разрешительный, распорядительный, нормативно-явочный.</w:t>
      </w:r>
    </w:p>
    <w:p w:rsidR="00D975C3" w:rsidRDefault="00D975C3" w:rsidP="00D975C3">
      <w:pPr>
        <w:pStyle w:val="a6"/>
        <w:numPr>
          <w:ilvl w:val="0"/>
          <w:numId w:val="37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Основные этапы создания корпораций: принятие решения о создании, формирование пакета документов, государственная регистрация.</w:t>
      </w:r>
    </w:p>
    <w:p w:rsidR="00D975C3" w:rsidRDefault="00D975C3" w:rsidP="00D975C3">
      <w:pPr>
        <w:pStyle w:val="a6"/>
        <w:numPr>
          <w:ilvl w:val="0"/>
          <w:numId w:val="37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Лицензирование: понятие, виды деятельности, подлежащие лицензированию.</w:t>
      </w:r>
    </w:p>
    <w:p w:rsidR="00D975C3" w:rsidRDefault="00D975C3" w:rsidP="00D975C3">
      <w:pPr>
        <w:pStyle w:val="a6"/>
        <w:numPr>
          <w:ilvl w:val="0"/>
          <w:numId w:val="37"/>
        </w:numPr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Единый государственный реестр юридических лиц.</w:t>
      </w:r>
    </w:p>
    <w:p w:rsidR="00D975C3" w:rsidRDefault="00D975C3" w:rsidP="00D975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Рекомендованная учебная литература и нормативно-правовые акты</w:t>
      </w:r>
    </w:p>
    <w:p w:rsidR="00D975C3" w:rsidRDefault="00D975C3" w:rsidP="00D975C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Корпоративное право. Учебный курс. В 2 т. Т. 2: учебное пособие / Отв. ред. И. С. Шиткина. – М.: Статут, 2019.- 736 с.</w:t>
      </w:r>
    </w:p>
    <w:p w:rsidR="00D975C3" w:rsidRDefault="00D975C3" w:rsidP="00D975C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Власов А. А.  Арбитражный процесс России : учебник и практикум для среднего профессионального образования / А. А. Власов, Н. А. Сутормин. — 2-е изд. — Москва : Издательство Юрайт, 2023. — 384 с.</w:t>
      </w:r>
    </w:p>
    <w:p w:rsidR="00D975C3" w:rsidRDefault="00D975C3" w:rsidP="00D975C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Основные электронные издания</w:t>
      </w:r>
    </w:p>
    <w:p w:rsidR="00D975C3" w:rsidRDefault="00D975C3" w:rsidP="00D975C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</w:t>
      </w:r>
      <w:r>
        <w:rPr>
          <w:rFonts w:eastAsia="Calibri"/>
          <w:sz w:val="26"/>
          <w:szCs w:val="26"/>
        </w:rPr>
        <w:tab/>
        <w:t xml:space="preserve">Корпоративное право. Учебный курс. В 2 т. Т. 1 [Электронный ресурс]: учебное пособие / отв. ред. И. С. Шиткина. – М.: Статут, 2018.- 978 с. – Режим доступа: </w:t>
      </w:r>
      <w:hyperlink r:id="rId57" w:history="1">
        <w:r>
          <w:rPr>
            <w:rStyle w:val="ac"/>
            <w:rFonts w:eastAsia="Calibri"/>
            <w:sz w:val="26"/>
            <w:szCs w:val="26"/>
          </w:rPr>
          <w:t>http://znanium.com/catalog/product/991823</w:t>
        </w:r>
      </w:hyperlink>
    </w:p>
    <w:p w:rsidR="00D975C3" w:rsidRDefault="00D975C3" w:rsidP="00D975C3">
      <w:pPr>
        <w:suppressAutoHyphens/>
        <w:spacing w:line="23" w:lineRule="atLeast"/>
        <w:ind w:firstLine="708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Дополнительные источники 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Конституция РФ (принята всенародным голосованием 12 декабря 1993 г.) // Российская газета. 2009. № 7.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Гражданский кодекс Российской Федерации (часть вторая) от 26.01.1996 №14-ФЗ // Российская газета. 1994. N 23-25.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Гражданский процессуальный кодекс Российской Федерации от 14 ноября 2002 г. № 138-ФЗ (ред. от 14.04.2023) // СЗ РФ. 2002. № 46. Ст. 4532.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Арбитражный процессуальный кодекс Российской Федерации от 24 июля 2002 г. № 95-ФЗ (ред. от 18.03.2023) // СЗ РФ. 2002. № 30. Ст. 3012.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Кодекс административного судопроизводства Российской Федерации от 8 марта 2015 г. №21-ФЗ (ред. от 13.06.2023)// СЗ РФ. 2015. № 10. Ст. 1391.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29.12.2015 № 391-ФЗ «О внесении изменений в отдельные законодательные акты Российской Федерации» // Российская газета. 2015. № 297.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Федеральный закон от 29.06.2015 № 209-ФЗ «О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уставов» // СЗ РФ. 2015. № 27. Ст. 4000.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30.03.2015 № 67-ФЗ «О внесении изменений в отдельные законодательные акты Российской Федерации в части обеспечения достоверности сведений, представляемых при государственной регистрации юридических лиц и индивидуальных предпринимателей» // СЗ РФ. 2015. № 13. Ст. 1811.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05.05.2014 № 99-ФЗ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 // Российская газета. 2014. № 101.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26.12.1995 № 208-ФЗ «Об акционерных обществах» // Российская газета. 1995. № 248.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19 июля 1998 года N 115-ФЗ «Об особенностях правового положения акционерных обществ работников (народных предприятий)» // Российская газета. 1998. № 142.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03.12.2011 № 380-ФЗ «О хозяйственных партнерствах» // Российская газета. 2011. N 278.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08.02.1998 № 14-ФЗ «Об обществах с ограниченной ответственностью» // СЗ РФ. 1998. № 7. Ст. 785.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закона от 08.05.1996 N 41-ФЗ «О производственных кооперативах» // Российская газета. 1996. N 91.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29.07.2004 № 98-ФЗ «О коммерческой тайне» // СЗ РФ. 2004.№32. Ст.3283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Федеральный закон от 11.06.2003 N 74-ФЗ «О крестьянском (фермерском) хозяйстве» // СЗ РФ. 2003. №24. Ст. 2249 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26.07.2006 № 135-ФЗ «О защите конкуренции» // Российская газета. 2006. № 162.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 // Российская газета. 2001. № 153-154.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Федеральный закон от 26.10.2002 № 127-ФЗ «О несостоятельности (банкротстве)» // СЗ РФ. 2002. № 43. Ст. 4190.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Письмо Банка России от 10.04.2014 № 06-52/2463 «О Кодексе корпоративного управления» // Вестник Банка России. 2014. № 40. </w:t>
      </w:r>
    </w:p>
    <w:p w:rsidR="00D975C3" w:rsidRDefault="00D975C3" w:rsidP="00D975C3">
      <w:pPr>
        <w:numPr>
          <w:ilvl w:val="0"/>
          <w:numId w:val="38"/>
        </w:numPr>
        <w:tabs>
          <w:tab w:val="left" w:pos="993"/>
        </w:tabs>
        <w:suppressAutoHyphens/>
        <w:spacing w:before="120" w:line="23" w:lineRule="atLeast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Концепция развития гражданского законодательства Российской Федерации (одобрена решением Совета при Президенте РФ по кодификации и совершенствованию гражданского законодательства от 7 октября 2009 года) // Вестник ВАС РФ. 2009. № 11.</w:t>
      </w:r>
    </w:p>
    <w:p w:rsidR="00F826B1" w:rsidRPr="00010B3A" w:rsidRDefault="00F826B1" w:rsidP="00F826B1">
      <w:pPr>
        <w:rPr>
          <w:b/>
          <w:sz w:val="26"/>
          <w:szCs w:val="26"/>
        </w:rPr>
      </w:pPr>
    </w:p>
    <w:p w:rsidR="00F826B1" w:rsidRDefault="00F826B1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336C2" w:rsidRDefault="00E336C2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Министерство образования и науки Челябинской области</w:t>
      </w:r>
    </w:p>
    <w:p w:rsidR="00E50E13" w:rsidRDefault="00E50E13" w:rsidP="00E50E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Государственное бюджетное профессиональное </w:t>
      </w:r>
    </w:p>
    <w:p w:rsidR="00E50E13" w:rsidRDefault="00E50E13" w:rsidP="00E50E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образовательное учреждение                                                                  </w:t>
      </w:r>
    </w:p>
    <w:p w:rsidR="00E50E13" w:rsidRDefault="00E50E13" w:rsidP="00E50E13">
      <w:pPr>
        <w:jc w:val="center"/>
        <w:rPr>
          <w:sz w:val="26"/>
          <w:szCs w:val="26"/>
        </w:rPr>
      </w:pPr>
      <w:r>
        <w:rPr>
          <w:sz w:val="26"/>
          <w:szCs w:val="26"/>
        </w:rPr>
        <w:t>«Южно-Уральский многопрофильный колледж»</w:t>
      </w: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sz w:val="26"/>
          <w:szCs w:val="26"/>
        </w:rPr>
      </w:pPr>
    </w:p>
    <w:p w:rsidR="00E50E13" w:rsidRDefault="00E50E13" w:rsidP="00E50E13">
      <w:pPr>
        <w:jc w:val="center"/>
        <w:rPr>
          <w:b/>
          <w:sz w:val="26"/>
          <w:szCs w:val="26"/>
        </w:rPr>
      </w:pPr>
    </w:p>
    <w:p w:rsidR="00E50E13" w:rsidRDefault="00E50E13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КОНТРОЛЬНАЯ РАБОТА</w:t>
      </w:r>
    </w:p>
    <w:p w:rsidR="00E50E13" w:rsidRDefault="00E50E13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дисциплине</w:t>
      </w:r>
    </w:p>
    <w:p w:rsidR="00E50E13" w:rsidRDefault="00E50E13" w:rsidP="00E50E13">
      <w:pPr>
        <w:jc w:val="center"/>
        <w:rPr>
          <w:b/>
          <w:sz w:val="26"/>
          <w:szCs w:val="26"/>
        </w:rPr>
      </w:pPr>
    </w:p>
    <w:p w:rsidR="00E50E13" w:rsidRDefault="00E50E13" w:rsidP="00E50E13">
      <w:pPr>
        <w:jc w:val="center"/>
        <w:rPr>
          <w:b/>
          <w:sz w:val="26"/>
          <w:szCs w:val="26"/>
        </w:rPr>
      </w:pPr>
    </w:p>
    <w:p w:rsidR="00E50E13" w:rsidRDefault="00E50E13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</w:t>
      </w:r>
    </w:p>
    <w:p w:rsidR="00E50E13" w:rsidRDefault="00E50E13" w:rsidP="00E50E13">
      <w:pPr>
        <w:jc w:val="center"/>
        <w:rPr>
          <w:b/>
          <w:sz w:val="26"/>
          <w:szCs w:val="26"/>
        </w:rPr>
      </w:pPr>
    </w:p>
    <w:p w:rsidR="00E50E13" w:rsidRDefault="00E50E13" w:rsidP="00E50E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Вариант № ________</w:t>
      </w:r>
    </w:p>
    <w:p w:rsidR="00E50E13" w:rsidRDefault="00E50E13" w:rsidP="00E50E13">
      <w:pPr>
        <w:ind w:left="720"/>
        <w:rPr>
          <w:b/>
          <w:sz w:val="26"/>
          <w:szCs w:val="26"/>
        </w:rPr>
      </w:pPr>
    </w:p>
    <w:p w:rsidR="00E50E13" w:rsidRDefault="00E50E13" w:rsidP="00E50E13">
      <w:pPr>
        <w:ind w:left="720"/>
        <w:jc w:val="right"/>
        <w:rPr>
          <w:b/>
          <w:sz w:val="26"/>
          <w:szCs w:val="26"/>
        </w:rPr>
      </w:pPr>
    </w:p>
    <w:p w:rsidR="00E50E13" w:rsidRDefault="00E50E13" w:rsidP="00E50E13">
      <w:pPr>
        <w:ind w:left="720"/>
        <w:jc w:val="right"/>
        <w:rPr>
          <w:b/>
          <w:sz w:val="26"/>
          <w:szCs w:val="26"/>
        </w:rPr>
      </w:pPr>
    </w:p>
    <w:p w:rsidR="00E50E13" w:rsidRDefault="00E50E13" w:rsidP="00E50E13">
      <w:pPr>
        <w:ind w:left="720"/>
        <w:jc w:val="right"/>
        <w:rPr>
          <w:b/>
          <w:sz w:val="26"/>
          <w:szCs w:val="26"/>
        </w:rPr>
      </w:pPr>
    </w:p>
    <w:p w:rsidR="00E50E13" w:rsidRDefault="00E50E13" w:rsidP="00E50E13">
      <w:pPr>
        <w:ind w:left="720" w:hanging="72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</w:t>
      </w:r>
      <w:r>
        <w:rPr>
          <w:sz w:val="26"/>
          <w:szCs w:val="26"/>
        </w:rPr>
        <w:t>Автор работы:</w:t>
      </w:r>
    </w:p>
    <w:p w:rsidR="00E50E13" w:rsidRDefault="00E50E13" w:rsidP="00E50E13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Студент группы _________</w:t>
      </w:r>
    </w:p>
    <w:p w:rsidR="00E50E13" w:rsidRDefault="00E50E13" w:rsidP="00E50E13">
      <w:pPr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E50E13" w:rsidRDefault="00E50E13" w:rsidP="00E50E13">
      <w:pPr>
        <w:ind w:left="720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               (ФИО)</w:t>
      </w:r>
    </w:p>
    <w:p w:rsidR="00E50E13" w:rsidRDefault="00E50E13" w:rsidP="00E50E13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:rsidR="00E50E13" w:rsidRDefault="00E50E13" w:rsidP="00E50E13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Проверил преподаватель:</w:t>
      </w:r>
    </w:p>
    <w:p w:rsidR="00E50E13" w:rsidRDefault="00E50E13" w:rsidP="00E50E13">
      <w:pPr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E50E13" w:rsidRDefault="00E50E13" w:rsidP="00E50E13">
      <w:pPr>
        <w:ind w:left="720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(ФИО)</w:t>
      </w:r>
    </w:p>
    <w:p w:rsidR="00E50E13" w:rsidRDefault="00E50E13" w:rsidP="00E50E13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</w:p>
    <w:p w:rsidR="00E50E13" w:rsidRDefault="00E50E13" w:rsidP="00E50E13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50E13" w:rsidRDefault="00E50E13" w:rsidP="00E50E13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Оценка_________________</w:t>
      </w:r>
    </w:p>
    <w:p w:rsidR="00E50E13" w:rsidRDefault="00E50E13" w:rsidP="00E50E13">
      <w:pPr>
        <w:ind w:left="72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«___» _____________20__г.</w:t>
      </w:r>
    </w:p>
    <w:p w:rsidR="00E50E13" w:rsidRDefault="00E50E13" w:rsidP="00E50E13">
      <w:pPr>
        <w:ind w:left="720"/>
        <w:jc w:val="right"/>
        <w:rPr>
          <w:b/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</w:p>
    <w:p w:rsidR="00E50E13" w:rsidRDefault="00E50E13" w:rsidP="00E50E13">
      <w:pPr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Челябинск, год</w:t>
      </w:r>
    </w:p>
    <w:p w:rsidR="002F69A4" w:rsidRPr="00BF61F2" w:rsidRDefault="002F69A4" w:rsidP="00E50E13">
      <w:pPr>
        <w:pStyle w:val="ConsPlusNormal"/>
        <w:jc w:val="center"/>
        <w:rPr>
          <w:b/>
          <w:sz w:val="26"/>
          <w:szCs w:val="26"/>
        </w:rPr>
      </w:pPr>
    </w:p>
    <w:sectPr w:rsidR="002F69A4" w:rsidRPr="00BF61F2" w:rsidSect="00CA5697">
      <w:footerReference w:type="default" r:id="rId58"/>
      <w:type w:val="continuous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D6" w:rsidRDefault="00903CD6" w:rsidP="00813A7A">
      <w:r>
        <w:separator/>
      </w:r>
    </w:p>
  </w:endnote>
  <w:endnote w:type="continuationSeparator" w:id="0">
    <w:p w:rsidR="00903CD6" w:rsidRDefault="00903CD6" w:rsidP="008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CD6" w:rsidRPr="009B5333" w:rsidRDefault="00903CD6">
    <w:pPr>
      <w:pStyle w:val="af4"/>
      <w:jc w:val="center"/>
      <w:rPr>
        <w:sz w:val="20"/>
        <w:szCs w:val="20"/>
      </w:rPr>
    </w:pPr>
    <w:r w:rsidRPr="009B5333">
      <w:rPr>
        <w:sz w:val="20"/>
        <w:szCs w:val="20"/>
      </w:rPr>
      <w:fldChar w:fldCharType="begin"/>
    </w:r>
    <w:r w:rsidRPr="009B5333">
      <w:rPr>
        <w:sz w:val="20"/>
        <w:szCs w:val="20"/>
      </w:rPr>
      <w:instrText xml:space="preserve"> PAGE   \* MERGEFORMAT </w:instrText>
    </w:r>
    <w:r w:rsidRPr="009B5333">
      <w:rPr>
        <w:sz w:val="20"/>
        <w:szCs w:val="20"/>
      </w:rPr>
      <w:fldChar w:fldCharType="separate"/>
    </w:r>
    <w:r w:rsidR="00D975C3">
      <w:rPr>
        <w:noProof/>
        <w:sz w:val="20"/>
        <w:szCs w:val="20"/>
      </w:rPr>
      <w:t>24</w:t>
    </w:r>
    <w:r w:rsidRPr="009B5333">
      <w:rPr>
        <w:noProof/>
        <w:sz w:val="20"/>
        <w:szCs w:val="20"/>
      </w:rPr>
      <w:fldChar w:fldCharType="end"/>
    </w:r>
  </w:p>
  <w:p w:rsidR="00903CD6" w:rsidRDefault="00903CD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D6" w:rsidRDefault="00903CD6" w:rsidP="00813A7A">
      <w:r>
        <w:separator/>
      </w:r>
    </w:p>
  </w:footnote>
  <w:footnote w:type="continuationSeparator" w:id="0">
    <w:p w:rsidR="00903CD6" w:rsidRDefault="00903CD6" w:rsidP="0081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183C00"/>
    <w:multiLevelType w:val="hybridMultilevel"/>
    <w:tmpl w:val="2648FD8E"/>
    <w:lvl w:ilvl="0" w:tplc="3F5042D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737A4"/>
    <w:multiLevelType w:val="hybridMultilevel"/>
    <w:tmpl w:val="A0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6D9"/>
    <w:multiLevelType w:val="hybridMultilevel"/>
    <w:tmpl w:val="3B7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33AF"/>
    <w:multiLevelType w:val="hybridMultilevel"/>
    <w:tmpl w:val="6CC0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4BE0"/>
    <w:multiLevelType w:val="hybridMultilevel"/>
    <w:tmpl w:val="237000B6"/>
    <w:lvl w:ilvl="0" w:tplc="60842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2E0509"/>
    <w:multiLevelType w:val="hybridMultilevel"/>
    <w:tmpl w:val="F84AE492"/>
    <w:lvl w:ilvl="0" w:tplc="72CEC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E00EB8"/>
    <w:multiLevelType w:val="hybridMultilevel"/>
    <w:tmpl w:val="AF1C7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0C3989"/>
    <w:multiLevelType w:val="hybridMultilevel"/>
    <w:tmpl w:val="E0FE2E9A"/>
    <w:lvl w:ilvl="0" w:tplc="164A7A08">
      <w:start w:val="4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85336"/>
    <w:multiLevelType w:val="hybridMultilevel"/>
    <w:tmpl w:val="0C509D22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D78C4"/>
    <w:multiLevelType w:val="hybridMultilevel"/>
    <w:tmpl w:val="63BEF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4D698C"/>
    <w:multiLevelType w:val="hybridMultilevel"/>
    <w:tmpl w:val="F6689564"/>
    <w:lvl w:ilvl="0" w:tplc="612C4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A1465"/>
    <w:multiLevelType w:val="hybridMultilevel"/>
    <w:tmpl w:val="1B24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62CA"/>
    <w:multiLevelType w:val="hybridMultilevel"/>
    <w:tmpl w:val="9AA0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2EE0"/>
    <w:multiLevelType w:val="hybridMultilevel"/>
    <w:tmpl w:val="020AAAD2"/>
    <w:lvl w:ilvl="0" w:tplc="FC70D8F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3C6D5C"/>
    <w:multiLevelType w:val="hybridMultilevel"/>
    <w:tmpl w:val="53A432A2"/>
    <w:lvl w:ilvl="0" w:tplc="F17E239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15731"/>
    <w:multiLevelType w:val="hybridMultilevel"/>
    <w:tmpl w:val="5074D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7243D2"/>
    <w:multiLevelType w:val="hybridMultilevel"/>
    <w:tmpl w:val="01F8EC04"/>
    <w:lvl w:ilvl="0" w:tplc="A5D6AF3E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37368A"/>
    <w:multiLevelType w:val="hybridMultilevel"/>
    <w:tmpl w:val="410E200E"/>
    <w:lvl w:ilvl="0" w:tplc="0302DC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4957569"/>
    <w:multiLevelType w:val="hybridMultilevel"/>
    <w:tmpl w:val="07AC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A6DFB"/>
    <w:multiLevelType w:val="hybridMultilevel"/>
    <w:tmpl w:val="7FA0C54C"/>
    <w:lvl w:ilvl="0" w:tplc="FE5231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000000"/>
      </w:rPr>
    </w:lvl>
    <w:lvl w:ilvl="1" w:tplc="15E08F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E1D6E"/>
    <w:multiLevelType w:val="hybridMultilevel"/>
    <w:tmpl w:val="761C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1A76D9"/>
    <w:multiLevelType w:val="hybridMultilevel"/>
    <w:tmpl w:val="17AC9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42404"/>
    <w:multiLevelType w:val="hybridMultilevel"/>
    <w:tmpl w:val="ECA40ABC"/>
    <w:lvl w:ilvl="0" w:tplc="4FACE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E01C7"/>
    <w:multiLevelType w:val="hybridMultilevel"/>
    <w:tmpl w:val="ED206292"/>
    <w:lvl w:ilvl="0" w:tplc="D47AD4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085"/>
    <w:multiLevelType w:val="hybridMultilevel"/>
    <w:tmpl w:val="8BF4AE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924372B"/>
    <w:multiLevelType w:val="hybridMultilevel"/>
    <w:tmpl w:val="6798D1FE"/>
    <w:lvl w:ilvl="0" w:tplc="A5D6AF3E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452FF1"/>
    <w:multiLevelType w:val="hybridMultilevel"/>
    <w:tmpl w:val="91C6F4AA"/>
    <w:lvl w:ilvl="0" w:tplc="13D41D4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7C3F23"/>
    <w:multiLevelType w:val="hybridMultilevel"/>
    <w:tmpl w:val="E2509E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32287F"/>
    <w:multiLevelType w:val="hybridMultilevel"/>
    <w:tmpl w:val="1F205484"/>
    <w:lvl w:ilvl="0" w:tplc="C4AEF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1" w15:restartNumberingAfterBreak="0">
    <w:nsid w:val="607A0169"/>
    <w:multiLevelType w:val="hybridMultilevel"/>
    <w:tmpl w:val="82AEC77E"/>
    <w:lvl w:ilvl="0" w:tplc="60842C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B64C6"/>
    <w:multiLevelType w:val="multilevel"/>
    <w:tmpl w:val="14FA2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66004F21"/>
    <w:multiLevelType w:val="hybridMultilevel"/>
    <w:tmpl w:val="1A8A9420"/>
    <w:lvl w:ilvl="0" w:tplc="15E2FA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D46EFF"/>
    <w:multiLevelType w:val="hybridMultilevel"/>
    <w:tmpl w:val="4308E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EA24B9"/>
    <w:multiLevelType w:val="hybridMultilevel"/>
    <w:tmpl w:val="0B669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53236"/>
    <w:multiLevelType w:val="hybridMultilevel"/>
    <w:tmpl w:val="9350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D4807"/>
    <w:multiLevelType w:val="hybridMultilevel"/>
    <w:tmpl w:val="D6E4A9EE"/>
    <w:lvl w:ilvl="0" w:tplc="612C4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7"/>
  </w:num>
  <w:num w:numId="24">
    <w:abstractNumId w:val="3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3"/>
  </w:num>
  <w:num w:numId="34">
    <w:abstractNumId w:val="28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F9C"/>
    <w:rsid w:val="00000A0F"/>
    <w:rsid w:val="000035A5"/>
    <w:rsid w:val="00006DF6"/>
    <w:rsid w:val="00021B31"/>
    <w:rsid w:val="000310FA"/>
    <w:rsid w:val="00033C12"/>
    <w:rsid w:val="000353C9"/>
    <w:rsid w:val="000361F4"/>
    <w:rsid w:val="00040EA8"/>
    <w:rsid w:val="00063EB1"/>
    <w:rsid w:val="000722FC"/>
    <w:rsid w:val="000725DE"/>
    <w:rsid w:val="00073AB9"/>
    <w:rsid w:val="00074452"/>
    <w:rsid w:val="000759B6"/>
    <w:rsid w:val="00075C6F"/>
    <w:rsid w:val="00081987"/>
    <w:rsid w:val="000851BC"/>
    <w:rsid w:val="00085C55"/>
    <w:rsid w:val="000971ED"/>
    <w:rsid w:val="000B1DC0"/>
    <w:rsid w:val="000B3552"/>
    <w:rsid w:val="000C1183"/>
    <w:rsid w:val="000D23F5"/>
    <w:rsid w:val="000D4D56"/>
    <w:rsid w:val="000F0B3B"/>
    <w:rsid w:val="000F4BC5"/>
    <w:rsid w:val="00100A3B"/>
    <w:rsid w:val="001107A2"/>
    <w:rsid w:val="0011116D"/>
    <w:rsid w:val="00111812"/>
    <w:rsid w:val="001213B6"/>
    <w:rsid w:val="00121660"/>
    <w:rsid w:val="001222C9"/>
    <w:rsid w:val="001313EA"/>
    <w:rsid w:val="00136708"/>
    <w:rsid w:val="00137B06"/>
    <w:rsid w:val="0014348E"/>
    <w:rsid w:val="00143C95"/>
    <w:rsid w:val="00146259"/>
    <w:rsid w:val="0014656E"/>
    <w:rsid w:val="001533AE"/>
    <w:rsid w:val="00156337"/>
    <w:rsid w:val="001610A2"/>
    <w:rsid w:val="00163896"/>
    <w:rsid w:val="00167BD9"/>
    <w:rsid w:val="00172734"/>
    <w:rsid w:val="00173FC8"/>
    <w:rsid w:val="0019087A"/>
    <w:rsid w:val="001D156D"/>
    <w:rsid w:val="001D366B"/>
    <w:rsid w:val="001D5E5B"/>
    <w:rsid w:val="001E0AB3"/>
    <w:rsid w:val="001E2DC0"/>
    <w:rsid w:val="001E6E2F"/>
    <w:rsid w:val="001E7049"/>
    <w:rsid w:val="001E7604"/>
    <w:rsid w:val="001E7726"/>
    <w:rsid w:val="001F1382"/>
    <w:rsid w:val="0020003B"/>
    <w:rsid w:val="002135DB"/>
    <w:rsid w:val="00223F44"/>
    <w:rsid w:val="00224FF7"/>
    <w:rsid w:val="0022524A"/>
    <w:rsid w:val="00233DA2"/>
    <w:rsid w:val="00241B48"/>
    <w:rsid w:val="00244342"/>
    <w:rsid w:val="00246675"/>
    <w:rsid w:val="00247DA6"/>
    <w:rsid w:val="002503EA"/>
    <w:rsid w:val="00250A4B"/>
    <w:rsid w:val="00262AE2"/>
    <w:rsid w:val="002631F8"/>
    <w:rsid w:val="002655C4"/>
    <w:rsid w:val="00265DD7"/>
    <w:rsid w:val="00265DEC"/>
    <w:rsid w:val="002700A2"/>
    <w:rsid w:val="00272FD8"/>
    <w:rsid w:val="00275364"/>
    <w:rsid w:val="00291BBE"/>
    <w:rsid w:val="00292239"/>
    <w:rsid w:val="0029296D"/>
    <w:rsid w:val="00294A9D"/>
    <w:rsid w:val="002A0D51"/>
    <w:rsid w:val="002A3A2A"/>
    <w:rsid w:val="002A79A0"/>
    <w:rsid w:val="002B0B54"/>
    <w:rsid w:val="002B3115"/>
    <w:rsid w:val="002B7E28"/>
    <w:rsid w:val="002C3759"/>
    <w:rsid w:val="002C5E54"/>
    <w:rsid w:val="002E14F9"/>
    <w:rsid w:val="002E513E"/>
    <w:rsid w:val="002F35F0"/>
    <w:rsid w:val="002F36E5"/>
    <w:rsid w:val="002F592D"/>
    <w:rsid w:val="002F69A4"/>
    <w:rsid w:val="002F6BD9"/>
    <w:rsid w:val="00304BDC"/>
    <w:rsid w:val="00314ED5"/>
    <w:rsid w:val="0031534E"/>
    <w:rsid w:val="003167A0"/>
    <w:rsid w:val="003260B2"/>
    <w:rsid w:val="00327ADA"/>
    <w:rsid w:val="003354C1"/>
    <w:rsid w:val="003357FD"/>
    <w:rsid w:val="00336BCB"/>
    <w:rsid w:val="00337389"/>
    <w:rsid w:val="00357142"/>
    <w:rsid w:val="00357ADA"/>
    <w:rsid w:val="0036153D"/>
    <w:rsid w:val="003628CC"/>
    <w:rsid w:val="00363E1B"/>
    <w:rsid w:val="0036586F"/>
    <w:rsid w:val="0037447B"/>
    <w:rsid w:val="00376CA6"/>
    <w:rsid w:val="00380C7B"/>
    <w:rsid w:val="00381FD1"/>
    <w:rsid w:val="0038338A"/>
    <w:rsid w:val="00387958"/>
    <w:rsid w:val="00393FC1"/>
    <w:rsid w:val="003967A1"/>
    <w:rsid w:val="003A181B"/>
    <w:rsid w:val="003A6D78"/>
    <w:rsid w:val="003B2435"/>
    <w:rsid w:val="003C18A2"/>
    <w:rsid w:val="003C43AE"/>
    <w:rsid w:val="003D0610"/>
    <w:rsid w:val="003E1B2E"/>
    <w:rsid w:val="003E1C17"/>
    <w:rsid w:val="003E443C"/>
    <w:rsid w:val="003F5F38"/>
    <w:rsid w:val="004041EF"/>
    <w:rsid w:val="00404D1B"/>
    <w:rsid w:val="0041111F"/>
    <w:rsid w:val="00412E8A"/>
    <w:rsid w:val="00417351"/>
    <w:rsid w:val="00423646"/>
    <w:rsid w:val="004254CC"/>
    <w:rsid w:val="00425D42"/>
    <w:rsid w:val="004269F1"/>
    <w:rsid w:val="004274A9"/>
    <w:rsid w:val="00433709"/>
    <w:rsid w:val="00435AC2"/>
    <w:rsid w:val="0045163A"/>
    <w:rsid w:val="00453289"/>
    <w:rsid w:val="004543CC"/>
    <w:rsid w:val="00472D78"/>
    <w:rsid w:val="00472E09"/>
    <w:rsid w:val="0049156B"/>
    <w:rsid w:val="004935CD"/>
    <w:rsid w:val="00494998"/>
    <w:rsid w:val="004A1089"/>
    <w:rsid w:val="004A6310"/>
    <w:rsid w:val="004B6EC5"/>
    <w:rsid w:val="004B7123"/>
    <w:rsid w:val="004C5415"/>
    <w:rsid w:val="004C6156"/>
    <w:rsid w:val="004F11BD"/>
    <w:rsid w:val="004F1D0F"/>
    <w:rsid w:val="004F5345"/>
    <w:rsid w:val="004F5426"/>
    <w:rsid w:val="004F6B71"/>
    <w:rsid w:val="00500F4F"/>
    <w:rsid w:val="00503EAE"/>
    <w:rsid w:val="005111B3"/>
    <w:rsid w:val="00512E5A"/>
    <w:rsid w:val="00513659"/>
    <w:rsid w:val="00524F9C"/>
    <w:rsid w:val="005276E5"/>
    <w:rsid w:val="00547F64"/>
    <w:rsid w:val="00557AD1"/>
    <w:rsid w:val="00560A1D"/>
    <w:rsid w:val="00565E35"/>
    <w:rsid w:val="00567A4F"/>
    <w:rsid w:val="00571E1F"/>
    <w:rsid w:val="00572A15"/>
    <w:rsid w:val="0058121C"/>
    <w:rsid w:val="005A4DD2"/>
    <w:rsid w:val="005B3F05"/>
    <w:rsid w:val="005B6438"/>
    <w:rsid w:val="005B6F29"/>
    <w:rsid w:val="005C361E"/>
    <w:rsid w:val="005C3646"/>
    <w:rsid w:val="005D3259"/>
    <w:rsid w:val="005D6B36"/>
    <w:rsid w:val="005F3FD4"/>
    <w:rsid w:val="005F46F2"/>
    <w:rsid w:val="005F7043"/>
    <w:rsid w:val="00606848"/>
    <w:rsid w:val="00607A1E"/>
    <w:rsid w:val="00613827"/>
    <w:rsid w:val="00613AA6"/>
    <w:rsid w:val="00617F80"/>
    <w:rsid w:val="006217A1"/>
    <w:rsid w:val="00622150"/>
    <w:rsid w:val="006240FE"/>
    <w:rsid w:val="00631993"/>
    <w:rsid w:val="00635EF0"/>
    <w:rsid w:val="00641DD0"/>
    <w:rsid w:val="00642F8F"/>
    <w:rsid w:val="0064386E"/>
    <w:rsid w:val="006443DA"/>
    <w:rsid w:val="00646F82"/>
    <w:rsid w:val="00650082"/>
    <w:rsid w:val="00656195"/>
    <w:rsid w:val="00657C73"/>
    <w:rsid w:val="0066352A"/>
    <w:rsid w:val="00664E2A"/>
    <w:rsid w:val="00664E51"/>
    <w:rsid w:val="00665BD1"/>
    <w:rsid w:val="006673C6"/>
    <w:rsid w:val="00667C90"/>
    <w:rsid w:val="0067193D"/>
    <w:rsid w:val="00685287"/>
    <w:rsid w:val="006A51EE"/>
    <w:rsid w:val="006A5BA8"/>
    <w:rsid w:val="006D0B24"/>
    <w:rsid w:val="006D3FD8"/>
    <w:rsid w:val="006E169F"/>
    <w:rsid w:val="006E1757"/>
    <w:rsid w:val="006E5D9A"/>
    <w:rsid w:val="006F3AC4"/>
    <w:rsid w:val="007006E8"/>
    <w:rsid w:val="007041AE"/>
    <w:rsid w:val="0071038B"/>
    <w:rsid w:val="0071146C"/>
    <w:rsid w:val="00712804"/>
    <w:rsid w:val="00717B8C"/>
    <w:rsid w:val="00725DF3"/>
    <w:rsid w:val="00733F1D"/>
    <w:rsid w:val="0073600C"/>
    <w:rsid w:val="00745FA1"/>
    <w:rsid w:val="00751F4A"/>
    <w:rsid w:val="00752616"/>
    <w:rsid w:val="00762DA8"/>
    <w:rsid w:val="007762CB"/>
    <w:rsid w:val="00781869"/>
    <w:rsid w:val="00782945"/>
    <w:rsid w:val="0078316B"/>
    <w:rsid w:val="0078485B"/>
    <w:rsid w:val="00787431"/>
    <w:rsid w:val="007943EF"/>
    <w:rsid w:val="00794D38"/>
    <w:rsid w:val="007A0E88"/>
    <w:rsid w:val="007A4661"/>
    <w:rsid w:val="007B06B3"/>
    <w:rsid w:val="007B33D2"/>
    <w:rsid w:val="007C21D4"/>
    <w:rsid w:val="007C30E0"/>
    <w:rsid w:val="007C370A"/>
    <w:rsid w:val="007C3BEF"/>
    <w:rsid w:val="007C4EFF"/>
    <w:rsid w:val="007C6215"/>
    <w:rsid w:val="007C64C6"/>
    <w:rsid w:val="007D1974"/>
    <w:rsid w:val="007D328E"/>
    <w:rsid w:val="007D4C6B"/>
    <w:rsid w:val="007E20BA"/>
    <w:rsid w:val="007E33D4"/>
    <w:rsid w:val="007E6622"/>
    <w:rsid w:val="007E77A6"/>
    <w:rsid w:val="007F0FA3"/>
    <w:rsid w:val="0080104D"/>
    <w:rsid w:val="008020D1"/>
    <w:rsid w:val="00802E8D"/>
    <w:rsid w:val="0080386E"/>
    <w:rsid w:val="0081280B"/>
    <w:rsid w:val="00813A7A"/>
    <w:rsid w:val="00820389"/>
    <w:rsid w:val="00820BA2"/>
    <w:rsid w:val="00836826"/>
    <w:rsid w:val="008403DE"/>
    <w:rsid w:val="00841347"/>
    <w:rsid w:val="00842B48"/>
    <w:rsid w:val="00850ED9"/>
    <w:rsid w:val="008534F0"/>
    <w:rsid w:val="008562AE"/>
    <w:rsid w:val="008569F5"/>
    <w:rsid w:val="0085760D"/>
    <w:rsid w:val="008621F0"/>
    <w:rsid w:val="00896C3B"/>
    <w:rsid w:val="00896E7D"/>
    <w:rsid w:val="008B0821"/>
    <w:rsid w:val="008B6E1B"/>
    <w:rsid w:val="008C5572"/>
    <w:rsid w:val="008C5E40"/>
    <w:rsid w:val="008C6568"/>
    <w:rsid w:val="008D3B3C"/>
    <w:rsid w:val="008D62EE"/>
    <w:rsid w:val="008D6D46"/>
    <w:rsid w:val="008E3270"/>
    <w:rsid w:val="008F14F6"/>
    <w:rsid w:val="009005CA"/>
    <w:rsid w:val="00900804"/>
    <w:rsid w:val="00903CD6"/>
    <w:rsid w:val="00906580"/>
    <w:rsid w:val="00915CEB"/>
    <w:rsid w:val="00924A1A"/>
    <w:rsid w:val="00924E77"/>
    <w:rsid w:val="009273AD"/>
    <w:rsid w:val="00927CFC"/>
    <w:rsid w:val="00934E1B"/>
    <w:rsid w:val="0094079E"/>
    <w:rsid w:val="00943FB5"/>
    <w:rsid w:val="00946E24"/>
    <w:rsid w:val="009644B2"/>
    <w:rsid w:val="009652B3"/>
    <w:rsid w:val="00977E19"/>
    <w:rsid w:val="00986425"/>
    <w:rsid w:val="009926FD"/>
    <w:rsid w:val="009944D0"/>
    <w:rsid w:val="009949FD"/>
    <w:rsid w:val="00996BD9"/>
    <w:rsid w:val="009B2E1F"/>
    <w:rsid w:val="009B5333"/>
    <w:rsid w:val="009C0F6A"/>
    <w:rsid w:val="009C2660"/>
    <w:rsid w:val="009C4677"/>
    <w:rsid w:val="009D064F"/>
    <w:rsid w:val="009D360F"/>
    <w:rsid w:val="009D4216"/>
    <w:rsid w:val="009D4A9B"/>
    <w:rsid w:val="009E2839"/>
    <w:rsid w:val="009E45FB"/>
    <w:rsid w:val="009E5122"/>
    <w:rsid w:val="009F5088"/>
    <w:rsid w:val="009F7C4C"/>
    <w:rsid w:val="00A00502"/>
    <w:rsid w:val="00A0282C"/>
    <w:rsid w:val="00A0455C"/>
    <w:rsid w:val="00A04A0F"/>
    <w:rsid w:val="00A10498"/>
    <w:rsid w:val="00A13E09"/>
    <w:rsid w:val="00A1648A"/>
    <w:rsid w:val="00A3263D"/>
    <w:rsid w:val="00A348F7"/>
    <w:rsid w:val="00A36F88"/>
    <w:rsid w:val="00A40E06"/>
    <w:rsid w:val="00A46422"/>
    <w:rsid w:val="00A513E1"/>
    <w:rsid w:val="00A62D9E"/>
    <w:rsid w:val="00A642C4"/>
    <w:rsid w:val="00A659EF"/>
    <w:rsid w:val="00A7088D"/>
    <w:rsid w:val="00A709F6"/>
    <w:rsid w:val="00A73EF3"/>
    <w:rsid w:val="00A74882"/>
    <w:rsid w:val="00A81824"/>
    <w:rsid w:val="00A90E0A"/>
    <w:rsid w:val="00AA6C39"/>
    <w:rsid w:val="00AB4420"/>
    <w:rsid w:val="00AB484E"/>
    <w:rsid w:val="00AC1756"/>
    <w:rsid w:val="00AC3FA9"/>
    <w:rsid w:val="00AC4359"/>
    <w:rsid w:val="00AD10D3"/>
    <w:rsid w:val="00AD318C"/>
    <w:rsid w:val="00AD63AB"/>
    <w:rsid w:val="00AE1EFA"/>
    <w:rsid w:val="00AF0ACD"/>
    <w:rsid w:val="00AF29C7"/>
    <w:rsid w:val="00AF2FDA"/>
    <w:rsid w:val="00AF3306"/>
    <w:rsid w:val="00B00E85"/>
    <w:rsid w:val="00B035D4"/>
    <w:rsid w:val="00B03877"/>
    <w:rsid w:val="00B063CC"/>
    <w:rsid w:val="00B15BD1"/>
    <w:rsid w:val="00B17352"/>
    <w:rsid w:val="00B2317E"/>
    <w:rsid w:val="00B3343B"/>
    <w:rsid w:val="00B34D60"/>
    <w:rsid w:val="00B35B94"/>
    <w:rsid w:val="00B366D8"/>
    <w:rsid w:val="00B42F54"/>
    <w:rsid w:val="00B500F5"/>
    <w:rsid w:val="00B5347D"/>
    <w:rsid w:val="00B536F0"/>
    <w:rsid w:val="00B55712"/>
    <w:rsid w:val="00B6002C"/>
    <w:rsid w:val="00B64B2D"/>
    <w:rsid w:val="00B67DF6"/>
    <w:rsid w:val="00B70E89"/>
    <w:rsid w:val="00B71B0E"/>
    <w:rsid w:val="00B72BB0"/>
    <w:rsid w:val="00B761C1"/>
    <w:rsid w:val="00B7626F"/>
    <w:rsid w:val="00B77568"/>
    <w:rsid w:val="00B91AC7"/>
    <w:rsid w:val="00BA0250"/>
    <w:rsid w:val="00BA1026"/>
    <w:rsid w:val="00BA22A6"/>
    <w:rsid w:val="00BA4A8C"/>
    <w:rsid w:val="00BA761A"/>
    <w:rsid w:val="00BB2E1B"/>
    <w:rsid w:val="00BC7306"/>
    <w:rsid w:val="00BC7895"/>
    <w:rsid w:val="00BD0F3C"/>
    <w:rsid w:val="00BD2A6D"/>
    <w:rsid w:val="00BE2A41"/>
    <w:rsid w:val="00BE30C1"/>
    <w:rsid w:val="00BE729C"/>
    <w:rsid w:val="00BF30FA"/>
    <w:rsid w:val="00BF510A"/>
    <w:rsid w:val="00BF61F2"/>
    <w:rsid w:val="00BF7502"/>
    <w:rsid w:val="00BF78F7"/>
    <w:rsid w:val="00C03536"/>
    <w:rsid w:val="00C15101"/>
    <w:rsid w:val="00C17A0C"/>
    <w:rsid w:val="00C23A5C"/>
    <w:rsid w:val="00C319C8"/>
    <w:rsid w:val="00C323AA"/>
    <w:rsid w:val="00C32BB1"/>
    <w:rsid w:val="00C37213"/>
    <w:rsid w:val="00C479CC"/>
    <w:rsid w:val="00C50432"/>
    <w:rsid w:val="00C51691"/>
    <w:rsid w:val="00C63CEF"/>
    <w:rsid w:val="00C67D53"/>
    <w:rsid w:val="00C7039B"/>
    <w:rsid w:val="00C80457"/>
    <w:rsid w:val="00C80BFA"/>
    <w:rsid w:val="00C8116C"/>
    <w:rsid w:val="00CA2CBC"/>
    <w:rsid w:val="00CA5697"/>
    <w:rsid w:val="00CA666E"/>
    <w:rsid w:val="00CB49C9"/>
    <w:rsid w:val="00CB5F79"/>
    <w:rsid w:val="00CB69BE"/>
    <w:rsid w:val="00CB7D2E"/>
    <w:rsid w:val="00CC404C"/>
    <w:rsid w:val="00CD546F"/>
    <w:rsid w:val="00CD5717"/>
    <w:rsid w:val="00CE01D5"/>
    <w:rsid w:val="00CE34FC"/>
    <w:rsid w:val="00D04C2A"/>
    <w:rsid w:val="00D07635"/>
    <w:rsid w:val="00D14310"/>
    <w:rsid w:val="00D21AEC"/>
    <w:rsid w:val="00D24CC4"/>
    <w:rsid w:val="00D27C56"/>
    <w:rsid w:val="00D30986"/>
    <w:rsid w:val="00D35D55"/>
    <w:rsid w:val="00D41659"/>
    <w:rsid w:val="00D43872"/>
    <w:rsid w:val="00D45F3E"/>
    <w:rsid w:val="00D46F0A"/>
    <w:rsid w:val="00D52B93"/>
    <w:rsid w:val="00D53853"/>
    <w:rsid w:val="00D55AE1"/>
    <w:rsid w:val="00D5677B"/>
    <w:rsid w:val="00D676A2"/>
    <w:rsid w:val="00D70CAD"/>
    <w:rsid w:val="00D76E3B"/>
    <w:rsid w:val="00D80301"/>
    <w:rsid w:val="00D8039B"/>
    <w:rsid w:val="00D807E8"/>
    <w:rsid w:val="00D80812"/>
    <w:rsid w:val="00D85413"/>
    <w:rsid w:val="00D96B9B"/>
    <w:rsid w:val="00D975C3"/>
    <w:rsid w:val="00DA021C"/>
    <w:rsid w:val="00DA2E94"/>
    <w:rsid w:val="00DA338B"/>
    <w:rsid w:val="00DA44A2"/>
    <w:rsid w:val="00DC03D0"/>
    <w:rsid w:val="00DC244C"/>
    <w:rsid w:val="00DC3327"/>
    <w:rsid w:val="00DC3B6A"/>
    <w:rsid w:val="00DC3D70"/>
    <w:rsid w:val="00DD00C0"/>
    <w:rsid w:val="00DD01F3"/>
    <w:rsid w:val="00DD203D"/>
    <w:rsid w:val="00DD23A9"/>
    <w:rsid w:val="00DD34E8"/>
    <w:rsid w:val="00DE03F6"/>
    <w:rsid w:val="00DE1B09"/>
    <w:rsid w:val="00DE234C"/>
    <w:rsid w:val="00DF2D52"/>
    <w:rsid w:val="00DF5B9A"/>
    <w:rsid w:val="00DF7F8C"/>
    <w:rsid w:val="00E04A06"/>
    <w:rsid w:val="00E12A33"/>
    <w:rsid w:val="00E15FD8"/>
    <w:rsid w:val="00E20F04"/>
    <w:rsid w:val="00E21564"/>
    <w:rsid w:val="00E27105"/>
    <w:rsid w:val="00E336C2"/>
    <w:rsid w:val="00E50E13"/>
    <w:rsid w:val="00E54971"/>
    <w:rsid w:val="00E60FE8"/>
    <w:rsid w:val="00E81522"/>
    <w:rsid w:val="00E85E07"/>
    <w:rsid w:val="00E86FD5"/>
    <w:rsid w:val="00E877A0"/>
    <w:rsid w:val="00EA1EC6"/>
    <w:rsid w:val="00EA468C"/>
    <w:rsid w:val="00EA4E95"/>
    <w:rsid w:val="00EB42D9"/>
    <w:rsid w:val="00EB54FF"/>
    <w:rsid w:val="00EB6E7D"/>
    <w:rsid w:val="00EB799B"/>
    <w:rsid w:val="00EC197C"/>
    <w:rsid w:val="00EC6C1A"/>
    <w:rsid w:val="00EC7DE0"/>
    <w:rsid w:val="00ED07BA"/>
    <w:rsid w:val="00EE0006"/>
    <w:rsid w:val="00EE5662"/>
    <w:rsid w:val="00EE6D5B"/>
    <w:rsid w:val="00EE74C1"/>
    <w:rsid w:val="00EF465C"/>
    <w:rsid w:val="00EF7E9C"/>
    <w:rsid w:val="00F00FDF"/>
    <w:rsid w:val="00F11DD6"/>
    <w:rsid w:val="00F211A3"/>
    <w:rsid w:val="00F2156C"/>
    <w:rsid w:val="00F22C2B"/>
    <w:rsid w:val="00F25551"/>
    <w:rsid w:val="00F2794A"/>
    <w:rsid w:val="00F33BC6"/>
    <w:rsid w:val="00F34854"/>
    <w:rsid w:val="00F47881"/>
    <w:rsid w:val="00F51EEA"/>
    <w:rsid w:val="00F541E6"/>
    <w:rsid w:val="00F55686"/>
    <w:rsid w:val="00F5662C"/>
    <w:rsid w:val="00F56ADD"/>
    <w:rsid w:val="00F75500"/>
    <w:rsid w:val="00F826B1"/>
    <w:rsid w:val="00F936D5"/>
    <w:rsid w:val="00FB25FE"/>
    <w:rsid w:val="00FB482D"/>
    <w:rsid w:val="00FC2576"/>
    <w:rsid w:val="00FC4E72"/>
    <w:rsid w:val="00FC6C22"/>
    <w:rsid w:val="00FD0E8C"/>
    <w:rsid w:val="00FE174F"/>
    <w:rsid w:val="00FE562F"/>
    <w:rsid w:val="00FF05F9"/>
    <w:rsid w:val="00FF2360"/>
    <w:rsid w:val="00FF37EF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327969-37B7-4E78-8E85-5847D3BA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9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24F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00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27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2A41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524F9C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4F9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24F9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00A0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27C5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E2A41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524F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24F9C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269F1"/>
    <w:pPr>
      <w:ind w:left="720"/>
    </w:pPr>
  </w:style>
  <w:style w:type="paragraph" w:styleId="a8">
    <w:name w:val="Body Text"/>
    <w:basedOn w:val="a"/>
    <w:link w:val="a9"/>
    <w:uiPriority w:val="99"/>
    <w:rsid w:val="004269F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4269F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4269F1"/>
    <w:rPr>
      <w:color w:val="auto"/>
      <w:u w:val="none"/>
      <w:effect w:val="none"/>
    </w:rPr>
  </w:style>
  <w:style w:type="paragraph" w:customStyle="1" w:styleId="11">
    <w:name w:val="Абзац списка1"/>
    <w:basedOn w:val="a"/>
    <w:uiPriority w:val="99"/>
    <w:rsid w:val="002B7E28"/>
    <w:pPr>
      <w:ind w:left="720"/>
    </w:pPr>
  </w:style>
  <w:style w:type="paragraph" w:styleId="21">
    <w:name w:val="Body Text 2"/>
    <w:basedOn w:val="a"/>
    <w:link w:val="22"/>
    <w:uiPriority w:val="99"/>
    <w:rsid w:val="002B7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2B7E28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uiPriority w:val="99"/>
    <w:qFormat/>
    <w:rsid w:val="002B7E28"/>
    <w:pPr>
      <w:tabs>
        <w:tab w:val="num" w:pos="360"/>
        <w:tab w:val="left" w:pos="3380"/>
      </w:tabs>
      <w:ind w:left="360" w:hanging="360"/>
      <w:jc w:val="both"/>
    </w:pPr>
    <w:rPr>
      <w:b/>
      <w:bCs/>
      <w:u w:val="single"/>
    </w:rPr>
  </w:style>
  <w:style w:type="character" w:customStyle="1" w:styleId="ae">
    <w:name w:val="Подзаголовок Знак"/>
    <w:basedOn w:val="a0"/>
    <w:link w:val="ad"/>
    <w:uiPriority w:val="99"/>
    <w:locked/>
    <w:rsid w:val="002B7E28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D27C5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291BBE"/>
    <w:pPr>
      <w:spacing w:before="150" w:after="150"/>
    </w:pPr>
    <w:rPr>
      <w:color w:val="000000"/>
    </w:rPr>
  </w:style>
  <w:style w:type="paragraph" w:styleId="31">
    <w:name w:val="Body Text Indent 3"/>
    <w:basedOn w:val="a"/>
    <w:link w:val="32"/>
    <w:rsid w:val="008C65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8C6568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uiPriority w:val="99"/>
    <w:rsid w:val="0038795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387958"/>
    <w:rPr>
      <w:rFonts w:ascii="Courier New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rsid w:val="00813A7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813A7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basedOn w:val="a0"/>
    <w:uiPriority w:val="99"/>
    <w:locked/>
    <w:rsid w:val="00B17352"/>
    <w:rPr>
      <w:b/>
      <w:bCs/>
      <w:sz w:val="24"/>
      <w:szCs w:val="24"/>
      <w:lang w:val="ru-RU" w:eastAsia="ru-RU"/>
    </w:rPr>
  </w:style>
  <w:style w:type="character" w:customStyle="1" w:styleId="110">
    <w:name w:val="Знак Знак11"/>
    <w:basedOn w:val="a0"/>
    <w:uiPriority w:val="99"/>
    <w:locked/>
    <w:rsid w:val="00AC1756"/>
    <w:rPr>
      <w:b/>
      <w:bCs/>
      <w:sz w:val="24"/>
      <w:szCs w:val="24"/>
      <w:lang w:val="ru-RU" w:eastAsia="ru-RU"/>
    </w:rPr>
  </w:style>
  <w:style w:type="character" w:customStyle="1" w:styleId="af6">
    <w:name w:val="Знак Знак"/>
    <w:basedOn w:val="a0"/>
    <w:uiPriority w:val="99"/>
    <w:locked/>
    <w:rsid w:val="00AC3FA9"/>
    <w:rPr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AC3F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7">
    <w:name w:val="Strong"/>
    <w:qFormat/>
    <w:locked/>
    <w:rsid w:val="00FE174F"/>
    <w:rPr>
      <w:b/>
      <w:bCs/>
    </w:rPr>
  </w:style>
  <w:style w:type="paragraph" w:customStyle="1" w:styleId="Default">
    <w:name w:val="Default"/>
    <w:uiPriority w:val="99"/>
    <w:rsid w:val="00B36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oklist-authors">
    <w:name w:val="book_list-authors"/>
    <w:basedOn w:val="a"/>
    <w:rsid w:val="004F6B71"/>
    <w:pPr>
      <w:spacing w:before="100" w:beforeAutospacing="1" w:after="100" w:afterAutospacing="1"/>
    </w:pPr>
  </w:style>
  <w:style w:type="character" w:customStyle="1" w:styleId="ico-copy">
    <w:name w:val="ico-copy"/>
    <w:basedOn w:val="a0"/>
    <w:rsid w:val="004F6B71"/>
  </w:style>
  <w:style w:type="character" w:customStyle="1" w:styleId="book-griff">
    <w:name w:val="book-griff"/>
    <w:basedOn w:val="a0"/>
    <w:rsid w:val="004F6B71"/>
  </w:style>
  <w:style w:type="paragraph" w:styleId="33">
    <w:name w:val="Body Text 3"/>
    <w:basedOn w:val="a"/>
    <w:link w:val="34"/>
    <w:uiPriority w:val="99"/>
    <w:semiHidden/>
    <w:unhideWhenUsed/>
    <w:locked/>
    <w:rsid w:val="00B91AC7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91AC7"/>
    <w:rPr>
      <w:sz w:val="16"/>
      <w:szCs w:val="16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D8039B"/>
    <w:rPr>
      <w:rFonts w:ascii="Arial" w:hAnsi="Arial" w:cs="Arial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8039B"/>
    <w:rPr>
      <w:rFonts w:ascii="Arial" w:eastAsia="Times New Roman" w:hAnsi="Arial" w:cs="Arial"/>
      <w:sz w:val="16"/>
      <w:szCs w:val="16"/>
    </w:rPr>
  </w:style>
  <w:style w:type="table" w:customStyle="1" w:styleId="13">
    <w:name w:val="Светлая заливка1"/>
    <w:basedOn w:val="a1"/>
    <w:uiPriority w:val="60"/>
    <w:rsid w:val="00200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tmlparagraph">
    <w:name w:val="html_paragraph"/>
    <w:basedOn w:val="a"/>
    <w:rsid w:val="001610A2"/>
    <w:pPr>
      <w:ind w:firstLine="720"/>
      <w:jc w:val="both"/>
    </w:pPr>
    <w:rPr>
      <w:lang w:val="en-US"/>
    </w:rPr>
  </w:style>
  <w:style w:type="paragraph" w:customStyle="1" w:styleId="htmllist">
    <w:name w:val="html_list"/>
    <w:basedOn w:val="a"/>
    <w:rsid w:val="001610A2"/>
    <w:pPr>
      <w:ind w:left="360" w:hanging="360"/>
      <w:jc w:val="both"/>
    </w:pPr>
    <w:rPr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7C4EFF"/>
    <w:rPr>
      <w:rFonts w:ascii="Times New Roman" w:eastAsia="Times New Roman" w:hAnsi="Times New Roman"/>
      <w:sz w:val="24"/>
      <w:szCs w:val="24"/>
    </w:rPr>
  </w:style>
  <w:style w:type="paragraph" w:customStyle="1" w:styleId="afa">
    <w:name w:val="СВЕЛ список"/>
    <w:basedOn w:val="a"/>
    <w:uiPriority w:val="99"/>
    <w:rsid w:val="007C4EFF"/>
    <w:pPr>
      <w:spacing w:line="360" w:lineRule="auto"/>
    </w:pPr>
    <w:rPr>
      <w:rFonts w:eastAsia="Arial Unicode MS"/>
    </w:rPr>
  </w:style>
  <w:style w:type="character" w:customStyle="1" w:styleId="8">
    <w:name w:val="Основной текст + 8"/>
    <w:aliases w:val="5 pt,Интервал 0 pt,Основной текст + 7 pt,Полужирный,Основной текст + 8 pt,Основной текст + Курсив"/>
    <w:basedOn w:val="a0"/>
    <w:rsid w:val="00272FD8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272FD8"/>
  </w:style>
  <w:style w:type="character" w:customStyle="1" w:styleId="linkstylebold">
    <w:name w:val="link_style_bold"/>
    <w:rsid w:val="00272FD8"/>
    <w:rPr>
      <w:b/>
      <w:bCs/>
      <w:color w:val="0000FF"/>
      <w:u w:val="single"/>
    </w:rPr>
  </w:style>
  <w:style w:type="paragraph" w:styleId="24">
    <w:name w:val="Body Text Indent 2"/>
    <w:basedOn w:val="a"/>
    <w:link w:val="25"/>
    <w:uiPriority w:val="99"/>
    <w:unhideWhenUsed/>
    <w:locked/>
    <w:rsid w:val="009407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94079E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a0"/>
    <w:rsid w:val="0094079E"/>
  </w:style>
  <w:style w:type="character" w:customStyle="1" w:styleId="b-serp-urlitem2">
    <w:name w:val="b-serp-url__item2"/>
    <w:basedOn w:val="a0"/>
    <w:rsid w:val="008D6D46"/>
  </w:style>
  <w:style w:type="paragraph" w:customStyle="1" w:styleId="FR1">
    <w:name w:val="FR1"/>
    <w:rsid w:val="00977E19"/>
    <w:pPr>
      <w:widowControl w:val="0"/>
      <w:autoSpaceDE w:val="0"/>
      <w:autoSpaceDN w:val="0"/>
      <w:adjustRightInd w:val="0"/>
      <w:spacing w:line="480" w:lineRule="auto"/>
      <w:ind w:firstLine="76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FR3">
    <w:name w:val="FR3"/>
    <w:rsid w:val="00074452"/>
    <w:pPr>
      <w:widowControl w:val="0"/>
      <w:autoSpaceDE w:val="0"/>
      <w:autoSpaceDN w:val="0"/>
      <w:adjustRightInd w:val="0"/>
      <w:spacing w:line="398" w:lineRule="auto"/>
    </w:pPr>
    <w:rPr>
      <w:rFonts w:ascii="Courier New" w:eastAsia="Times New Roman" w:hAnsi="Courier New" w:cs="Courier New"/>
    </w:rPr>
  </w:style>
  <w:style w:type="paragraph" w:styleId="afb">
    <w:name w:val="No Spacing"/>
    <w:uiPriority w:val="1"/>
    <w:qFormat/>
    <w:rsid w:val="00560A1D"/>
    <w:rPr>
      <w:rFonts w:eastAsia="Times New Roman" w:cs="Calibri"/>
    </w:rPr>
  </w:style>
  <w:style w:type="character" w:customStyle="1" w:styleId="ConsNonformat">
    <w:name w:val="ConsNonformat Знак"/>
    <w:link w:val="ConsNonformat0"/>
    <w:locked/>
    <w:rsid w:val="00E21564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E21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7">
    <w:name w:val="p7"/>
    <w:basedOn w:val="a"/>
    <w:rsid w:val="00E21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adv-search/get?scientific_school=534AB9BA-C6CF-4204-AEF0-42217DD7E4B0" TargetMode="External"/><Relationship Id="rId18" Type="http://schemas.openxmlformats.org/officeDocument/2006/relationships/hyperlink" Target="https://biblio-online.ru/adv-search/get?scientific_school=534AB9BA-C6CF-4204-AEF0-42217DD7E4B0" TargetMode="External"/><Relationship Id="rId26" Type="http://schemas.openxmlformats.org/officeDocument/2006/relationships/hyperlink" Target="https://biblio-online.ru/book/ugolovnyy-process-v-2-ch-chast-1-421028" TargetMode="External"/><Relationship Id="rId39" Type="http://schemas.openxmlformats.org/officeDocument/2006/relationships/hyperlink" Target="https://biblio-online.ru/book/administrativnoe-pravo-413837" TargetMode="External"/><Relationship Id="rId21" Type="http://schemas.openxmlformats.org/officeDocument/2006/relationships/hyperlink" Target="http://www.mvd.ru/" TargetMode="External"/><Relationship Id="rId34" Type="http://schemas.openxmlformats.org/officeDocument/2006/relationships/hyperlink" Target="http://www.mvd.ru/" TargetMode="External"/><Relationship Id="rId42" Type="http://schemas.openxmlformats.org/officeDocument/2006/relationships/hyperlink" Target="https://biblio-online.ru/adv-search/get?scientific_school=534AB9BA-C6CF-4204-AEF0-42217DD7E4B0" TargetMode="External"/><Relationship Id="rId47" Type="http://schemas.openxmlformats.org/officeDocument/2006/relationships/hyperlink" Target="https://biblio-online.ru/adv-search/get?scientific_school=607A28FA-1CDF-40C0-AD34-153398FCA26D" TargetMode="External"/><Relationship Id="rId50" Type="http://schemas.openxmlformats.org/officeDocument/2006/relationships/hyperlink" Target="https://biblio-online.ru/book/trudovoe-pravo-413484" TargetMode="External"/><Relationship Id="rId55" Type="http://schemas.openxmlformats.org/officeDocument/2006/relationships/hyperlink" Target="http://www.minju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ugolovnoe-pravo-415146" TargetMode="External"/><Relationship Id="rId17" Type="http://schemas.openxmlformats.org/officeDocument/2006/relationships/hyperlink" Target="https://biblio-online.ru/book/ugolovnoe-pravo-obschaya-chast-413656" TargetMode="External"/><Relationship Id="rId25" Type="http://schemas.openxmlformats.org/officeDocument/2006/relationships/hyperlink" Target="https://biblio-online.ru/adv-search/get?scientific_school=309843AE-32B0-49AB-A46F-38C61B23755E" TargetMode="External"/><Relationship Id="rId33" Type="http://schemas.openxmlformats.org/officeDocument/2006/relationships/hyperlink" Target="https://biblio-online.ru/adv-search/get?scientific_school=FA6C1E89-E146-458A-859B-1B64FA52FD5E" TargetMode="External"/><Relationship Id="rId38" Type="http://schemas.openxmlformats.org/officeDocument/2006/relationships/hyperlink" Target="https://biblio-online.ru/adv-search/get?scientific_school=309843AE-32B0-49AB-A46F-38C61B23755E" TargetMode="External"/><Relationship Id="rId46" Type="http://schemas.openxmlformats.org/officeDocument/2006/relationships/hyperlink" Target="https://biblio-online.ru/book/trudovoe-pravo-413473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adv-search/get?scientific_school=BE82A396-E4B7-4217-8B51-5158DFBFEB57" TargetMode="External"/><Relationship Id="rId20" Type="http://schemas.openxmlformats.org/officeDocument/2006/relationships/hyperlink" Target="https://biblio-online.ru/adv-search/get?scientific_school=9C1E6194-30CC-4FFC-AEDA-9D2F10FE7167" TargetMode="External"/><Relationship Id="rId29" Type="http://schemas.openxmlformats.org/officeDocument/2006/relationships/hyperlink" Target="https://biblio-online.ru/adv-search/get?scientific_school=9C1E6194-30CC-4FFC-AEDA-9D2F10FE7167" TargetMode="External"/><Relationship Id="rId41" Type="http://schemas.openxmlformats.org/officeDocument/2006/relationships/hyperlink" Target="https://biblio-online.ru/book/administrativnoe-pravo-412545" TargetMode="External"/><Relationship Id="rId54" Type="http://schemas.openxmlformats.org/officeDocument/2006/relationships/hyperlink" Target="https://biblio-online.ru/adv-search/get?scientific_school=6914EBB4-CB0C-4E3D-9D33-9AE17B236F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save.ru/" TargetMode="External"/><Relationship Id="rId24" Type="http://schemas.openxmlformats.org/officeDocument/2006/relationships/hyperlink" Target="https://biblio-online.ru/book/ugolovnyy-process-411672" TargetMode="External"/><Relationship Id="rId32" Type="http://schemas.openxmlformats.org/officeDocument/2006/relationships/hyperlink" Target="https://biblio-online.ru/book/ugolovno-processualnoe-pravo-414154" TargetMode="External"/><Relationship Id="rId37" Type="http://schemas.openxmlformats.org/officeDocument/2006/relationships/hyperlink" Target="https://biblio-online.ru/book/administrativnoe-pravo-412275" TargetMode="External"/><Relationship Id="rId40" Type="http://schemas.openxmlformats.org/officeDocument/2006/relationships/hyperlink" Target="https://biblio-online.ru/adv-search/get?scientific_school=FA6C1E89-E146-458A-859B-1B64FA52FD5E" TargetMode="External"/><Relationship Id="rId45" Type="http://schemas.openxmlformats.org/officeDocument/2006/relationships/hyperlink" Target="http://www.minjust.ru/" TargetMode="External"/><Relationship Id="rId53" Type="http://schemas.openxmlformats.org/officeDocument/2006/relationships/hyperlink" Target="https://biblio-online.ru/adv-search/get?scientific_school=4EB8FAE6-E632-49E4-957C-54AD219EC609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adv-search/get?scientific_school=9C1E6194-30CC-4FFC-AEDA-9D2F10FE7167" TargetMode="External"/><Relationship Id="rId23" Type="http://schemas.openxmlformats.org/officeDocument/2006/relationships/hyperlink" Target="http://www.genproc.gov.ru" TargetMode="External"/><Relationship Id="rId28" Type="http://schemas.openxmlformats.org/officeDocument/2006/relationships/hyperlink" Target="https://biblio-online.ru/book/ugolovno-processualnaya-deyatelnost-policii-421646" TargetMode="External"/><Relationship Id="rId36" Type="http://schemas.openxmlformats.org/officeDocument/2006/relationships/hyperlink" Target="http://www.genproc.gov.ru" TargetMode="External"/><Relationship Id="rId49" Type="http://schemas.openxmlformats.org/officeDocument/2006/relationships/hyperlink" Target="https://biblio-online.ru/adv-search/get?scientific_school=6AC90F34-5FEE-417E-8808-CCBFBFAC1432" TargetMode="External"/><Relationship Id="rId57" Type="http://schemas.openxmlformats.org/officeDocument/2006/relationships/hyperlink" Target="http://znanium.com/catalog/product/991823" TargetMode="External"/><Relationship Id="rId10" Type="http://schemas.openxmlformats.org/officeDocument/2006/relationships/hyperlink" Target="http://www.smi-antiterror.ru/" TargetMode="External"/><Relationship Id="rId19" Type="http://schemas.openxmlformats.org/officeDocument/2006/relationships/hyperlink" Target="https://biblio-online.ru/book/ugolovnoe-pravo-obschaya-chast-413664" TargetMode="External"/><Relationship Id="rId31" Type="http://schemas.openxmlformats.org/officeDocument/2006/relationships/hyperlink" Target="https://biblio-online.ru/adv-search/get?scientific_school=FA6C1E89-E146-458A-859B-1B64FA52FD5E" TargetMode="External"/><Relationship Id="rId44" Type="http://schemas.openxmlformats.org/officeDocument/2006/relationships/hyperlink" Target="https://biblio-online.ru/adv-search/get?scientific_school=8199F72D-AC39-404E-81B0-D455FCD28775" TargetMode="External"/><Relationship Id="rId52" Type="http://schemas.openxmlformats.org/officeDocument/2006/relationships/hyperlink" Target="https://biblio-online.ru/book/trudovoe-pravo-423942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terror.ru/" TargetMode="External"/><Relationship Id="rId14" Type="http://schemas.openxmlformats.org/officeDocument/2006/relationships/hyperlink" Target="https://biblio-online.ru/book/ugolovnoe-pravo-obschaya-i-osobennaya-chasti-praktikum-413665" TargetMode="External"/><Relationship Id="rId22" Type="http://schemas.openxmlformats.org/officeDocument/2006/relationships/hyperlink" Target="http://www.74.fsin.su/" TargetMode="External"/><Relationship Id="rId27" Type="http://schemas.openxmlformats.org/officeDocument/2006/relationships/hyperlink" Target="https://biblio-online.ru/adv-search/get?scientific_school=A65E5206-D810-41D1-B924-8F80776C83E3" TargetMode="External"/><Relationship Id="rId30" Type="http://schemas.openxmlformats.org/officeDocument/2006/relationships/hyperlink" Target="https://biblio-online.ru/book/ugolovno-processualnoe-pravo-praktikum-422461" TargetMode="External"/><Relationship Id="rId35" Type="http://schemas.openxmlformats.org/officeDocument/2006/relationships/hyperlink" Target="http://www.74.fsin.su/" TargetMode="External"/><Relationship Id="rId43" Type="http://schemas.openxmlformats.org/officeDocument/2006/relationships/hyperlink" Target="https://biblio-online.ru/book/administrativnoe-pravo-411016" TargetMode="External"/><Relationship Id="rId48" Type="http://schemas.openxmlformats.org/officeDocument/2006/relationships/hyperlink" Target="https://biblio-online.ru/book/trudovoe-pravo-420564" TargetMode="External"/><Relationship Id="rId56" Type="http://schemas.openxmlformats.org/officeDocument/2006/relationships/hyperlink" Target="http://www.vsrf.ru/" TargetMode="External"/><Relationship Id="rId8" Type="http://schemas.openxmlformats.org/officeDocument/2006/relationships/hyperlink" Target="http://www.scienceport.ru/" TargetMode="External"/><Relationship Id="rId51" Type="http://schemas.openxmlformats.org/officeDocument/2006/relationships/hyperlink" Target="https://biblio-online.ru/adv-search/get?scientific_school=F467D17E-2F34-4306-A8A7-D7A4C458EE2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C3E6-F900-46E8-BCF1-B72B0862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24</Pages>
  <Words>8927</Words>
  <Characters>50885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PonarinaKG</dc:creator>
  <cp:keywords/>
  <dc:description/>
  <cp:lastModifiedBy>Альтова Елена Данисовна</cp:lastModifiedBy>
  <cp:revision>287</cp:revision>
  <cp:lastPrinted>2022-09-05T09:42:00Z</cp:lastPrinted>
  <dcterms:created xsi:type="dcterms:W3CDTF">2013-10-04T03:57:00Z</dcterms:created>
  <dcterms:modified xsi:type="dcterms:W3CDTF">2025-09-22T06:24:00Z</dcterms:modified>
</cp:coreProperties>
</file>