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Министерство образования и науки Челябинской области</w:t>
      </w:r>
    </w:p>
    <w:p w:rsidR="0040519C" w:rsidRPr="00C048A0" w:rsidRDefault="00650FED" w:rsidP="004D332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</w:t>
      </w:r>
      <w:r w:rsidR="0040519C" w:rsidRPr="00C048A0">
        <w:rPr>
          <w:b/>
          <w:bCs/>
          <w:sz w:val="26"/>
          <w:szCs w:val="26"/>
        </w:rPr>
        <w:t xml:space="preserve">осударственное бюджетное профессиональное образовательное учреждение  </w:t>
      </w:r>
    </w:p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«ЮЖНО-УРАЛЬСКИЙ МНОГОПРОФИЛЬНЫЙ КОЛЛЕДЖ»</w:t>
      </w: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  <w:u w:val="single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Сборник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контрольных заданий,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экзаменационных материалов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для студентов заочного отделения 3 курса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sz w:val="32"/>
          <w:szCs w:val="32"/>
          <w:u w:val="single"/>
        </w:rPr>
      </w:pPr>
      <w:r w:rsidRPr="00C048A0">
        <w:rPr>
          <w:b/>
          <w:bCs/>
          <w:sz w:val="32"/>
          <w:szCs w:val="32"/>
          <w:u w:val="single"/>
        </w:rPr>
        <w:t>Вариант № 1</w:t>
      </w:r>
    </w:p>
    <w:p w:rsidR="0040519C" w:rsidRPr="00C048A0" w:rsidRDefault="0040519C" w:rsidP="004D332E">
      <w:pPr>
        <w:ind w:right="-1"/>
        <w:jc w:val="center"/>
        <w:rPr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sz w:val="32"/>
          <w:szCs w:val="32"/>
        </w:rPr>
      </w:pPr>
      <w:r w:rsidRPr="00C048A0">
        <w:rPr>
          <w:b/>
          <w:bCs/>
          <w:sz w:val="32"/>
          <w:szCs w:val="32"/>
        </w:rPr>
        <w:t>Специальность: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«Право и организация социального обеспечения»</w:t>
      </w:r>
    </w:p>
    <w:p w:rsidR="0040519C" w:rsidRPr="00C048A0" w:rsidRDefault="0040519C" w:rsidP="004D332E">
      <w:pPr>
        <w:ind w:right="-1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72D64">
      <w:pPr>
        <w:ind w:right="-1"/>
        <w:jc w:val="center"/>
        <w:rPr>
          <w:b/>
          <w:sz w:val="26"/>
          <w:szCs w:val="26"/>
        </w:rPr>
      </w:pPr>
      <w:r w:rsidRPr="00C048A0">
        <w:rPr>
          <w:b/>
          <w:sz w:val="26"/>
          <w:szCs w:val="26"/>
        </w:rPr>
        <w:t>Челябинск</w:t>
      </w:r>
    </w:p>
    <w:p w:rsidR="0040519C" w:rsidRPr="00C048A0" w:rsidRDefault="00076711" w:rsidP="00472D64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2025</w:t>
      </w:r>
      <w:r w:rsidR="0040519C" w:rsidRPr="00C048A0">
        <w:rPr>
          <w:b/>
          <w:sz w:val="26"/>
          <w:szCs w:val="26"/>
        </w:rPr>
        <w:t xml:space="preserve"> г.</w:t>
      </w:r>
    </w:p>
    <w:p w:rsidR="005D62F9" w:rsidRDefault="005D62F9" w:rsidP="005D62F9">
      <w:pPr>
        <w:jc w:val="center"/>
        <w:rPr>
          <w:b/>
          <w:bCs/>
        </w:rPr>
      </w:pPr>
      <w:r>
        <w:rPr>
          <w:b/>
          <w:bCs/>
        </w:rPr>
        <w:lastRenderedPageBreak/>
        <w:t>Министерство образования и науки Челябинской области</w:t>
      </w:r>
    </w:p>
    <w:p w:rsidR="005D62F9" w:rsidRDefault="005D62F9" w:rsidP="005D62F9">
      <w:pPr>
        <w:jc w:val="center"/>
        <w:rPr>
          <w:b/>
          <w:bCs/>
        </w:rPr>
      </w:pPr>
      <w:r>
        <w:rPr>
          <w:b/>
          <w:bCs/>
        </w:rPr>
        <w:t xml:space="preserve">государственное бюджетное профессиональное образовательное учреждение </w:t>
      </w:r>
    </w:p>
    <w:p w:rsidR="005D62F9" w:rsidRDefault="005D62F9" w:rsidP="005D62F9">
      <w:pPr>
        <w:jc w:val="center"/>
        <w:rPr>
          <w:b/>
          <w:bCs/>
        </w:rPr>
      </w:pPr>
      <w:r>
        <w:rPr>
          <w:b/>
          <w:bCs/>
        </w:rPr>
        <w:t xml:space="preserve"> «ЮЖНО-УРАЛЬСКИЙ МНОГОПРОФИЛЬНЫЙ КОЛЛЕДЖ»</w:t>
      </w:r>
    </w:p>
    <w:p w:rsidR="005D62F9" w:rsidRDefault="005D62F9" w:rsidP="005D62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УЧЕБНЫЙ ПЛАН-ГРАФИК</w:t>
      </w:r>
    </w:p>
    <w:p w:rsidR="005D62F9" w:rsidRDefault="005D62F9" w:rsidP="005D62F9">
      <w:pPr>
        <w:jc w:val="center"/>
        <w:rPr>
          <w:b/>
          <w:bCs/>
        </w:rPr>
      </w:pPr>
      <w:r>
        <w:rPr>
          <w:b/>
          <w:bCs/>
        </w:rPr>
        <w:t>НА 2025-2026 УЧЕБНЫЙ ГОД</w:t>
      </w:r>
    </w:p>
    <w:p w:rsidR="005D62F9" w:rsidRDefault="005D62F9" w:rsidP="005D62F9">
      <w:pPr>
        <w:jc w:val="center"/>
        <w:rPr>
          <w:b/>
          <w:bCs/>
        </w:rPr>
      </w:pPr>
      <w:r>
        <w:rPr>
          <w:b/>
          <w:bCs/>
        </w:rPr>
        <w:t>СПЕЦИАЛЬНОСТЬ 40.02.01</w:t>
      </w:r>
    </w:p>
    <w:p w:rsidR="005D62F9" w:rsidRDefault="005D62F9" w:rsidP="005D62F9">
      <w:pPr>
        <w:jc w:val="center"/>
        <w:rPr>
          <w:b/>
          <w:bCs/>
        </w:rPr>
      </w:pPr>
      <w:r>
        <w:rPr>
          <w:b/>
          <w:bCs/>
        </w:rPr>
        <w:t xml:space="preserve"> ПРАВО И ОРГАНИЗАЦИЯ СОЦИАЛЬНОГО ОБЕСПЕЧЕНИЯ</w:t>
      </w:r>
    </w:p>
    <w:p w:rsidR="005D62F9" w:rsidRDefault="005D62F9" w:rsidP="005D62F9">
      <w:pPr>
        <w:jc w:val="center"/>
        <w:rPr>
          <w:b/>
          <w:bCs/>
        </w:rPr>
      </w:pPr>
      <w:r>
        <w:rPr>
          <w:b/>
          <w:bCs/>
        </w:rPr>
        <w:t>ГРУППЫ ПС-331</w:t>
      </w:r>
    </w:p>
    <w:p w:rsidR="005D62F9" w:rsidRDefault="005D62F9" w:rsidP="005D62F9">
      <w:pPr>
        <w:jc w:val="center"/>
        <w:rPr>
          <w:b/>
          <w:bCs/>
        </w:rPr>
      </w:pPr>
      <w:r>
        <w:rPr>
          <w:b/>
          <w:bCs/>
        </w:rPr>
        <w:t>III КУРС</w:t>
      </w:r>
    </w:p>
    <w:p w:rsidR="005D62F9" w:rsidRDefault="005D62F9" w:rsidP="005D62F9">
      <w:pPr>
        <w:jc w:val="center"/>
        <w:rPr>
          <w:b/>
          <w:bCs/>
        </w:rPr>
      </w:pPr>
    </w:p>
    <w:p w:rsidR="005D62F9" w:rsidRDefault="005D62F9" w:rsidP="005D62F9">
      <w:pPr>
        <w:rPr>
          <w:b/>
          <w:bCs/>
        </w:rPr>
      </w:pPr>
      <w:r>
        <w:rPr>
          <w:b/>
          <w:bCs/>
        </w:rPr>
        <w:t>17.09.2025 г.  – 19.09.2025 г. - УСТАНОВОЧНАЯ СЕССИЯ</w:t>
      </w:r>
    </w:p>
    <w:p w:rsidR="005D62F9" w:rsidRDefault="005D62F9" w:rsidP="005D62F9">
      <w:pPr>
        <w:rPr>
          <w:b/>
          <w:bCs/>
        </w:rPr>
      </w:pPr>
    </w:p>
    <w:tbl>
      <w:tblPr>
        <w:tblW w:w="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1"/>
        <w:gridCol w:w="2835"/>
        <w:gridCol w:w="1559"/>
        <w:gridCol w:w="1418"/>
        <w:gridCol w:w="1134"/>
      </w:tblGrid>
      <w:tr w:rsidR="005D62F9" w:rsidTr="005D62F9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D62F9" w:rsidRDefault="005D62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дисциплины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D62F9" w:rsidRDefault="005D62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Контрольные/курсовые</w:t>
            </w:r>
          </w:p>
          <w:p w:rsidR="005D62F9" w:rsidRDefault="005D62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D62F9" w:rsidRDefault="005D62F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Сроки выполнения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D62F9" w:rsidRDefault="005D62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Экзамены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D62F9" w:rsidRDefault="005D62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Зачеты</w:t>
            </w:r>
          </w:p>
        </w:tc>
      </w:tr>
      <w:tr w:rsidR="005D62F9" w:rsidTr="005D62F9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F9" w:rsidRDefault="005D62F9">
            <w:pPr>
              <w:rPr>
                <w:b/>
                <w:bCs/>
              </w:rPr>
            </w:pPr>
          </w:p>
          <w:p w:rsidR="005D62F9" w:rsidRDefault="005D62F9">
            <w:r>
              <w:rPr>
                <w:b/>
                <w:bCs/>
              </w:rPr>
              <w:t xml:space="preserve">10.11.2025 г. – 25.11.2025 г. - ЭКЗАМЕНАЦИОННАЯ СЕССИЯ </w:t>
            </w:r>
          </w:p>
        </w:tc>
      </w:tr>
      <w:tr w:rsidR="005D62F9" w:rsidTr="005D62F9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r>
              <w:t xml:space="preserve">МДК. 01.01 Право социального обеспечения  32 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-</w:t>
            </w:r>
          </w:p>
        </w:tc>
      </w:tr>
      <w:tr w:rsidR="005D62F9" w:rsidTr="005D62F9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r>
              <w:t xml:space="preserve">ИТПД 16 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rPr>
                <w:b/>
                <w:bCs/>
              </w:rPr>
              <w:t>10.11.2025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-</w:t>
            </w:r>
          </w:p>
        </w:tc>
      </w:tr>
      <w:tr w:rsidR="005D62F9" w:rsidTr="005D62F9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r>
              <w:t xml:space="preserve">Гражданский процесс 20 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ind w:right="-249"/>
            </w:pPr>
            <w:r>
              <w:rPr>
                <w:b/>
                <w:bCs/>
              </w:rPr>
              <w:t xml:space="preserve">     10.11.2025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-</w:t>
            </w:r>
          </w:p>
        </w:tc>
      </w:tr>
      <w:tr w:rsidR="005D62F9" w:rsidTr="005D62F9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r>
              <w:t xml:space="preserve">Основы исследовательской деятельности 8 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ДЗ</w:t>
            </w:r>
          </w:p>
        </w:tc>
      </w:tr>
      <w:tr w:rsidR="005D62F9" w:rsidTr="005D62F9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r>
              <w:t>Иностранный язык 8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ДЗ</w:t>
            </w:r>
          </w:p>
        </w:tc>
      </w:tr>
      <w:tr w:rsidR="005D62F9" w:rsidTr="005D62F9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F9" w:rsidRDefault="005D62F9">
            <w:pPr>
              <w:rPr>
                <w:b/>
                <w:bCs/>
              </w:rPr>
            </w:pPr>
          </w:p>
          <w:p w:rsidR="005D62F9" w:rsidRDefault="005D62F9">
            <w:r>
              <w:rPr>
                <w:b/>
                <w:bCs/>
              </w:rPr>
              <w:t>02.02.2026 г. – 17.02.2026 г. - ЭКЗАМЕНАЦИОННО-ЗАЧЕТНАЯ СЕССИЯ</w:t>
            </w:r>
          </w:p>
        </w:tc>
      </w:tr>
      <w:tr w:rsidR="005D62F9" w:rsidTr="005D62F9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r>
              <w:t xml:space="preserve">Государственная и муниципальная служба 14 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F9" w:rsidRDefault="005D62F9"/>
          <w:p w:rsidR="005D62F9" w:rsidRDefault="005D62F9">
            <w:pPr>
              <w:jc w:val="center"/>
            </w:pPr>
            <w:r>
              <w:rPr>
                <w:b/>
                <w:bCs/>
              </w:rPr>
              <w:t>02.02.2026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ДЗ</w:t>
            </w:r>
          </w:p>
        </w:tc>
      </w:tr>
      <w:tr w:rsidR="005D62F9" w:rsidTr="005D62F9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r>
              <w:t xml:space="preserve">МДК.01.02 Психология социально-правовой деятельности 18 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-</w:t>
            </w:r>
          </w:p>
        </w:tc>
      </w:tr>
      <w:tr w:rsidR="005D62F9" w:rsidTr="005D62F9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r>
              <w:t xml:space="preserve">МДК.02.02 Социальная работа 16 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 xml:space="preserve">+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-</w:t>
            </w:r>
          </w:p>
        </w:tc>
      </w:tr>
      <w:tr w:rsidR="005D62F9" w:rsidTr="005D62F9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r>
              <w:t xml:space="preserve">Способы поиска работы, трудоустройство 14 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ДЗ</w:t>
            </w:r>
          </w:p>
        </w:tc>
      </w:tr>
      <w:tr w:rsidR="005D62F9" w:rsidTr="005D62F9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r>
              <w:t xml:space="preserve">Страховое дело 14 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rPr>
                <w:b/>
                <w:bCs/>
              </w:rPr>
              <w:t>02.02.2026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F9" w:rsidRDefault="005D62F9">
            <w:pPr>
              <w:jc w:val="center"/>
            </w:pPr>
            <w:r>
              <w:t>ДЗ</w:t>
            </w:r>
          </w:p>
        </w:tc>
      </w:tr>
      <w:tr w:rsidR="005D62F9" w:rsidTr="005D62F9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D62F9" w:rsidRDefault="005D62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D62F9" w:rsidRDefault="005D62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D62F9" w:rsidRDefault="005D62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D62F9" w:rsidRDefault="005D62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D62F9" w:rsidRDefault="005D62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5D62F9" w:rsidRDefault="005D62F9" w:rsidP="005D62F9"/>
    <w:p w:rsidR="005D62F9" w:rsidRDefault="005D62F9" w:rsidP="005D62F9">
      <w:pPr>
        <w:rPr>
          <w:b/>
          <w:bCs/>
        </w:rPr>
      </w:pPr>
      <w:r>
        <w:rPr>
          <w:b/>
          <w:bCs/>
        </w:rPr>
        <w:t>09.03.2026 г. – 04.04.2026 г. – ПРОИЗВОДСТВЕННАЯ ПРАКТИКА</w:t>
      </w:r>
    </w:p>
    <w:p w:rsidR="005D62F9" w:rsidRDefault="005D62F9" w:rsidP="005D62F9">
      <w:pPr>
        <w:rPr>
          <w:b/>
          <w:bCs/>
        </w:rPr>
      </w:pPr>
      <w:r>
        <w:rPr>
          <w:b/>
          <w:bCs/>
        </w:rPr>
        <w:t xml:space="preserve">08.04.2026 г. -  04.05.2026 г.- ПРЕДДИПЛОМНАЯ ПРАКТИКА </w:t>
      </w:r>
    </w:p>
    <w:p w:rsidR="005D62F9" w:rsidRDefault="005D62F9" w:rsidP="005D62F9">
      <w:pPr>
        <w:rPr>
          <w:b/>
          <w:bCs/>
        </w:rPr>
      </w:pPr>
      <w:r>
        <w:rPr>
          <w:b/>
          <w:bCs/>
        </w:rPr>
        <w:t xml:space="preserve">25.05.2026 г.  - 30.05.2026 г. - КВАЛИФИКАЦИОННЫЕ ЭКЗАМЕНЫ: </w:t>
      </w:r>
    </w:p>
    <w:p w:rsidR="005D62F9" w:rsidRDefault="005D62F9" w:rsidP="005D62F9">
      <w:r>
        <w:t xml:space="preserve">ПМ.01. Обеспечение реализации прав граждан в сфере пенсионного обеспечения и социальной защиты. </w:t>
      </w:r>
    </w:p>
    <w:p w:rsidR="005D62F9" w:rsidRDefault="005D62F9" w:rsidP="005D62F9">
      <w:r>
        <w:t>ПМ.02.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5D62F9" w:rsidRDefault="005D62F9" w:rsidP="005D62F9">
      <w:pPr>
        <w:rPr>
          <w:b/>
          <w:bCs/>
        </w:rPr>
      </w:pPr>
      <w:r>
        <w:rPr>
          <w:b/>
          <w:bCs/>
        </w:rPr>
        <w:t>18.05. 2026 г. –14.06.2026 г.- ВЫПОЛНЕНИЕ ДИПЛОМНОЙ РАБОТОЙ</w:t>
      </w:r>
    </w:p>
    <w:p w:rsidR="005D62F9" w:rsidRDefault="005D62F9" w:rsidP="005D62F9">
      <w:pPr>
        <w:rPr>
          <w:b/>
          <w:bCs/>
        </w:rPr>
      </w:pPr>
    </w:p>
    <w:p w:rsidR="005D62F9" w:rsidRDefault="005D62F9" w:rsidP="005D62F9">
      <w:pPr>
        <w:rPr>
          <w:b/>
          <w:bCs/>
        </w:rPr>
      </w:pPr>
      <w:r>
        <w:rPr>
          <w:b/>
          <w:bCs/>
        </w:rPr>
        <w:t>ГОСУДАРСТВЕННАЯ ИТОГОВАЯ АТТЕСТАЦИЯ</w:t>
      </w:r>
    </w:p>
    <w:p w:rsidR="005D62F9" w:rsidRDefault="005D62F9" w:rsidP="005D62F9">
      <w:pPr>
        <w:rPr>
          <w:b/>
          <w:bCs/>
        </w:rPr>
      </w:pPr>
    </w:p>
    <w:p w:rsidR="005D62F9" w:rsidRDefault="005D62F9" w:rsidP="005D62F9">
      <w:pPr>
        <w:rPr>
          <w:b/>
          <w:bCs/>
        </w:rPr>
      </w:pPr>
      <w:r>
        <w:rPr>
          <w:b/>
          <w:bCs/>
        </w:rPr>
        <w:t>16.06.2026 г. - 30.06.2026 г. – ЗАЩИТА ДИПЛОМНОЙ РАБОТЫ</w:t>
      </w:r>
    </w:p>
    <w:p w:rsidR="005D62F9" w:rsidRDefault="005D62F9" w:rsidP="005D62F9">
      <w:pPr>
        <w:rPr>
          <w:b/>
          <w:bCs/>
        </w:rPr>
      </w:pPr>
    </w:p>
    <w:p w:rsidR="005D62F9" w:rsidRDefault="005D62F9" w:rsidP="005D62F9">
      <w:pPr>
        <w:rPr>
          <w:b/>
          <w:bCs/>
        </w:rPr>
      </w:pPr>
    </w:p>
    <w:p w:rsidR="005D62F9" w:rsidRDefault="005D62F9" w:rsidP="005D62F9">
      <w:r>
        <w:rPr>
          <w:b/>
          <w:bCs/>
          <w:sz w:val="26"/>
          <w:szCs w:val="26"/>
        </w:rPr>
        <w:t>Зав. заочным отделением                                                                                     И.А. Власова</w:t>
      </w:r>
    </w:p>
    <w:p w:rsidR="00790284" w:rsidRDefault="00790284" w:rsidP="00790284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5"/>
          <w:szCs w:val="25"/>
        </w:rPr>
        <w:lastRenderedPageBreak/>
        <w:t>ПАМЯТКА ДЛЯ СТУДЕНТОВ-ЗАОЧНИКОВ</w:t>
      </w:r>
    </w:p>
    <w:p w:rsidR="00790284" w:rsidRDefault="00790284" w:rsidP="0079028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90284" w:rsidRDefault="00790284" w:rsidP="0079028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Общие положения</w:t>
      </w:r>
    </w:p>
    <w:p w:rsidR="00790284" w:rsidRDefault="00790284" w:rsidP="00790284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Заочная форма обучения – форма организации учебного процесса, которая сочетает в себе черты дневного образования и самообучения.  Большой объём знаний </w:t>
      </w:r>
      <w:r>
        <w:rPr>
          <w:rFonts w:ascii="Times New Roman" w:hAnsi="Times New Roman" w:cs="Times New Roman"/>
          <w:b/>
          <w:sz w:val="25"/>
          <w:szCs w:val="25"/>
        </w:rPr>
        <w:t>(70%)</w:t>
      </w:r>
      <w:r>
        <w:rPr>
          <w:rFonts w:ascii="Times New Roman" w:hAnsi="Times New Roman" w:cs="Times New Roman"/>
          <w:sz w:val="25"/>
          <w:szCs w:val="25"/>
        </w:rPr>
        <w:t xml:space="preserve"> студенты заочного отделения осваивают самостоятельно.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планам, в том же объеме и с тем же перечнем изучаемых дисциплин, что и дневная. </w:t>
      </w:r>
    </w:p>
    <w:p w:rsidR="00790284" w:rsidRDefault="00790284" w:rsidP="00790284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Диплом о среднем профессиональном образовании един как для студентов очной формы, так и для заочников. Форма обучения не указывается в приложении к диплому.</w:t>
      </w:r>
    </w:p>
    <w:p w:rsidR="00790284" w:rsidRDefault="00790284" w:rsidP="00790284">
      <w:pPr>
        <w:pStyle w:val="ConsPlusNormal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90284" w:rsidRDefault="00790284" w:rsidP="00790284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Контрольная работа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межсессионный период студенты выполняют контрольные работы по отдельным дисциплинам, в соответствии с учебным планом специальности. В учебном году не может быть предусмотрено более 10 контрольных работ. По одной дисциплине может быть предусмотрено не более двух контрольных работ в год.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Контрольные работы студенты должны выполнять по учебному графику и предоставлять в колледж в указанные сроки.       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Выполнение контрольной работы является итогом самостоятельной работы заочника над соответствующими разделами учебной дисциплины.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Контрольная работа не должна сводиться к копированию текста учебника или монографии. Необходимо на основе изученного материала подготовить обобщающий ответ, содержащий наиболее важные положения по существу темы задания. Необходимо стремиться к проявлению самостоятельности в подаче материала, использовать дополнительные источники, последнюю информацию, проводить связь теории с жизнью, находить примеры в своей практической деятельности.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При выполнении контрольных работ студент должен руководствоваться следующими требованиями: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Работа выполняется в печатном виде.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Объем контрольной работы не должен превышать 15 страниц печатного текста.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Работа должна выполняться самостоятельно.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Ответы на заданные вопросы должны быть сформулированы ясно и достаточно полно.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Термины и обозначения, сокращения слов употреблять только принятые в рекомендованной литературе.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Решение задач должно сопровождаться объяснениями, показывающими ход рассуждений учащегося, с обязательной ссылкой на нормативные материалы.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Работа должна быть правильно оформлена.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 оформлении работы указание темы задания  (контрольного вопроса) и приведение плана ответа обязательно. Можно использовать предлагаемый примерный план или внести в него изменения.        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Страницы работы должны иметь поля: левое – 30 мм, верхнее и нижнее не менее 25 мм, правое – 10 мм.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Все страницы текста, включая иллюстрации и приложения, нумеруются по порядку от титульного листа до последней страницы без пропусков, повторений, литерных добавлений. Первой страницей считается титульный лист, на нем цифра 1 не ставится. Порядковый номер печатается в середине верхнего поля страницы.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Текст работы печатается шрифтом 14 размера через 1 интервал на одной стороне стандартного листа белой бумаги. Абзацный отступ должен быть одинаковым и равен пяти знакам.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Заголовки отделяются от текста сверху и снизу тремя интервалами. Текст на иностранном языке может быть целиком впечатан или вписан от руки.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В тексте контрольной работы не должно быть сокращений слов, за исключением общепринятых.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Готовый вариант необходимо сброшюровать, на титульном листе указать: полное наименование учебного заведения; название работы, фамилию, инициалы, учебную группу автора работы; фамилию, инициалы преподавателя; место и год написания работы.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В особом внимании нуждается оформление подстрочной ссылки и  списка используемых источников, который является составной частью контрольной работы. Этот список помещается в конце работы.    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Список источников и литературы охватывает все документы, использованные при выполнении письменной работы (Приложение № 1).    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начале списка указываются законодательные и нормативные документы, при этом они располагаются по значимости, а внутри каждой выделенной группы документов – в хронологическом порядке. Далее указываются монографии, затем статьи, опубликованные в периодических изданиях, и в заключении учебная литература.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Все разделы контрольной работы должны быть изложены в строгой логической последовательности и взаимосвязи.</w:t>
      </w:r>
    </w:p>
    <w:p w:rsidR="00790284" w:rsidRDefault="00790284" w:rsidP="00790284">
      <w:pPr>
        <w:pStyle w:val="af0"/>
        <w:spacing w:after="0"/>
        <w:ind w:left="0" w:firstLine="180"/>
        <w:jc w:val="both"/>
        <w:rPr>
          <w:sz w:val="25"/>
          <w:szCs w:val="25"/>
        </w:rPr>
      </w:pPr>
    </w:p>
    <w:p w:rsidR="00790284" w:rsidRDefault="00790284" w:rsidP="00790284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Проверка контрольной работы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 завершении студентом контрольной  работы преподаватель проверяет ее и вместе с письменной рецензией возвращает студенту для ознакомления.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Контрольная работа оценивается по двухбалльной системе: «зачтено», «не зачтено».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Если в контрольной работе содержатся грубые теоретические ошибки, механическое изложение цитат, отсутствует фактический материал, недостаточно использованы литературные источники, то она получает оценку «не зачтено».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Студентам, получившим неудовлетворительную оценку по контрольной работе, предоставляется право выбора новой темы контрольной работы или, по решению преподавателя, доработки прежней темы и определяется новый срок для ее выполнения.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Все работы и рецензии необходимо сохранить и предъявлять экзаменатору при сдаче экзаменов  зачетов.</w:t>
      </w:r>
    </w:p>
    <w:p w:rsidR="00790284" w:rsidRDefault="00790284" w:rsidP="00790284">
      <w:pPr>
        <w:ind w:left="360"/>
        <w:jc w:val="both"/>
        <w:rPr>
          <w:sz w:val="25"/>
          <w:szCs w:val="25"/>
        </w:rPr>
      </w:pPr>
    </w:p>
    <w:p w:rsidR="00790284" w:rsidRDefault="00790284" w:rsidP="00790284">
      <w:pPr>
        <w:ind w:left="360" w:hanging="360"/>
        <w:jc w:val="right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Приложение № 1</w:t>
      </w: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5"/>
          <w:szCs w:val="25"/>
        </w:rPr>
      </w:pP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i/>
          <w:color w:val="000000"/>
          <w:sz w:val="25"/>
          <w:szCs w:val="25"/>
        </w:rPr>
        <w:t>Пример оформления списка используемых источников</w:t>
      </w: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color w:val="000000"/>
          <w:sz w:val="25"/>
          <w:szCs w:val="25"/>
        </w:rPr>
        <w:t>СПИСОК ИСПОЛЬЗОВАННЫХ ИСТОЧНИКОВ</w:t>
      </w: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Налоговый кодекс РФ: части первая и вторая [Текст]: – М.: </w:t>
      </w:r>
      <w:r w:rsidR="00837FBC">
        <w:rPr>
          <w:color w:val="000000"/>
          <w:sz w:val="25"/>
          <w:szCs w:val="25"/>
        </w:rPr>
        <w:t>Омега-Л, 2020</w:t>
      </w:r>
      <w:r>
        <w:rPr>
          <w:color w:val="000000"/>
          <w:sz w:val="25"/>
          <w:szCs w:val="25"/>
        </w:rPr>
        <w:t>. – 694с.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карт:</w:t>
      </w:r>
      <w:r w:rsidR="00837FBC">
        <w:rPr>
          <w:color w:val="000000"/>
          <w:sz w:val="25"/>
          <w:szCs w:val="25"/>
        </w:rPr>
        <w:t xml:space="preserve"> федеральный закон от 22.05.2019</w:t>
      </w:r>
      <w:r>
        <w:rPr>
          <w:color w:val="000000"/>
          <w:sz w:val="25"/>
          <w:szCs w:val="25"/>
        </w:rPr>
        <w:t xml:space="preserve"> N 54-ФЗ [Текст] //: Справочно-правовая система Консультант Плюс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 развитии малого и среднего предпринимательства в Российской Федерации: федеральный закон от 24.07.2007г. № 209-ФЗ (в ред. ФЗ от18.10.2007 N 230-ФЗ) [Текст] //: Справочно-правовая система Консультант Плюс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Адыгова, Ф.К. Анализ и планирование налоговых поступлений: теория и практика [Текст] / под ред. Ф.К. Садыгова – М.:Издат-во экономическо-правовой литературы, 2016.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Андреев, Н.М. О применении системы налогообложения в виде ЕНВД для отдельных видов деятельности [Текст] / Н.М. Андреев // Налоговый вестник. – 2017. – № 3. –                С. 79-87.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Андреев, Н.М. Практика применения специальных налоговых режимов [Текст] / Н.М. Андреев // Налоговый вестник. – 2017. – № 9. – С. – 87-91.</w:t>
      </w:r>
    </w:p>
    <w:p w:rsidR="008A510D" w:rsidRPr="00C048A0" w:rsidRDefault="008A510D" w:rsidP="004D332E">
      <w:pPr>
        <w:jc w:val="center"/>
        <w:rPr>
          <w:sz w:val="26"/>
          <w:szCs w:val="26"/>
        </w:rPr>
      </w:pPr>
    </w:p>
    <w:p w:rsidR="00790284" w:rsidRDefault="00790284" w:rsidP="0070113B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324C8C" w:rsidRPr="00C048A0" w:rsidRDefault="00324C8C" w:rsidP="00324C8C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lastRenderedPageBreak/>
        <w:t>СПОСОБЫ ПОИСКА РАБОТЫ, ТРУДОУСТРОЙСТВО</w:t>
      </w:r>
      <w:r w:rsidRPr="00C048A0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70113B" w:rsidRPr="00C048A0" w:rsidRDefault="0070113B" w:rsidP="0070113B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048A0">
        <w:rPr>
          <w:rFonts w:eastAsia="Calibri"/>
          <w:b/>
          <w:sz w:val="26"/>
          <w:szCs w:val="26"/>
          <w:lang w:eastAsia="en-US"/>
        </w:rPr>
        <w:t>Вопросы для дифференц</w:t>
      </w:r>
      <w:r w:rsidR="00AB58E9">
        <w:rPr>
          <w:rFonts w:eastAsia="Calibri"/>
          <w:b/>
          <w:sz w:val="26"/>
          <w:szCs w:val="26"/>
          <w:lang w:eastAsia="en-US"/>
        </w:rPr>
        <w:t xml:space="preserve">ированного зачета </w:t>
      </w:r>
    </w:p>
    <w:p w:rsidR="0070113B" w:rsidRPr="00C048A0" w:rsidRDefault="0070113B" w:rsidP="0070113B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Рынок труда: понятие, функции, элементы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Классификация рынков труда.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Конкуренция на рынке труда.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Федеральный закон РФ «О занятости населения в Российской Федерации»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Отраслевая структура занятости Челябинска.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Поиск информации о вакансиях (в различных источниках, включая Интернет)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Профессиональная деятельность: виды, типы, режимы.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Классификация профессий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Профессиональная направленность личности.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Характеристика профессий с точки зрения гарантии трудоустройства.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Модели конкурентоспособности работника.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Алгоритм поиска работы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Методы поиска вакансий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Источники информации о вакансиях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Основные правила подготовки и оформления резюме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Техника ведения телефонных переговоров с потенциальным работодателем.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Внешний вид соискателя вакансии, манера поведения и речи.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Методы отбора персонала.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Техника заполнения анкет и опросников.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Подготовка к собеседованию с потенциальным работодателем.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Требования профессии к человеку. Профпригодность.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Учет индивидуальных психологических особенностей личности в профессиональной деятельности.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Понятие «адаптация». Профессиональная адаптация, ее виды.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Социально-профессиональная мобильность личности.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Планирование и реализация профессиональной карьеры.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Понятие, источники трудового права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Социальное партнерство: понятие, сущность, формы.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Коллективный договор.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Трудовой договор: понятие, виды, содержание.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Дисциплина труда.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Трудовые споры.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Порядок разрешения трудовых споров.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Заключение трудового договора</w:t>
      </w:r>
    </w:p>
    <w:p w:rsidR="0070113B" w:rsidRPr="00C048A0" w:rsidRDefault="0070113B" w:rsidP="0070113B">
      <w:pPr>
        <w:ind w:left="720"/>
        <w:contextualSpacing/>
        <w:jc w:val="both"/>
        <w:rPr>
          <w:sz w:val="26"/>
          <w:szCs w:val="26"/>
        </w:rPr>
      </w:pPr>
    </w:p>
    <w:tbl>
      <w:tblPr>
        <w:tblW w:w="9996" w:type="dxa"/>
        <w:tblInd w:w="93" w:type="dxa"/>
        <w:tblLook w:val="04A0" w:firstRow="1" w:lastRow="0" w:firstColumn="1" w:lastColumn="0" w:noHBand="0" w:noVBand="1"/>
      </w:tblPr>
      <w:tblGrid>
        <w:gridCol w:w="9996"/>
      </w:tblGrid>
      <w:tr w:rsidR="00CA6818" w:rsidRPr="00CA6818" w:rsidTr="00CA6818">
        <w:trPr>
          <w:trHeight w:val="51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818" w:rsidRPr="00CA6818" w:rsidRDefault="00CA6818" w:rsidP="00CA6818">
            <w:pPr>
              <w:jc w:val="both"/>
              <w:rPr>
                <w:b/>
                <w:bCs/>
                <w:szCs w:val="20"/>
              </w:rPr>
            </w:pPr>
            <w:r w:rsidRPr="00CA6818">
              <w:rPr>
                <w:b/>
                <w:bCs/>
                <w:szCs w:val="20"/>
              </w:rPr>
              <w:t>Перечень рекомендуемых учебных изданий, Интернет-ресурсов, дополнительной литературы</w:t>
            </w:r>
          </w:p>
        </w:tc>
      </w:tr>
      <w:tr w:rsidR="00CA6818" w:rsidRPr="00CA6818" w:rsidTr="00CA6818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818" w:rsidRPr="00CA6818" w:rsidRDefault="00CA6818" w:rsidP="00CA6818">
            <w:pPr>
              <w:jc w:val="both"/>
              <w:rPr>
                <w:b/>
                <w:bCs/>
                <w:szCs w:val="20"/>
              </w:rPr>
            </w:pPr>
            <w:r w:rsidRPr="00CA6818">
              <w:rPr>
                <w:b/>
                <w:bCs/>
                <w:szCs w:val="20"/>
              </w:rPr>
              <w:t>Нормативные правовые акты:</w:t>
            </w:r>
          </w:p>
        </w:tc>
      </w:tr>
      <w:tr w:rsidR="00CA6818" w:rsidRPr="00CA6818" w:rsidTr="00CA6818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818" w:rsidRPr="00CA6818" w:rsidRDefault="00CA6818" w:rsidP="00CA6818">
            <w:pPr>
              <w:jc w:val="both"/>
              <w:rPr>
                <w:szCs w:val="20"/>
              </w:rPr>
            </w:pPr>
            <w:r w:rsidRPr="00CA6818">
              <w:rPr>
                <w:szCs w:val="20"/>
              </w:rPr>
              <w:t>1.     "Трудовой кодекс Российской Федерации" от 30.12.2001 N 197-ФЗ (ред. от 03.08.2018)</w:t>
            </w:r>
          </w:p>
        </w:tc>
      </w:tr>
      <w:tr w:rsidR="00CA6818" w:rsidRPr="00CA6818" w:rsidTr="00CA6818">
        <w:trPr>
          <w:trHeight w:val="60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818" w:rsidRPr="00CA6818" w:rsidRDefault="00CA6818" w:rsidP="00CA6818">
            <w:pPr>
              <w:jc w:val="both"/>
              <w:rPr>
                <w:szCs w:val="20"/>
              </w:rPr>
            </w:pPr>
            <w:r w:rsidRPr="00CA6818">
              <w:rPr>
                <w:szCs w:val="20"/>
              </w:rPr>
              <w:t>2.        Закон РФ от 19.04.1991 N 1032-1 (ред. от 03.07.2018) "О занятости населения в Российской Федерации"</w:t>
            </w:r>
          </w:p>
        </w:tc>
      </w:tr>
      <w:tr w:rsidR="00CA6818" w:rsidRPr="00CA6818" w:rsidTr="00CA6818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818" w:rsidRPr="00CA6818" w:rsidRDefault="00CA6818" w:rsidP="00CA6818">
            <w:pPr>
              <w:jc w:val="both"/>
              <w:rPr>
                <w:b/>
                <w:bCs/>
                <w:szCs w:val="20"/>
              </w:rPr>
            </w:pPr>
            <w:r w:rsidRPr="00CA6818">
              <w:rPr>
                <w:b/>
                <w:bCs/>
                <w:szCs w:val="20"/>
              </w:rPr>
              <w:t>Основные источники:</w:t>
            </w:r>
          </w:p>
        </w:tc>
      </w:tr>
      <w:tr w:rsidR="00CA6818" w:rsidRPr="00CA6818" w:rsidTr="00CA6818">
        <w:trPr>
          <w:trHeight w:val="90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818" w:rsidRPr="00CA6818" w:rsidRDefault="00CA6818" w:rsidP="00CA6818">
            <w:pPr>
              <w:jc w:val="both"/>
              <w:rPr>
                <w:szCs w:val="20"/>
              </w:rPr>
            </w:pPr>
            <w:r w:rsidRPr="00CA6818">
              <w:rPr>
                <w:szCs w:val="20"/>
              </w:rPr>
              <w:t>1.     Жернакова, М. Б. Деловое общение: учебник и практикум для СПО / М. Б. Жернакова, И. А. Румянцева. — М.: Издательство Юрайт, 2018. — 370 с. — (Серия: Профессиональное образование). — ISBN 978-5-534-07978-4.</w:t>
            </w:r>
          </w:p>
        </w:tc>
      </w:tr>
      <w:tr w:rsidR="00CA6818" w:rsidRPr="00CA6818" w:rsidTr="00CA6818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818" w:rsidRPr="00CA6818" w:rsidRDefault="00CA6818" w:rsidP="00CA6818">
            <w:pPr>
              <w:jc w:val="both"/>
              <w:rPr>
                <w:b/>
                <w:bCs/>
                <w:szCs w:val="20"/>
              </w:rPr>
            </w:pPr>
            <w:r w:rsidRPr="00CA6818">
              <w:rPr>
                <w:b/>
                <w:bCs/>
                <w:szCs w:val="20"/>
              </w:rPr>
              <w:t>Дополнительные источники:</w:t>
            </w:r>
          </w:p>
        </w:tc>
      </w:tr>
      <w:tr w:rsidR="00CA6818" w:rsidRPr="00CA6818" w:rsidTr="00CA6818">
        <w:trPr>
          <w:trHeight w:val="90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818" w:rsidRPr="00CA6818" w:rsidRDefault="00CA6818" w:rsidP="00CA6818">
            <w:pPr>
              <w:jc w:val="both"/>
              <w:rPr>
                <w:szCs w:val="20"/>
              </w:rPr>
            </w:pPr>
            <w:r w:rsidRPr="00CA6818">
              <w:rPr>
                <w:szCs w:val="20"/>
              </w:rPr>
              <w:lastRenderedPageBreak/>
              <w:t>1.     Кафтан, В. В. Деловая этика: учебник и практикум для СПО / В. В. Кафтан, Л. И. Чернышова. — М.: Издательство Юрайт, 2018. — 301 с. — (Серия: Профессиональное образование). — ISBN 978-5-534-03916-0.</w:t>
            </w:r>
          </w:p>
        </w:tc>
      </w:tr>
      <w:tr w:rsidR="00CA6818" w:rsidRPr="00CA6818" w:rsidTr="00CA6818">
        <w:trPr>
          <w:trHeight w:val="1179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818" w:rsidRPr="00CA6818" w:rsidRDefault="00CA6818" w:rsidP="00CA6818">
            <w:pPr>
              <w:jc w:val="both"/>
              <w:rPr>
                <w:szCs w:val="20"/>
              </w:rPr>
            </w:pPr>
            <w:r w:rsidRPr="00CA6818">
              <w:rPr>
                <w:szCs w:val="20"/>
              </w:rPr>
              <w:t>2.     Панфилова, А. П. Культура речи и деловое общение в 2 ч. Часть 1: учебник и практикум для СПО / А. П. Панфилова, А. В. Долматов ; под общ. ред. А. П. Панфиловой. — М. : Издательство Юрайт, 2018. — 231 с. — (Серия : Профессиональное образование). — ISBN 978-5-534-03228-4.</w:t>
            </w:r>
          </w:p>
        </w:tc>
      </w:tr>
      <w:tr w:rsidR="00CA6818" w:rsidRPr="00CA6818" w:rsidTr="00CA6818">
        <w:trPr>
          <w:trHeight w:val="1103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818" w:rsidRPr="00CA6818" w:rsidRDefault="00CA6818" w:rsidP="00CA6818">
            <w:pPr>
              <w:jc w:val="both"/>
              <w:rPr>
                <w:szCs w:val="20"/>
              </w:rPr>
            </w:pPr>
            <w:r w:rsidRPr="00CA6818">
              <w:rPr>
                <w:szCs w:val="20"/>
              </w:rPr>
              <w:t>3.     Хруцкий, В. Е. Оценка персонала. Сбалансированная система показателей : практ. пособие / В. Е. Хруцкий, Р. А. Толмачев, Р. В. Хруцкий. — 3-е изд., испр. и доп. — М. : Издательство Юрайт, 2018. — 208 с. — (Серия : Профессиональная практика). — ISBN 978-5-534-09156-4.</w:t>
            </w:r>
          </w:p>
        </w:tc>
      </w:tr>
      <w:tr w:rsidR="00CA6818" w:rsidRPr="00CA6818" w:rsidTr="00CA6818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818" w:rsidRPr="00CA6818" w:rsidRDefault="00CA6818" w:rsidP="00CA6818">
            <w:pPr>
              <w:jc w:val="both"/>
              <w:rPr>
                <w:b/>
                <w:bCs/>
                <w:szCs w:val="20"/>
              </w:rPr>
            </w:pPr>
            <w:r w:rsidRPr="00CA6818">
              <w:rPr>
                <w:b/>
                <w:bCs/>
                <w:szCs w:val="20"/>
              </w:rPr>
              <w:t>Интернет-ресурсы:</w:t>
            </w:r>
          </w:p>
        </w:tc>
      </w:tr>
      <w:tr w:rsidR="00CA6818" w:rsidRPr="00CA6818" w:rsidTr="00CA6818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818" w:rsidRPr="00CA6818" w:rsidRDefault="00CA6818" w:rsidP="00CA6818">
            <w:pPr>
              <w:jc w:val="both"/>
              <w:rPr>
                <w:szCs w:val="20"/>
              </w:rPr>
            </w:pPr>
            <w:r w:rsidRPr="00CA6818">
              <w:rPr>
                <w:szCs w:val="20"/>
              </w:rPr>
              <w:t>1. «Консультант Плюс» - законодательство РФ: кодексы, законы, указы…http://www.consultant.ru.</w:t>
            </w:r>
          </w:p>
        </w:tc>
      </w:tr>
      <w:tr w:rsidR="00CA6818" w:rsidRPr="00CA6818" w:rsidTr="00CA6818">
        <w:trPr>
          <w:trHeight w:val="51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818" w:rsidRPr="00CA6818" w:rsidRDefault="00CA6818" w:rsidP="00CA6818">
            <w:pPr>
              <w:jc w:val="both"/>
              <w:rPr>
                <w:szCs w:val="20"/>
              </w:rPr>
            </w:pPr>
            <w:r w:rsidRPr="00CA6818">
              <w:rPr>
                <w:szCs w:val="20"/>
              </w:rPr>
              <w:t>2. «Гарант» - информационно-правовое обеспечение: законодательство с комментариями: законы, кодексы указы, постановления, приказы…http://www.garant.ru.</w:t>
            </w:r>
          </w:p>
        </w:tc>
      </w:tr>
    </w:tbl>
    <w:p w:rsidR="00CA6818" w:rsidRDefault="00CA6818" w:rsidP="004D332E">
      <w:pPr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ГРАЖДАНСКИЙ  ПРОЦЕСС</w:t>
      </w:r>
    </w:p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Вопросы  к экзамену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Понятие, предмет, метод, система и источники  гражданского процессуального права.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виды принципов гражданского процесса.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Виды и стадии гражданского процесса.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гражданских процессуальных отношений, основания их возникновения, субъекты.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 виды подведомственности.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виды  подсудности.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состав  лиц, участвующих в деле, их права и обязанности.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сторон в гражданском процессе, их права и обязанности. Замена ненадлежащей стороны. Процессуальное правопреемство.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виды  третьих лиц, их права и обязанности.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Формы участия прокурора в гражданском процессе.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 и виды представительства в суде. Полномочия представителя.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Понятие, цель и этапы судебного доказывания.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виды судебных доказательств. Факты, не подлежащие доказыванию.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Средства судебного доказывания, их характеристика.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виды судебных расходов.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виды процессуальных сроков. Исчисление процессуальных сроков. Восстановление  процессуальных сроков.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 приказного производства. Требования, по которым выдается судебный приказ. Вынесение  и отмена  судебного приказа.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сущность искового производства.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Понятие, элементы и виды исков.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Порядок предъявления иска, исковое заявление и его реквизиты.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Стадия  возбуждения гражданского дела в суде первой инстанции. 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Отказ в принятии искового заявления, возвращение искового заявления,  оставление  искового заявления  без движения.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Изменение иска, отказ от иска, признание иска, мировое соглашение 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Возражения  ответчика, встречный иск.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Понятие, цель, задачи и содержание  стадии подготовки  гражданского дела к судебному  разбирательству.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значение  стадии судебного разбирательства  гражданского дела.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lastRenderedPageBreak/>
        <w:t>Этапы судебного заседания (подготовительная часть, рассмотрение дела по существу, прения, принятие и объявление решения).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Временные остановки в гражданском процессе (перерыв, отложение, приостановление).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Протокол судебного заседания.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Постановления суда первой инстанции, понятие и виды.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судебного решения,  его  содержание, требования, предъявляемые  к судебному  решению.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сущность производства по делам, возникающим из публичных правоотношений.  Дела, рассматриваемые в данном производстве.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сущность  особого производства. Дела, рассматриваемые в данном производстве.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Производство в суде апелляционной инстанции. Основания для отмены судебных постановлений. Полномочия суда апелляционной инстанции.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Производство  в суде кассационной  инстанции.  Основания для отмены судебных постановлений. Полномочия суда кассационной инстанции.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Производство в суде надзорной инстанции. Основания для отмены  судебных постановлений. Полномочия суда надзорной инстанции.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Производство по пересмотру судебных постановлений по вновь открывшимся или  новым обстоятельствам.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 и сущность исполнительного производства. Лица, участвующие, в исполнительном производстве их права и обязанности. 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Исполнительные действия. Меры принудительного исполнения.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Несудебные формы защиты права. Нотариат. Третейский суд.</w:t>
      </w:r>
    </w:p>
    <w:p w:rsidR="00793645" w:rsidRDefault="00793645" w:rsidP="00D72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</w:p>
    <w:p w:rsidR="00324C8C" w:rsidRDefault="00324C8C" w:rsidP="00324C8C">
      <w:pPr>
        <w:tabs>
          <w:tab w:val="center" w:pos="3660"/>
          <w:tab w:val="right" w:pos="7280"/>
        </w:tabs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</w:t>
      </w:r>
      <w:r w:rsidRPr="005A5F9E">
        <w:rPr>
          <w:b/>
          <w:bCs/>
          <w:sz w:val="28"/>
          <w:szCs w:val="28"/>
        </w:rPr>
        <w:t>Список использованной литературы</w:t>
      </w:r>
      <w:r w:rsidRPr="005A5F9E">
        <w:rPr>
          <w:b/>
          <w:bCs/>
          <w:iCs/>
          <w:sz w:val="26"/>
          <w:szCs w:val="26"/>
        </w:rPr>
        <w:t xml:space="preserve"> </w:t>
      </w:r>
    </w:p>
    <w:p w:rsidR="00324C8C" w:rsidRPr="005A5F9E" w:rsidRDefault="00324C8C" w:rsidP="00324C8C">
      <w:pPr>
        <w:tabs>
          <w:tab w:val="center" w:pos="3660"/>
          <w:tab w:val="right" w:pos="7280"/>
        </w:tabs>
        <w:rPr>
          <w:b/>
          <w:bCs/>
          <w:iCs/>
          <w:sz w:val="26"/>
          <w:szCs w:val="26"/>
        </w:rPr>
      </w:pPr>
      <w:r w:rsidRPr="005A5F9E">
        <w:rPr>
          <w:b/>
          <w:bCs/>
          <w:iCs/>
          <w:sz w:val="26"/>
          <w:szCs w:val="26"/>
        </w:rPr>
        <w:t>Основная литература:</w:t>
      </w:r>
    </w:p>
    <w:p w:rsidR="00324C8C" w:rsidRDefault="00324C8C" w:rsidP="00324C8C">
      <w:pPr>
        <w:numPr>
          <w:ilvl w:val="0"/>
          <w:numId w:val="24"/>
        </w:numPr>
        <w:shd w:val="clear" w:color="auto" w:fill="FFFFFF"/>
        <w:spacing w:before="10"/>
        <w:ind w:right="-5"/>
        <w:jc w:val="both"/>
        <w:rPr>
          <w:bCs/>
          <w:iCs/>
          <w:color w:val="000000"/>
          <w:spacing w:val="-1"/>
          <w:sz w:val="26"/>
          <w:szCs w:val="26"/>
        </w:rPr>
      </w:pPr>
      <w:r w:rsidRPr="0055467B">
        <w:rPr>
          <w:bCs/>
          <w:iCs/>
          <w:color w:val="000000"/>
          <w:spacing w:val="-1"/>
          <w:sz w:val="26"/>
          <w:szCs w:val="26"/>
        </w:rPr>
        <w:t>Гражданский процесс: учебник и практикум для среднего профессионального образования / М. Ю. Лебедев [и др.] ; ответственный редактор М. Ю. Лебедев. — 3-е изд., перераб. и доп. — Москва : Издательство Юрайт, 2019. — 394 с</w:t>
      </w:r>
    </w:p>
    <w:p w:rsidR="00324C8C" w:rsidRPr="005A5F9E" w:rsidRDefault="00324C8C" w:rsidP="00324C8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5A5F9E">
        <w:rPr>
          <w:b/>
          <w:sz w:val="26"/>
          <w:szCs w:val="26"/>
        </w:rPr>
        <w:t>Дополнительная литература:</w:t>
      </w:r>
    </w:p>
    <w:p w:rsidR="00324C8C" w:rsidRPr="00937EBD" w:rsidRDefault="00324C8C" w:rsidP="00324C8C">
      <w:pPr>
        <w:numPr>
          <w:ilvl w:val="0"/>
          <w:numId w:val="2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Власов, А.А. Гражданский процесс</w:t>
      </w:r>
      <w:r w:rsidRPr="00937EBD">
        <w:rPr>
          <w:sz w:val="26"/>
          <w:szCs w:val="26"/>
        </w:rPr>
        <w:t>: учебник и практикум для среднего про</w:t>
      </w:r>
      <w:r>
        <w:rPr>
          <w:sz w:val="26"/>
          <w:szCs w:val="26"/>
        </w:rPr>
        <w:t>фессионального образования / А.</w:t>
      </w:r>
      <w:r w:rsidRPr="00937EBD">
        <w:rPr>
          <w:sz w:val="26"/>
          <w:szCs w:val="26"/>
        </w:rPr>
        <w:t>А. Власов. — 9-е изд., перераб. и доп. — Москва : Издательство Юрайт, 2019. — 470 с.</w:t>
      </w:r>
    </w:p>
    <w:p w:rsidR="00324C8C" w:rsidRPr="00937EBD" w:rsidRDefault="00324C8C" w:rsidP="00324C8C">
      <w:pPr>
        <w:numPr>
          <w:ilvl w:val="0"/>
          <w:numId w:val="2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6"/>
          <w:szCs w:val="26"/>
        </w:rPr>
      </w:pPr>
      <w:r w:rsidRPr="00937EBD">
        <w:rPr>
          <w:sz w:val="26"/>
          <w:szCs w:val="26"/>
        </w:rPr>
        <w:t>Лебедев</w:t>
      </w:r>
      <w:r>
        <w:rPr>
          <w:sz w:val="26"/>
          <w:szCs w:val="26"/>
        </w:rPr>
        <w:t>, М.</w:t>
      </w:r>
      <w:r w:rsidRPr="00937EBD">
        <w:rPr>
          <w:sz w:val="26"/>
          <w:szCs w:val="26"/>
        </w:rPr>
        <w:t>Ю. Гражданский процесс : учебник для а</w:t>
      </w:r>
      <w:r>
        <w:rPr>
          <w:sz w:val="26"/>
          <w:szCs w:val="26"/>
        </w:rPr>
        <w:t>кадемического бакалавриата / М.</w:t>
      </w:r>
      <w:r w:rsidRPr="00937EBD">
        <w:rPr>
          <w:sz w:val="26"/>
          <w:szCs w:val="26"/>
        </w:rPr>
        <w:t>Ю. Лебедев. — 8-е изд., перераб. и доп. — Москва : Издательство Юрайт, 2019. — 354 с.;</w:t>
      </w:r>
    </w:p>
    <w:p w:rsidR="00324C8C" w:rsidRPr="0055467B" w:rsidRDefault="00324C8C" w:rsidP="00324C8C">
      <w:pPr>
        <w:numPr>
          <w:ilvl w:val="0"/>
          <w:numId w:val="2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Зайцев, А.</w:t>
      </w:r>
      <w:r w:rsidRPr="00937EBD">
        <w:rPr>
          <w:sz w:val="26"/>
          <w:szCs w:val="26"/>
        </w:rPr>
        <w:t>И. Комментарий к модельному закону «о третейских судах и третейском разбирательстве</w:t>
      </w:r>
      <w:r>
        <w:rPr>
          <w:sz w:val="26"/>
          <w:szCs w:val="26"/>
        </w:rPr>
        <w:t>» / А.</w:t>
      </w:r>
      <w:r w:rsidRPr="00937EBD">
        <w:rPr>
          <w:sz w:val="26"/>
          <w:szCs w:val="26"/>
        </w:rPr>
        <w:t>И. Зайцев. — Москва : Издательство Юрайт, 2019. — 148 с.</w:t>
      </w:r>
    </w:p>
    <w:p w:rsidR="00324C8C" w:rsidRDefault="00324C8C" w:rsidP="00324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Pr="005A5F9E">
        <w:rPr>
          <w:b/>
          <w:bCs/>
          <w:sz w:val="26"/>
          <w:szCs w:val="26"/>
        </w:rPr>
        <w:t>Нормативные правовые акты.</w:t>
      </w:r>
    </w:p>
    <w:p w:rsidR="00324C8C" w:rsidRPr="005A5F9E" w:rsidRDefault="00324C8C" w:rsidP="00324C8C">
      <w:pPr>
        <w:numPr>
          <w:ilvl w:val="0"/>
          <w:numId w:val="22"/>
        </w:numPr>
        <w:ind w:left="709" w:hanging="283"/>
        <w:jc w:val="both"/>
        <w:rPr>
          <w:sz w:val="26"/>
          <w:szCs w:val="26"/>
        </w:rPr>
      </w:pPr>
      <w:r w:rsidRPr="005A5F9E">
        <w:rPr>
          <w:rStyle w:val="a7"/>
          <w:color w:val="000000"/>
          <w:sz w:val="26"/>
          <w:szCs w:val="26"/>
        </w:rPr>
        <w:t xml:space="preserve">Федеральный Конституционный Закон от 12 декабря </w:t>
      </w:r>
      <w:smartTag w:uri="urn:schemas-microsoft-com:office:smarttags" w:element="metricconverter">
        <w:smartTagPr>
          <w:attr w:name="ProductID" w:val="1993 г"/>
        </w:smartTagPr>
        <w:r w:rsidRPr="005A5F9E">
          <w:rPr>
            <w:rStyle w:val="a7"/>
            <w:color w:val="000000"/>
            <w:sz w:val="26"/>
            <w:szCs w:val="26"/>
          </w:rPr>
          <w:t>1993 г</w:t>
        </w:r>
      </w:smartTag>
      <w:r w:rsidRPr="005A5F9E">
        <w:rPr>
          <w:rStyle w:val="a7"/>
          <w:color w:val="000000"/>
          <w:sz w:val="26"/>
          <w:szCs w:val="26"/>
        </w:rPr>
        <w:t xml:space="preserve">. «Конституция Российской Федерации»,   </w:t>
      </w:r>
      <w:r w:rsidRPr="005A5F9E">
        <w:rPr>
          <w:sz w:val="26"/>
          <w:szCs w:val="26"/>
        </w:rPr>
        <w:t xml:space="preserve">Российская газета от 25 декабря </w:t>
      </w:r>
      <w:smartTag w:uri="urn:schemas-microsoft-com:office:smarttags" w:element="metricconverter">
        <w:smartTagPr>
          <w:attr w:name="ProductID" w:val="1993 г"/>
        </w:smartTagPr>
        <w:r w:rsidRPr="005A5F9E">
          <w:rPr>
            <w:sz w:val="26"/>
            <w:szCs w:val="26"/>
          </w:rPr>
          <w:t>1993 г</w:t>
        </w:r>
      </w:smartTag>
      <w:r w:rsidRPr="005A5F9E">
        <w:rPr>
          <w:sz w:val="26"/>
          <w:szCs w:val="26"/>
        </w:rPr>
        <w:t xml:space="preserve">. - N 237. 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конституционный закон от 31.12.1996 г. № 1-ФКЗ «О судебной системе Российской Федерации», "Собрание законодательства РФ", 06.01.1997, N 1, ст. 1.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конституционный закон от 07.02.2011г. № 1-ФКЗ «О судах общей юрисдикции в Российской Федерации», «Собрание законодательства РФ» от 14.02.2011 № 7 ст. 898.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конституционный закон от  05.02.2014г. № 3-ФКЗ «О Верховном Суде РФ», "Собрание законодательства РФ", 10.02.2014, N 6, ст. 550.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lastRenderedPageBreak/>
        <w:t>Федеральный конституционный закон от 23.06.1999г. № 1-ФКЗ «О военных судах Российской Федерации», «Собрание законодательства РФ», 28.06.1999г. №26, ст.3170.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Федеральный К</w:t>
      </w:r>
      <w:r w:rsidRPr="005A5F9E">
        <w:rPr>
          <w:color w:val="000000"/>
          <w:spacing w:val="-1"/>
          <w:sz w:val="26"/>
          <w:szCs w:val="26"/>
        </w:rPr>
        <w:t>онституционный закон от 28.04.1995г. № 1-ФКЗ  «Об арбитражных судах в Российской  Федерации», «Собрание  законодательства РФ», 01.05.1995г. № 18 ст.1589.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Гражданский процессуальный кодекс РФ: Федеральный закон № 138-ФЗ от 14.11.2002 г., "Собрание законодательства РФ", 18.11.2002, N 46, ст. 4532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Арбитражный процессуальный кодекс РФ: Федеральный закон № 95-ФЗ от 24.02.2002г., «Собрание законодательства РФ» 29.07.2002г. № 30 ст. 3012.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Гражданский   кодекс   РФ   часть   первая:   Федеральный   закон  №   51-ФЗ  от 30.11.1994г., "Собрание законодательства РФ", 05.12.1994, N 32, ст. 3301.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Семейный кодекс Российской Федерации: Федеральный закон № 223-ФЗ от 29.12.1995 г. "Собрание законодательства РФ", 01.01.1996, N 1, ст. 16.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Налоговый кодекс РФ часть вторая: Федеральный закон № 117-ФЗ от 05.08.2000 г. "Собрание законодательства РФ", 07.08.2000, N 32, ст. 3340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Трудовой кодекс РФ: Федеральный закон № 197-ФЗ от 30.12.2001 г. "Собрание законодательства РФ", 07.01.2002, N 1 (ч. 1), ст. 3.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Кодекс Российской Федерации об административных наруш</w:t>
      </w:r>
      <w:r>
        <w:rPr>
          <w:color w:val="000000"/>
          <w:spacing w:val="-1"/>
          <w:sz w:val="26"/>
          <w:szCs w:val="26"/>
        </w:rPr>
        <w:t>ениях: Федераль</w:t>
      </w:r>
      <w:r>
        <w:rPr>
          <w:color w:val="000000"/>
          <w:spacing w:val="-1"/>
          <w:sz w:val="26"/>
          <w:szCs w:val="26"/>
        </w:rPr>
        <w:softHyphen/>
        <w:t>ный закон № 195</w:t>
      </w:r>
      <w:r w:rsidRPr="005A5F9E">
        <w:rPr>
          <w:color w:val="000000"/>
          <w:spacing w:val="-1"/>
          <w:sz w:val="26"/>
          <w:szCs w:val="26"/>
        </w:rPr>
        <w:t>-ФЗ от 30.12.2001 г. "Собрание законодательства РФ", 07.01.2002, N 1 (ч. 1), ст. 1.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Основы законодательства РФ о нотариате № 4462-1 от 11.02.1993 г  "Российская газета", N 49, 13.03.1993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закон от 21.07.1997 г. № 118-ФЗ «О судебных приставах», "Собрание законодательства РФ", 28.07.1997, N 30, ст. 3590.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закон от 02.10.2007 N 229-ФЗ «Об исполнительном произ</w:t>
      </w:r>
      <w:r w:rsidRPr="005A5F9E">
        <w:rPr>
          <w:color w:val="000000"/>
          <w:spacing w:val="-1"/>
          <w:sz w:val="26"/>
          <w:szCs w:val="26"/>
        </w:rPr>
        <w:softHyphen/>
        <w:t>водстве», "Собрание законодательства РФ", 08.10.2007, N 41, ст. 4849.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закон от 17.12.1998 г. № 188-ФЗ «О мировых судьях в Рос</w:t>
      </w:r>
      <w:r w:rsidRPr="005A5F9E">
        <w:rPr>
          <w:color w:val="000000"/>
          <w:spacing w:val="-1"/>
          <w:sz w:val="26"/>
          <w:szCs w:val="26"/>
        </w:rPr>
        <w:softHyphen/>
        <w:t>сийской Федерации», "Собрание законодательства РФ", 21.12.1998, N 51, ст. 6270.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закон РФ № 102 -ФЗ от 24.07.2002 г. «О третейских судах в Рос</w:t>
      </w:r>
      <w:r w:rsidRPr="005A5F9E">
        <w:rPr>
          <w:color w:val="000000"/>
          <w:spacing w:val="-1"/>
          <w:sz w:val="26"/>
          <w:szCs w:val="26"/>
        </w:rPr>
        <w:softHyphen/>
        <w:t>сийской    Федерации»,  "Собрание законодательства РФ", 29.07.2002, N 30, ст. 3019.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sz w:val="26"/>
          <w:szCs w:val="26"/>
        </w:rPr>
        <w:t>Закон РФ «О гражданстве РФ» от 31.05.2002 № 62-ФЗ, «Собрание законодательства РФ», 2002- N 22.- ст. 2031.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z w:val="26"/>
          <w:szCs w:val="26"/>
        </w:rPr>
        <w:t xml:space="preserve">Федеральный закон от 25 июля </w:t>
      </w:r>
      <w:smartTag w:uri="urn:schemas-microsoft-com:office:smarttags" w:element="metricconverter">
        <w:smartTagPr>
          <w:attr w:name="ProductID" w:val="2002 г"/>
        </w:smartTagPr>
        <w:r w:rsidRPr="005A5F9E">
          <w:rPr>
            <w:color w:val="000000"/>
            <w:sz w:val="26"/>
            <w:szCs w:val="26"/>
          </w:rPr>
          <w:t>2002 г</w:t>
        </w:r>
      </w:smartTag>
      <w:r w:rsidRPr="005A5F9E">
        <w:rPr>
          <w:color w:val="000000"/>
          <w:sz w:val="26"/>
          <w:szCs w:val="26"/>
        </w:rPr>
        <w:t>. № 115-ФЗ "О правовом положении иностранных г</w:t>
      </w:r>
      <w:r>
        <w:rPr>
          <w:color w:val="000000"/>
          <w:sz w:val="26"/>
          <w:szCs w:val="26"/>
        </w:rPr>
        <w:t xml:space="preserve">раждан в Российской Федерации", </w:t>
      </w:r>
      <w:r w:rsidRPr="005A5F9E">
        <w:rPr>
          <w:color w:val="000000"/>
          <w:sz w:val="26"/>
          <w:szCs w:val="26"/>
        </w:rPr>
        <w:t xml:space="preserve">«Собрание законодательства РФ» от 29 июля </w:t>
      </w:r>
      <w:smartTag w:uri="urn:schemas-microsoft-com:office:smarttags" w:element="metricconverter">
        <w:smartTagPr>
          <w:attr w:name="ProductID" w:val="2002 г"/>
        </w:smartTagPr>
        <w:r w:rsidRPr="005A5F9E">
          <w:rPr>
            <w:color w:val="000000"/>
            <w:sz w:val="26"/>
            <w:szCs w:val="26"/>
          </w:rPr>
          <w:t>2002 г</w:t>
        </w:r>
      </w:smartTag>
      <w:r w:rsidRPr="005A5F9E">
        <w:rPr>
          <w:color w:val="000000"/>
          <w:sz w:val="26"/>
          <w:szCs w:val="26"/>
        </w:rPr>
        <w:t>. № 30 ст. 3032.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sz w:val="26"/>
          <w:szCs w:val="26"/>
        </w:rPr>
      </w:pPr>
      <w:r w:rsidRPr="005A5F9E">
        <w:rPr>
          <w:sz w:val="26"/>
          <w:szCs w:val="26"/>
        </w:rPr>
        <w:t>Федеральный закон от 24.04.2008 N 48-ФЗ  "Об опеке и попечительстве", «Собрание законодательства РФ»- 2008.- N 17.- ст. 1755.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Федеральный закон от 15.11.1997 N 143-ФЗ "Об актах гражданского состояния", «Собрание законодательства РФ», 1997- N 47- ст. 5340. 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Федеральный закон от 12 марта </w:t>
      </w:r>
      <w:smartTag w:uri="urn:schemas-microsoft-com:office:smarttags" w:element="metricconverter">
        <w:smartTagPr>
          <w:attr w:name="ProductID" w:val="2014 г"/>
        </w:smartTagPr>
        <w:r w:rsidRPr="005A5F9E">
          <w:rPr>
            <w:sz w:val="26"/>
            <w:szCs w:val="26"/>
          </w:rPr>
          <w:t>2014 г</w:t>
        </w:r>
      </w:smartTag>
      <w:r w:rsidRPr="005A5F9E">
        <w:rPr>
          <w:sz w:val="26"/>
          <w:szCs w:val="26"/>
        </w:rPr>
        <w:t xml:space="preserve">. N 29-ФЗ "О внесении изменений в отдельные законодательные акты Российской Федерации в связи с принятием 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sz w:val="26"/>
          <w:szCs w:val="26"/>
        </w:rPr>
        <w:t>Закона Российской Федерации о поправке к Конституции Российской Федерации "О Верховном Суде Российской Федерации и прокуратуре Российской Федерации", «Собрание законодательства РФ» от 17марта2014г. №11ст.1094.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sz w:val="26"/>
          <w:szCs w:val="26"/>
        </w:rPr>
        <w:t xml:space="preserve">Федеральный закон от 27 июля 2010г. N 193-ФЗ "Об альтернативной процедуре урегулирования споров с участием посредника (процедуре медиации)" Собрании законодательства РФ» от 2 августа </w:t>
      </w:r>
      <w:smartTag w:uri="urn:schemas-microsoft-com:office:smarttags" w:element="metricconverter">
        <w:smartTagPr>
          <w:attr w:name="ProductID" w:val="2010 г"/>
        </w:smartTagPr>
        <w:r w:rsidRPr="005A5F9E">
          <w:rPr>
            <w:sz w:val="26"/>
            <w:szCs w:val="26"/>
          </w:rPr>
          <w:t>2010 г</w:t>
        </w:r>
      </w:smartTag>
      <w:r w:rsidRPr="005A5F9E">
        <w:rPr>
          <w:sz w:val="26"/>
          <w:szCs w:val="26"/>
        </w:rPr>
        <w:t>. № 31 ст. 4162.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lastRenderedPageBreak/>
        <w:t>Федеральный закон от 22.12.2008г. № 262-ФЗ «Об обеспечении доступа к информации о деятельности судов в Российской Федерации», «Собрание законодательства РФ», 29.12.2008 № 52 (ч.1) ст. 6217.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закон от 30.04.2010г. № 68-ФЗ «О компенсации за нарушение права на судопроизводство в разумный срок или права на исполнение судебного акта в разумный срок», «Собрание законодательства РФ», 2010, № 18 ст.2144.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Федеральный закон от 2 июля </w:t>
      </w:r>
      <w:smartTag w:uri="urn:schemas-microsoft-com:office:smarttags" w:element="metricconverter">
        <w:smartTagPr>
          <w:attr w:name="ProductID" w:val="2013 г"/>
        </w:smartTagPr>
        <w:r w:rsidRPr="005A5F9E">
          <w:rPr>
            <w:sz w:val="26"/>
            <w:szCs w:val="26"/>
          </w:rPr>
          <w:t>2013 г</w:t>
        </w:r>
      </w:smartTag>
      <w:r w:rsidRPr="005A5F9E">
        <w:rPr>
          <w:sz w:val="26"/>
          <w:szCs w:val="26"/>
        </w:rPr>
        <w:t>. № 187-ФЗ</w:t>
      </w:r>
      <w:r>
        <w:rPr>
          <w:sz w:val="26"/>
          <w:szCs w:val="26"/>
        </w:rPr>
        <w:t xml:space="preserve"> </w:t>
      </w:r>
      <w:r w:rsidRPr="005A5F9E">
        <w:rPr>
          <w:sz w:val="26"/>
          <w:szCs w:val="26"/>
        </w:rPr>
        <w:t>"О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сетях", «Собрание законодательства РФ» от 8 июля 2013г.№27,ст.3479.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Федеральный закон от 5 мая </w:t>
      </w:r>
      <w:smartTag w:uri="urn:schemas-microsoft-com:office:smarttags" w:element="metricconverter">
        <w:smartTagPr>
          <w:attr w:name="ProductID" w:val="2014 г"/>
        </w:smartTagPr>
        <w:r w:rsidRPr="005A5F9E">
          <w:rPr>
            <w:sz w:val="26"/>
            <w:szCs w:val="26"/>
          </w:rPr>
          <w:t>2014 г</w:t>
        </w:r>
      </w:smartTag>
      <w:r w:rsidRPr="005A5F9E">
        <w:rPr>
          <w:sz w:val="26"/>
          <w:szCs w:val="26"/>
        </w:rPr>
        <w:t xml:space="preserve">. N 126-ФЗ "О внесении изменений в отдельные законодательные акты Российской Федерации в связи с присоединением Российской Федерации к Конвенции о гражданско-правовых аспектах международного похищения детей", «Собрание законодательства РФ от 12 мая </w:t>
      </w:r>
      <w:smartTag w:uri="urn:schemas-microsoft-com:office:smarttags" w:element="metricconverter">
        <w:smartTagPr>
          <w:attr w:name="ProductID" w:val="2014 г"/>
        </w:smartTagPr>
        <w:r w:rsidRPr="005A5F9E">
          <w:rPr>
            <w:sz w:val="26"/>
            <w:szCs w:val="26"/>
          </w:rPr>
          <w:t>2014 г</w:t>
        </w:r>
      </w:smartTag>
      <w:r w:rsidRPr="005A5F9E">
        <w:rPr>
          <w:sz w:val="26"/>
          <w:szCs w:val="26"/>
        </w:rPr>
        <w:t>. № 19 ст. 2331.</w:t>
      </w:r>
    </w:p>
    <w:p w:rsidR="00324C8C" w:rsidRDefault="00324C8C" w:rsidP="00324C8C">
      <w:pPr>
        <w:ind w:left="72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Судебная практика</w:t>
      </w:r>
    </w:p>
    <w:p w:rsidR="00324C8C" w:rsidRPr="005A5F9E" w:rsidRDefault="00324C8C" w:rsidP="00324C8C">
      <w:pPr>
        <w:numPr>
          <w:ilvl w:val="0"/>
          <w:numId w:val="23"/>
        </w:numPr>
        <w:shd w:val="clear" w:color="auto" w:fill="FFFFFF"/>
        <w:spacing w:before="10"/>
        <w:ind w:right="-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Постановление Пленума Верховного Суда РФ № 2 от 20.01.2003 г. «О некото</w:t>
      </w:r>
      <w:r w:rsidRPr="005A5F9E">
        <w:rPr>
          <w:color w:val="000000"/>
          <w:spacing w:val="-1"/>
          <w:sz w:val="26"/>
          <w:szCs w:val="26"/>
        </w:rPr>
        <w:softHyphen/>
        <w:t>рых вопросах, возникающих в связи с принятием и введением в действие Гра</w:t>
      </w:r>
      <w:r w:rsidRPr="005A5F9E">
        <w:rPr>
          <w:color w:val="000000"/>
          <w:spacing w:val="-1"/>
          <w:sz w:val="26"/>
          <w:szCs w:val="26"/>
        </w:rPr>
        <w:softHyphen/>
        <w:t>жданского процессуального кодекса Российской Федерации», "Российская газета", N 15, 25.01.2003г.</w:t>
      </w:r>
    </w:p>
    <w:p w:rsidR="00324C8C" w:rsidRPr="005A5F9E" w:rsidRDefault="00324C8C" w:rsidP="00324C8C">
      <w:pPr>
        <w:numPr>
          <w:ilvl w:val="0"/>
          <w:numId w:val="23"/>
        </w:numPr>
        <w:shd w:val="clear" w:color="auto" w:fill="FFFFFF"/>
        <w:spacing w:before="10"/>
        <w:ind w:right="-5"/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Постановление Пленума Верховного Суда РФ от 27 декабря </w:t>
      </w:r>
      <w:smartTag w:uri="urn:schemas-microsoft-com:office:smarttags" w:element="metricconverter">
        <w:smartTagPr>
          <w:attr w:name="ProductID" w:val="2007 г"/>
        </w:smartTagPr>
        <w:r w:rsidRPr="005A5F9E">
          <w:rPr>
            <w:sz w:val="26"/>
            <w:szCs w:val="26"/>
          </w:rPr>
          <w:t>2007 г</w:t>
        </w:r>
      </w:smartTag>
      <w:r w:rsidRPr="005A5F9E">
        <w:rPr>
          <w:sz w:val="26"/>
          <w:szCs w:val="26"/>
        </w:rPr>
        <w:t>. N 52 "О сроках рассмотрения судами Российской Федерации уголовных, гражданских дел и дел об адм</w:t>
      </w:r>
      <w:r>
        <w:rPr>
          <w:sz w:val="26"/>
          <w:szCs w:val="26"/>
        </w:rPr>
        <w:t xml:space="preserve">инистративных правонарушениях" </w:t>
      </w:r>
      <w:r w:rsidRPr="005A5F9E">
        <w:rPr>
          <w:sz w:val="26"/>
          <w:szCs w:val="26"/>
        </w:rPr>
        <w:t xml:space="preserve">"Российской газете" от 12января2008г.N4, 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Постановление Пленума Верховного Суда РФ от 24 июня </w:t>
      </w:r>
      <w:smartTag w:uri="urn:schemas-microsoft-com:office:smarttags" w:element="metricconverter">
        <w:smartTagPr>
          <w:attr w:name="ProductID" w:val="2008 г"/>
        </w:smartTagPr>
        <w:r w:rsidRPr="005A5F9E">
          <w:rPr>
            <w:sz w:val="26"/>
            <w:szCs w:val="26"/>
          </w:rPr>
          <w:t>2008 г</w:t>
        </w:r>
      </w:smartTag>
      <w:r w:rsidRPr="005A5F9E">
        <w:rPr>
          <w:sz w:val="26"/>
          <w:szCs w:val="26"/>
        </w:rPr>
        <w:t>. N 11 "О подготовке гражданских дел к судебному разбирательству",</w:t>
      </w:r>
      <w:r w:rsidRPr="005A5F9E">
        <w:rPr>
          <w:color w:val="000000"/>
          <w:sz w:val="26"/>
          <w:szCs w:val="26"/>
          <w:shd w:val="clear" w:color="auto" w:fill="FFFFFF"/>
        </w:rPr>
        <w:t xml:space="preserve"> "Российская газета"от2июля2008г.N140.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Постановление Пленума Верховного Суда РФ от 26 июня </w:t>
      </w:r>
      <w:smartTag w:uri="urn:schemas-microsoft-com:office:smarttags" w:element="metricconverter">
        <w:smartTagPr>
          <w:attr w:name="ProductID" w:val="2008 г"/>
        </w:smartTagPr>
        <w:r w:rsidRPr="005A5F9E">
          <w:rPr>
            <w:sz w:val="26"/>
            <w:szCs w:val="26"/>
          </w:rPr>
          <w:t>2008 г</w:t>
        </w:r>
      </w:smartTag>
      <w:r w:rsidRPr="005A5F9E">
        <w:rPr>
          <w:sz w:val="26"/>
          <w:szCs w:val="26"/>
        </w:rPr>
        <w:t>. № 13 "О применении норм Гражданского процессуального кодекса Российской Федерации при рассмотрении и разрешен</w:t>
      </w:r>
      <w:r>
        <w:rPr>
          <w:sz w:val="26"/>
          <w:szCs w:val="26"/>
        </w:rPr>
        <w:t>ии дел в суде первой инстанции"</w:t>
      </w:r>
      <w:r w:rsidRPr="005A5F9E">
        <w:rPr>
          <w:sz w:val="26"/>
          <w:szCs w:val="26"/>
        </w:rPr>
        <w:t>,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"Российская газета" от 2 июля </w:t>
      </w:r>
      <w:smartTag w:uri="urn:schemas-microsoft-com:office:smarttags" w:element="metricconverter">
        <w:smartTagPr>
          <w:attr w:name="ProductID" w:val="2008 г"/>
        </w:smartTagPr>
        <w:r w:rsidRPr="005A5F9E">
          <w:rPr>
            <w:sz w:val="26"/>
            <w:szCs w:val="26"/>
          </w:rPr>
          <w:t>2008 г</w:t>
        </w:r>
      </w:smartTag>
      <w:r w:rsidRPr="005A5F9E">
        <w:rPr>
          <w:sz w:val="26"/>
          <w:szCs w:val="26"/>
        </w:rPr>
        <w:t xml:space="preserve">. № 140, (внесены изменения Постановлением Пленума Верховного Суда РФ от 9 февраля </w:t>
      </w:r>
      <w:smartTag w:uri="urn:schemas-microsoft-com:office:smarttags" w:element="metricconverter">
        <w:smartTagPr>
          <w:attr w:name="ProductID" w:val="2012 г"/>
        </w:smartTagPr>
        <w:r w:rsidRPr="005A5F9E">
          <w:rPr>
            <w:sz w:val="26"/>
            <w:szCs w:val="26"/>
          </w:rPr>
          <w:t>2012 г</w:t>
        </w:r>
      </w:smartTag>
      <w:r w:rsidRPr="005A5F9E">
        <w:rPr>
          <w:sz w:val="26"/>
          <w:szCs w:val="26"/>
        </w:rPr>
        <w:t>. № 3).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Постановление Пленума Верховного Суда РФ от 19 июня </w:t>
      </w:r>
      <w:smartTag w:uri="urn:schemas-microsoft-com:office:smarttags" w:element="metricconverter">
        <w:smartTagPr>
          <w:attr w:name="ProductID" w:val="2012 г"/>
        </w:smartTagPr>
        <w:r w:rsidRPr="005A5F9E">
          <w:rPr>
            <w:sz w:val="26"/>
            <w:szCs w:val="26"/>
          </w:rPr>
          <w:t>2012 г</w:t>
        </w:r>
      </w:smartTag>
      <w:r w:rsidRPr="005A5F9E">
        <w:rPr>
          <w:sz w:val="26"/>
          <w:szCs w:val="26"/>
        </w:rPr>
        <w:t xml:space="preserve">. № 13 "О применении судами норм гражданского процессуального законодательства, регламентирующих производство в суде апелляционной инстанции", "Российская газета" от 29 июня </w:t>
      </w:r>
      <w:smartTag w:uri="urn:schemas-microsoft-com:office:smarttags" w:element="metricconverter">
        <w:smartTagPr>
          <w:attr w:name="ProductID" w:val="2012 г"/>
        </w:smartTagPr>
        <w:r w:rsidRPr="005A5F9E">
          <w:rPr>
            <w:sz w:val="26"/>
            <w:szCs w:val="26"/>
          </w:rPr>
          <w:t>2012 г</w:t>
        </w:r>
      </w:smartTag>
      <w:r w:rsidRPr="005A5F9E">
        <w:rPr>
          <w:sz w:val="26"/>
          <w:szCs w:val="26"/>
        </w:rPr>
        <w:t>. № 147.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Постановление Пленума Верховного Суда РФ от 11 декабря </w:t>
      </w:r>
      <w:smartTag w:uri="urn:schemas-microsoft-com:office:smarttags" w:element="metricconverter">
        <w:smartTagPr>
          <w:attr w:name="ProductID" w:val="2012 г"/>
        </w:smartTagPr>
        <w:r w:rsidRPr="005A5F9E">
          <w:rPr>
            <w:sz w:val="26"/>
            <w:szCs w:val="26"/>
          </w:rPr>
          <w:t>2012 г</w:t>
        </w:r>
      </w:smartTag>
      <w:r w:rsidRPr="005A5F9E">
        <w:rPr>
          <w:sz w:val="26"/>
          <w:szCs w:val="26"/>
        </w:rPr>
        <w:t>. № 29 "О применении судами норм гражданского процессуального законодательства, регулирующих производство в суде кассационной инстанции",  "Российская газета" от21декабря2012г.№295,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Постановление Пленума Верховного Суда РФ от 11 декабря </w:t>
      </w:r>
      <w:smartTag w:uri="urn:schemas-microsoft-com:office:smarttags" w:element="metricconverter">
        <w:smartTagPr>
          <w:attr w:name="ProductID" w:val="2012 г"/>
        </w:smartTagPr>
        <w:r w:rsidRPr="005A5F9E">
          <w:rPr>
            <w:sz w:val="26"/>
            <w:szCs w:val="26"/>
          </w:rPr>
          <w:t>2012 г</w:t>
        </w:r>
      </w:smartTag>
      <w:r w:rsidRPr="005A5F9E">
        <w:rPr>
          <w:sz w:val="26"/>
          <w:szCs w:val="26"/>
        </w:rPr>
        <w:t xml:space="preserve">. № 31 "О применении норм Гражданского процессуального кодекса Российской Федерации при рассмотрении судами заявлений, представлений о пересмотре по вновь открывшимся или новым обстоятельствам вступивших в законную силу судебных постановлений", "Российская газета" от 21 декабря </w:t>
      </w:r>
      <w:smartTag w:uri="urn:schemas-microsoft-com:office:smarttags" w:element="metricconverter">
        <w:smartTagPr>
          <w:attr w:name="ProductID" w:val="2012 г"/>
        </w:smartTagPr>
        <w:r w:rsidRPr="005A5F9E">
          <w:rPr>
            <w:sz w:val="26"/>
            <w:szCs w:val="26"/>
          </w:rPr>
          <w:t>2012 г</w:t>
        </w:r>
      </w:smartTag>
      <w:r w:rsidRPr="005A5F9E">
        <w:rPr>
          <w:sz w:val="26"/>
          <w:szCs w:val="26"/>
        </w:rPr>
        <w:t xml:space="preserve">. №295. 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>Постановление П</w:t>
      </w:r>
      <w:r>
        <w:rPr>
          <w:sz w:val="26"/>
          <w:szCs w:val="26"/>
        </w:rPr>
        <w:t xml:space="preserve">ленума Верховного Суда РФ от 13 </w:t>
      </w:r>
      <w:r w:rsidRPr="005A5F9E">
        <w:rPr>
          <w:sz w:val="26"/>
          <w:szCs w:val="26"/>
        </w:rPr>
        <w:t xml:space="preserve">декабря </w:t>
      </w:r>
      <w:smartTag w:uri="urn:schemas-microsoft-com:office:smarttags" w:element="metricconverter">
        <w:smartTagPr>
          <w:attr w:name="ProductID" w:val="2012 г"/>
        </w:smartTagPr>
        <w:r w:rsidRPr="005A5F9E">
          <w:rPr>
            <w:sz w:val="26"/>
            <w:szCs w:val="26"/>
          </w:rPr>
          <w:t>2012 г</w:t>
        </w:r>
      </w:smartTag>
      <w:r w:rsidRPr="005A5F9E">
        <w:rPr>
          <w:sz w:val="26"/>
          <w:szCs w:val="26"/>
        </w:rPr>
        <w:t>. № 35</w:t>
      </w:r>
      <w:r w:rsidRPr="005A5F9E">
        <w:rPr>
          <w:sz w:val="26"/>
          <w:szCs w:val="26"/>
        </w:rPr>
        <w:br/>
        <w:t>"Об открытости и гласности судопроизводства и о доступе к информации о деятельности судов",</w:t>
      </w:r>
      <w:r w:rsidRPr="005A5F9E">
        <w:rPr>
          <w:color w:val="000000"/>
          <w:sz w:val="26"/>
          <w:szCs w:val="26"/>
          <w:shd w:val="clear" w:color="auto" w:fill="FFFFFF"/>
        </w:rPr>
        <w:t xml:space="preserve"> "Российская газета", N 292, 19.12.2012,</w:t>
      </w:r>
    </w:p>
    <w:p w:rsidR="00324C8C" w:rsidRPr="005A5F9E" w:rsidRDefault="00324C8C" w:rsidP="00324C8C">
      <w:pPr>
        <w:ind w:left="360"/>
        <w:jc w:val="center"/>
        <w:rPr>
          <w:b/>
          <w:sz w:val="26"/>
          <w:szCs w:val="26"/>
        </w:rPr>
      </w:pPr>
      <w:r w:rsidRPr="005A5F9E">
        <w:rPr>
          <w:b/>
          <w:sz w:val="26"/>
          <w:szCs w:val="26"/>
        </w:rPr>
        <w:t>Средства ос</w:t>
      </w:r>
      <w:r>
        <w:rPr>
          <w:b/>
          <w:sz w:val="26"/>
          <w:szCs w:val="26"/>
        </w:rPr>
        <w:t>воения и обеспечения дисциплины</w:t>
      </w:r>
    </w:p>
    <w:p w:rsidR="00324C8C" w:rsidRPr="005663C1" w:rsidRDefault="00324C8C" w:rsidP="00324C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663C1">
        <w:rPr>
          <w:sz w:val="26"/>
          <w:szCs w:val="26"/>
        </w:rPr>
        <w:t>Информационно правовая система «Гарант», «Консультант Плюс»</w:t>
      </w:r>
    </w:p>
    <w:p w:rsidR="00324C8C" w:rsidRPr="005663C1" w:rsidRDefault="00324C8C" w:rsidP="00324C8C">
      <w:pPr>
        <w:jc w:val="center"/>
        <w:rPr>
          <w:b/>
          <w:sz w:val="26"/>
          <w:szCs w:val="26"/>
        </w:rPr>
      </w:pPr>
      <w:r w:rsidRPr="005663C1">
        <w:rPr>
          <w:b/>
          <w:sz w:val="26"/>
          <w:szCs w:val="26"/>
        </w:rPr>
        <w:t>Интернет-источники</w:t>
      </w:r>
    </w:p>
    <w:p w:rsidR="00324C8C" w:rsidRPr="00941DC4" w:rsidRDefault="00324C8C" w:rsidP="00324C8C">
      <w:pPr>
        <w:jc w:val="both"/>
      </w:pPr>
      <w:r>
        <w:t xml:space="preserve">      </w:t>
      </w:r>
      <w:r w:rsidRPr="00941DC4">
        <w:t xml:space="preserve">Электронная библиотека ЮРайт, Электронная библиотека </w:t>
      </w:r>
      <w:r w:rsidRPr="00941DC4">
        <w:rPr>
          <w:lang w:val="en-US"/>
        </w:rPr>
        <w:t>IPRbooks</w:t>
      </w:r>
      <w:r w:rsidRPr="00941DC4">
        <w:t>.</w:t>
      </w:r>
    </w:p>
    <w:p w:rsidR="0040519C" w:rsidRPr="00C048A0" w:rsidRDefault="0040519C" w:rsidP="004D332E">
      <w:pPr>
        <w:ind w:firstLine="720"/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lastRenderedPageBreak/>
        <w:t>ГРАЖДАНСКИЙ  ПРОЦЕСС</w:t>
      </w:r>
    </w:p>
    <w:p w:rsidR="0040519C" w:rsidRPr="00C048A0" w:rsidRDefault="0040519C" w:rsidP="004D332E">
      <w:pPr>
        <w:ind w:firstLine="720"/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Задания для выполнения  контрольной работы</w:t>
      </w:r>
    </w:p>
    <w:p w:rsidR="0040519C" w:rsidRPr="00C048A0" w:rsidRDefault="0040519C" w:rsidP="004D332E">
      <w:pPr>
        <w:ind w:firstLine="720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firstLine="720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Контрольный вопрос:</w:t>
      </w:r>
    </w:p>
    <w:p w:rsidR="0040519C" w:rsidRPr="00C048A0" w:rsidRDefault="0040519C" w:rsidP="00CA6818">
      <w:pPr>
        <w:rPr>
          <w:b/>
          <w:bCs/>
          <w:sz w:val="26"/>
          <w:szCs w:val="26"/>
        </w:rPr>
      </w:pPr>
      <w:r w:rsidRPr="00C048A0">
        <w:rPr>
          <w:sz w:val="26"/>
          <w:szCs w:val="26"/>
        </w:rPr>
        <w:t>Принципы гражданского процессуального права</w:t>
      </w:r>
      <w:r w:rsidRPr="00C048A0">
        <w:rPr>
          <w:b/>
          <w:bCs/>
          <w:sz w:val="26"/>
          <w:szCs w:val="26"/>
        </w:rPr>
        <w:t>.</w:t>
      </w:r>
    </w:p>
    <w:p w:rsidR="0040519C" w:rsidRPr="00C048A0" w:rsidRDefault="0040519C" w:rsidP="004D332E">
      <w:pPr>
        <w:ind w:firstLine="720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Примерный план:</w:t>
      </w:r>
    </w:p>
    <w:p w:rsidR="0040519C" w:rsidRPr="00C048A0" w:rsidRDefault="0040519C" w:rsidP="0070113B">
      <w:pPr>
        <w:numPr>
          <w:ilvl w:val="0"/>
          <w:numId w:val="2"/>
        </w:numPr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 xml:space="preserve"> Понятие и значение принципов гражданского процесса.</w:t>
      </w:r>
    </w:p>
    <w:p w:rsidR="0040519C" w:rsidRPr="00C048A0" w:rsidRDefault="0040519C" w:rsidP="0070113B">
      <w:pPr>
        <w:numPr>
          <w:ilvl w:val="0"/>
          <w:numId w:val="2"/>
        </w:numPr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Виды принципов.</w:t>
      </w:r>
    </w:p>
    <w:p w:rsidR="0040519C" w:rsidRPr="00C048A0" w:rsidRDefault="0040519C" w:rsidP="0070113B">
      <w:pPr>
        <w:numPr>
          <w:ilvl w:val="0"/>
          <w:numId w:val="2"/>
        </w:numPr>
        <w:tabs>
          <w:tab w:val="clear" w:pos="-540"/>
          <w:tab w:val="num" w:pos="-900"/>
        </w:tabs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  Организационные (судоустройственные) принципы: осуществление правосудия только судом, коллегиальность и единоличность при рассмотрении дел, независимость судей и подчинение их только закону, равенство перед законом и судом, гласности, доступности языка судопроизводства.</w:t>
      </w:r>
    </w:p>
    <w:p w:rsidR="0040519C" w:rsidRPr="00C048A0" w:rsidRDefault="0040519C" w:rsidP="0070113B">
      <w:pPr>
        <w:numPr>
          <w:ilvl w:val="0"/>
          <w:numId w:val="2"/>
        </w:numPr>
        <w:tabs>
          <w:tab w:val="clear" w:pos="-540"/>
        </w:tabs>
        <w:ind w:left="0" w:firstLine="0"/>
        <w:jc w:val="both"/>
        <w:rPr>
          <w:sz w:val="26"/>
          <w:szCs w:val="26"/>
        </w:rPr>
      </w:pPr>
      <w:r w:rsidRPr="00C048A0">
        <w:rPr>
          <w:b/>
          <w:bCs/>
          <w:sz w:val="26"/>
          <w:szCs w:val="26"/>
        </w:rPr>
        <w:t xml:space="preserve">  </w:t>
      </w:r>
      <w:r w:rsidRPr="00C048A0">
        <w:rPr>
          <w:sz w:val="26"/>
          <w:szCs w:val="26"/>
        </w:rPr>
        <w:t>Функциональные принципы: диспозитивности, состязательности, процессуального равноправия сторон, устности, непосредственности, непрерывности.</w:t>
      </w:r>
    </w:p>
    <w:p w:rsidR="0040519C" w:rsidRPr="00C048A0" w:rsidRDefault="0040519C" w:rsidP="004D332E">
      <w:pPr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Задача № 1</w:t>
      </w:r>
    </w:p>
    <w:p w:rsidR="0040519C" w:rsidRPr="00C048A0" w:rsidRDefault="0040519C" w:rsidP="004D332E">
      <w:pPr>
        <w:ind w:firstLine="5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Районный суд, рассматривая дело по иску Петрова А.Г. к Иванову П.С. о взыскании долга по договору займа,  объявил перерыв на более позднее время того же дня для того, чтобы истец представил в суд подлинную письменную расписку ответчика.</w:t>
      </w:r>
    </w:p>
    <w:p w:rsidR="0040519C" w:rsidRPr="00C048A0" w:rsidRDefault="0040519C" w:rsidP="004D332E">
      <w:pPr>
        <w:ind w:firstLine="5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Поскольку на данный день было назначено рассмотрение и других дел, суд  в течении объявленного перерыва, рассмотрел трудовое дело о восстановлении на работе, по которому вынес решение.</w:t>
      </w:r>
    </w:p>
    <w:p w:rsidR="0040519C" w:rsidRPr="00C048A0" w:rsidRDefault="0040519C" w:rsidP="004D332E">
      <w:pPr>
        <w:ind w:firstLine="5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После этого суд продолжил судебное заседание по первому делу о взыскании долга по договору займа, поскольку истец представил подлинную расписку ответчика и также завершил процесс по делу вынесением решения.</w:t>
      </w:r>
    </w:p>
    <w:p w:rsidR="0040519C" w:rsidRPr="00C048A0" w:rsidRDefault="0040519C" w:rsidP="004D332E">
      <w:pPr>
        <w:ind w:firstLine="540"/>
        <w:jc w:val="both"/>
        <w:rPr>
          <w:b/>
          <w:bCs/>
          <w:i/>
          <w:iCs/>
          <w:sz w:val="26"/>
          <w:szCs w:val="26"/>
        </w:rPr>
      </w:pPr>
      <w:r w:rsidRPr="00C048A0">
        <w:rPr>
          <w:b/>
          <w:bCs/>
          <w:i/>
          <w:iCs/>
          <w:sz w:val="26"/>
          <w:szCs w:val="26"/>
        </w:rPr>
        <w:t>Были ли судом нарушены какие-либо принципы гражданского процесса?</w:t>
      </w:r>
    </w:p>
    <w:p w:rsidR="0040519C" w:rsidRPr="00C048A0" w:rsidRDefault="0040519C" w:rsidP="004D332E">
      <w:pPr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Задача № 2</w:t>
      </w:r>
    </w:p>
    <w:p w:rsidR="0040519C" w:rsidRPr="00C048A0" w:rsidRDefault="0040519C" w:rsidP="004D332E">
      <w:pPr>
        <w:ind w:firstLine="5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Суд рассматривал в судебном заседании дело о разделе совместно нажитого имущества между бывшими супругами.</w:t>
      </w:r>
    </w:p>
    <w:p w:rsidR="0040519C" w:rsidRPr="00C048A0" w:rsidRDefault="0040519C" w:rsidP="004D332E">
      <w:pPr>
        <w:ind w:firstLine="5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Истец Худяков С.И. в судебном заседании заявил ходатайство об отложении дела,  поскольку он желает заключить  договор с юридической консультацией на предмет оказания ему  правовой помощи.</w:t>
      </w:r>
    </w:p>
    <w:p w:rsidR="0040519C" w:rsidRPr="00C048A0" w:rsidRDefault="0040519C" w:rsidP="004D332E">
      <w:pPr>
        <w:ind w:firstLine="5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Ответчица возразила против отложения дела, заявив, что у нее нет средств для того, чтобы иметь в процессе адвоката в качестве представителя. Если же истец будет иметь представителя, а она нет, то это нарушает принцип равенства сторон.</w:t>
      </w:r>
    </w:p>
    <w:p w:rsidR="0040519C" w:rsidRPr="00C048A0" w:rsidRDefault="0040519C" w:rsidP="004D332E">
      <w:pPr>
        <w:ind w:firstLine="5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Судья отказал в удовлетворении ходатайства истца, мотивируя отказ тем, что отложение производства по делу нарушит  принцип равенства сторон в гражданском процессе и процесс будет несправедливым по отношению к  ответчице.</w:t>
      </w:r>
    </w:p>
    <w:p w:rsidR="0040519C" w:rsidRPr="00C048A0" w:rsidRDefault="0040519C" w:rsidP="004D332E">
      <w:pPr>
        <w:jc w:val="both"/>
        <w:rPr>
          <w:b/>
          <w:bCs/>
          <w:i/>
          <w:iCs/>
          <w:sz w:val="26"/>
          <w:szCs w:val="26"/>
        </w:rPr>
      </w:pPr>
      <w:r w:rsidRPr="00C048A0">
        <w:rPr>
          <w:b/>
          <w:bCs/>
          <w:i/>
          <w:iCs/>
          <w:sz w:val="26"/>
          <w:szCs w:val="26"/>
        </w:rPr>
        <w:t>Выскажите свои суждения относительно правовой позиции сторон и определения судьи.</w:t>
      </w:r>
    </w:p>
    <w:p w:rsidR="0040519C" w:rsidRPr="00C048A0" w:rsidRDefault="0040519C" w:rsidP="004D332E">
      <w:pPr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Методические рекомендации:</w:t>
      </w:r>
    </w:p>
    <w:p w:rsidR="0040519C" w:rsidRPr="00C048A0" w:rsidRDefault="0040519C" w:rsidP="004D332E">
      <w:pPr>
        <w:ind w:firstLine="5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Приступая к ответу на контрольный вопрос необходимо, прежде всего,  дать понятие  принципов,  рассказать о  значении принципов для правоприменительной и нормотворческой деятельности. Раскрыть систему принципов.</w:t>
      </w:r>
    </w:p>
    <w:p w:rsidR="0040519C" w:rsidRPr="00C048A0" w:rsidRDefault="0040519C" w:rsidP="004D332E">
      <w:pPr>
        <w:ind w:firstLine="5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Затем следует  дать классификацию принципов: конституционные, отраслевые, межотраслевые;  организационные (судоустройственные) и функциональные.</w:t>
      </w:r>
    </w:p>
    <w:p w:rsidR="0040519C" w:rsidRPr="00C048A0" w:rsidRDefault="0040519C" w:rsidP="004D332E">
      <w:pPr>
        <w:ind w:firstLine="5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Дать понятие  и кратко охарактеризовать организационные  и функциональные принципы.</w:t>
      </w:r>
    </w:p>
    <w:p w:rsidR="0040519C" w:rsidRPr="00C048A0" w:rsidRDefault="0040519C" w:rsidP="004D332E">
      <w:pPr>
        <w:ind w:firstLine="5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При решении задач необходимо дать четкий логический ответ с обязательной ссылкой на статьи и нормативно-правовые акты, на основании которых делается вывод.</w:t>
      </w:r>
    </w:p>
    <w:p w:rsidR="00EE078E" w:rsidRDefault="00EE078E" w:rsidP="00EE078E">
      <w:pPr>
        <w:jc w:val="center"/>
        <w:rPr>
          <w:b/>
          <w:bCs/>
          <w:sz w:val="26"/>
          <w:szCs w:val="26"/>
        </w:rPr>
      </w:pPr>
    </w:p>
    <w:p w:rsidR="00D409D8" w:rsidRPr="00C048A0" w:rsidRDefault="00D409D8" w:rsidP="00D409D8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lastRenderedPageBreak/>
        <w:t>СТРАХОВОЕ ДЕЛО</w:t>
      </w:r>
    </w:p>
    <w:p w:rsidR="00D409D8" w:rsidRPr="00C048A0" w:rsidRDefault="00D409D8" w:rsidP="00D409D8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Вопросы к дифференцированному зачету</w:t>
      </w:r>
    </w:p>
    <w:p w:rsidR="00D409D8" w:rsidRDefault="00D409D8" w:rsidP="00D409D8">
      <w:pPr>
        <w:ind w:left="-567"/>
        <w:jc w:val="center"/>
        <w:rPr>
          <w:b/>
          <w:bCs/>
          <w:sz w:val="26"/>
          <w:szCs w:val="26"/>
        </w:rPr>
      </w:pP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 xml:space="preserve">1.Понятие, функции  страхования </w:t>
      </w:r>
    </w:p>
    <w:p w:rsidR="00D409D8" w:rsidRPr="00B55FAD" w:rsidRDefault="00D409D8" w:rsidP="00D409D8">
      <w:pPr>
        <w:rPr>
          <w:bCs/>
          <w:iCs/>
          <w:sz w:val="26"/>
          <w:szCs w:val="26"/>
        </w:rPr>
      </w:pPr>
      <w:r w:rsidRPr="00B55FAD">
        <w:rPr>
          <w:bCs/>
          <w:iCs/>
          <w:sz w:val="26"/>
          <w:szCs w:val="26"/>
        </w:rPr>
        <w:t>2.Принципы, источники, регулирующие страховое дело</w:t>
      </w:r>
    </w:p>
    <w:p w:rsidR="00D409D8" w:rsidRPr="00B55FAD" w:rsidRDefault="00D409D8" w:rsidP="00D409D8">
      <w:pPr>
        <w:rPr>
          <w:bCs/>
          <w:iCs/>
          <w:sz w:val="26"/>
          <w:szCs w:val="26"/>
        </w:rPr>
      </w:pPr>
      <w:r w:rsidRPr="00B55FAD">
        <w:rPr>
          <w:bCs/>
          <w:iCs/>
          <w:sz w:val="26"/>
          <w:szCs w:val="26"/>
        </w:rPr>
        <w:t>3. Стороны, участвующие в страховании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bCs/>
          <w:iCs/>
          <w:sz w:val="26"/>
          <w:szCs w:val="26"/>
        </w:rPr>
        <w:t>4.</w:t>
      </w:r>
      <w:r w:rsidRPr="00B55FAD">
        <w:rPr>
          <w:sz w:val="26"/>
          <w:szCs w:val="26"/>
        </w:rPr>
        <w:t xml:space="preserve"> Понятие риска и вероятности события</w:t>
      </w:r>
    </w:p>
    <w:p w:rsidR="00D409D8" w:rsidRPr="00B55FAD" w:rsidRDefault="00D409D8" w:rsidP="00D409D8">
      <w:pPr>
        <w:rPr>
          <w:bCs/>
          <w:iCs/>
          <w:sz w:val="26"/>
          <w:szCs w:val="26"/>
        </w:rPr>
      </w:pPr>
      <w:r w:rsidRPr="00B55FAD">
        <w:rPr>
          <w:sz w:val="26"/>
          <w:szCs w:val="26"/>
        </w:rPr>
        <w:t>5.</w:t>
      </w:r>
      <w:r w:rsidRPr="00B55FAD">
        <w:rPr>
          <w:bCs/>
          <w:iCs/>
          <w:sz w:val="26"/>
          <w:szCs w:val="26"/>
        </w:rPr>
        <w:t xml:space="preserve"> Страховая компания: понятие сущность, порядок организации  направления деятельности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bCs/>
          <w:iCs/>
          <w:sz w:val="26"/>
          <w:szCs w:val="26"/>
        </w:rPr>
        <w:t>6.</w:t>
      </w:r>
      <w:r w:rsidRPr="00B55FAD">
        <w:rPr>
          <w:sz w:val="26"/>
          <w:szCs w:val="26"/>
        </w:rPr>
        <w:t xml:space="preserve"> Понятие страхового рынка и его элементов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7. Страховой тариф как элемент системы цен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8.Тарифная ставка и методы её расчета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9.Сущность и задачи построения страховых услуг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10. Методика расчета страховых тарифов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11.Сущность страхового взноса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12. Виды страховых премий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13. Страховые возмещения по видам страхования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14. Государственный контроль за страховой деятельностью страховщиков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15. Договор страхования: понятие, стороны, форма договора и его существенные условия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16. Особенности и виды личного страхования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17. Особенности страхования имущества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18. Особенности страхования ответственности</w:t>
      </w:r>
    </w:p>
    <w:p w:rsidR="00D409D8" w:rsidRPr="00B55FAD" w:rsidRDefault="00D409D8" w:rsidP="00D409D8">
      <w:pPr>
        <w:rPr>
          <w:bCs/>
          <w:sz w:val="26"/>
          <w:szCs w:val="26"/>
        </w:rPr>
      </w:pPr>
      <w:r w:rsidRPr="00B55FAD">
        <w:rPr>
          <w:sz w:val="26"/>
          <w:szCs w:val="26"/>
        </w:rPr>
        <w:t>19.</w:t>
      </w:r>
      <w:r w:rsidRPr="00B55FAD">
        <w:rPr>
          <w:bCs/>
          <w:sz w:val="26"/>
          <w:szCs w:val="26"/>
        </w:rPr>
        <w:t xml:space="preserve"> Особенности страхования предпринимательских рисков</w:t>
      </w:r>
    </w:p>
    <w:p w:rsidR="00D409D8" w:rsidRPr="00B55FAD" w:rsidRDefault="00D409D8" w:rsidP="00D409D8">
      <w:pPr>
        <w:rPr>
          <w:bCs/>
          <w:sz w:val="26"/>
          <w:szCs w:val="26"/>
        </w:rPr>
      </w:pPr>
      <w:r w:rsidRPr="00B55FAD">
        <w:rPr>
          <w:bCs/>
          <w:sz w:val="26"/>
          <w:szCs w:val="26"/>
        </w:rPr>
        <w:t>20. Сущность сострахования и перестрахования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21. Понятие социального страхования</w:t>
      </w:r>
    </w:p>
    <w:p w:rsidR="00D409D8" w:rsidRPr="00B55FAD" w:rsidRDefault="00D409D8" w:rsidP="00D409D8">
      <w:pPr>
        <w:rPr>
          <w:bCs/>
          <w:sz w:val="26"/>
          <w:szCs w:val="26"/>
        </w:rPr>
      </w:pPr>
      <w:r w:rsidRPr="00B55FAD">
        <w:rPr>
          <w:sz w:val="26"/>
          <w:szCs w:val="26"/>
        </w:rPr>
        <w:t>22. Принципы осуществления социального страхования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bCs/>
          <w:sz w:val="26"/>
          <w:szCs w:val="26"/>
        </w:rPr>
        <w:t>23.</w:t>
      </w:r>
      <w:r w:rsidRPr="00B55FAD">
        <w:rPr>
          <w:sz w:val="26"/>
          <w:szCs w:val="26"/>
        </w:rPr>
        <w:t xml:space="preserve"> Понятие обязательного государственного страхования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24. Добровольное социальное страхование, его отличительные черты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25. Страховые споры и их разрешение</w:t>
      </w:r>
    </w:p>
    <w:p w:rsidR="00D409D8" w:rsidRDefault="00D409D8" w:rsidP="00D409D8">
      <w:pPr>
        <w:ind w:left="-567"/>
        <w:jc w:val="center"/>
        <w:rPr>
          <w:b/>
          <w:bCs/>
          <w:sz w:val="26"/>
          <w:szCs w:val="26"/>
        </w:rPr>
      </w:pPr>
    </w:p>
    <w:p w:rsidR="00D409D8" w:rsidRPr="00C048A0" w:rsidRDefault="00C1340B" w:rsidP="00D409D8">
      <w:pPr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C</w:t>
      </w:r>
      <w:r w:rsidR="00D409D8" w:rsidRPr="00C048A0">
        <w:rPr>
          <w:b/>
          <w:bCs/>
          <w:sz w:val="26"/>
          <w:szCs w:val="26"/>
        </w:rPr>
        <w:t>ТРАХОВОЕ ДЕЛО</w:t>
      </w:r>
    </w:p>
    <w:p w:rsidR="00D409D8" w:rsidRPr="00C048A0" w:rsidRDefault="00D409D8" w:rsidP="00D409D8">
      <w:pPr>
        <w:ind w:left="-1620" w:firstLine="720"/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Задания для выполнения  контрольной работы</w:t>
      </w:r>
    </w:p>
    <w:p w:rsidR="00B55FAD" w:rsidRDefault="00B55FAD" w:rsidP="00D409D8">
      <w:pPr>
        <w:pStyle w:val="5"/>
        <w:spacing w:before="0"/>
        <w:ind w:left="-851"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D409D8" w:rsidRPr="00C048A0" w:rsidRDefault="00D409D8" w:rsidP="00D409D8">
      <w:pPr>
        <w:pStyle w:val="5"/>
        <w:spacing w:before="0"/>
        <w:ind w:left="-851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C048A0">
        <w:rPr>
          <w:rFonts w:ascii="Times New Roman" w:hAnsi="Times New Roman" w:cs="Times New Roman"/>
          <w:color w:val="auto"/>
          <w:sz w:val="26"/>
          <w:szCs w:val="26"/>
        </w:rPr>
        <w:t xml:space="preserve">Теоретический вопрос </w:t>
      </w:r>
    </w:p>
    <w:p w:rsidR="00D409D8" w:rsidRPr="00C048A0" w:rsidRDefault="00D409D8" w:rsidP="00D409D8">
      <w:pPr>
        <w:ind w:left="-851" w:firstLine="567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 xml:space="preserve">Тема: </w:t>
      </w:r>
      <w:r w:rsidRPr="00C048A0">
        <w:rPr>
          <w:sz w:val="26"/>
          <w:szCs w:val="26"/>
        </w:rPr>
        <w:t>1. Понятие и правовая сущность страхования</w:t>
      </w:r>
    </w:p>
    <w:p w:rsidR="00D409D8" w:rsidRPr="00C048A0" w:rsidRDefault="00D409D8" w:rsidP="00D409D8">
      <w:pPr>
        <w:ind w:left="-851" w:firstLine="567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План:</w:t>
      </w:r>
    </w:p>
    <w:p w:rsidR="00D409D8" w:rsidRPr="00C048A0" w:rsidRDefault="00D409D8" w:rsidP="00D409D8">
      <w:pPr>
        <w:ind w:left="-851" w:firstLine="567"/>
        <w:rPr>
          <w:sz w:val="26"/>
          <w:szCs w:val="26"/>
        </w:rPr>
      </w:pPr>
      <w:r w:rsidRPr="00C048A0">
        <w:rPr>
          <w:sz w:val="26"/>
          <w:szCs w:val="26"/>
        </w:rPr>
        <w:t xml:space="preserve">1. Сущность страхового права. </w:t>
      </w:r>
    </w:p>
    <w:p w:rsidR="00D409D8" w:rsidRPr="00C048A0" w:rsidRDefault="00D409D8" w:rsidP="00D409D8">
      <w:pPr>
        <w:ind w:left="-851" w:firstLine="567"/>
        <w:rPr>
          <w:sz w:val="26"/>
          <w:szCs w:val="26"/>
        </w:rPr>
      </w:pPr>
      <w:r w:rsidRPr="00C048A0">
        <w:rPr>
          <w:sz w:val="26"/>
          <w:szCs w:val="26"/>
        </w:rPr>
        <w:t>2. Источники страхового права, их классификация.</w:t>
      </w:r>
    </w:p>
    <w:p w:rsidR="00D409D8" w:rsidRPr="00C048A0" w:rsidRDefault="00D409D8" w:rsidP="00D409D8">
      <w:pPr>
        <w:ind w:left="-851" w:firstLine="567"/>
        <w:rPr>
          <w:sz w:val="26"/>
          <w:szCs w:val="26"/>
        </w:rPr>
      </w:pPr>
      <w:r w:rsidRPr="00C048A0">
        <w:rPr>
          <w:sz w:val="26"/>
          <w:szCs w:val="26"/>
        </w:rPr>
        <w:t>3. Особенность страховых правоотношений.</w:t>
      </w:r>
    </w:p>
    <w:p w:rsidR="00D409D8" w:rsidRPr="00C048A0" w:rsidRDefault="00D409D8" w:rsidP="00D409D8">
      <w:pPr>
        <w:pStyle w:val="a3"/>
        <w:ind w:left="-851" w:firstLine="567"/>
        <w:rPr>
          <w:b/>
          <w:bCs/>
          <w:sz w:val="26"/>
          <w:szCs w:val="26"/>
          <w:u w:val="single"/>
        </w:rPr>
      </w:pPr>
      <w:r w:rsidRPr="00C048A0">
        <w:rPr>
          <w:b/>
          <w:bCs/>
          <w:sz w:val="26"/>
          <w:szCs w:val="26"/>
          <w:u w:val="single"/>
        </w:rPr>
        <w:t>Практическое задание (задача):</w:t>
      </w:r>
    </w:p>
    <w:p w:rsidR="00164DE2" w:rsidRPr="00164DE2" w:rsidRDefault="005C60A8" w:rsidP="00164DE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Гражданин 5</w:t>
      </w:r>
      <w:r w:rsidR="00164DE2" w:rsidRPr="00164DE2">
        <w:rPr>
          <w:sz w:val="26"/>
          <w:szCs w:val="26"/>
        </w:rPr>
        <w:t>3 лет (житель Москвы) получил водительские права в 2010 году. Автолюбитель собирается страховать принадлежащий ему легковой автомобиль В-кате</w:t>
      </w:r>
      <w:r>
        <w:rPr>
          <w:sz w:val="26"/>
          <w:szCs w:val="26"/>
        </w:rPr>
        <w:t>гории, с мощностью двигателя 140</w:t>
      </w:r>
      <w:r w:rsidR="00164DE2" w:rsidRPr="00164DE2">
        <w:rPr>
          <w:sz w:val="26"/>
          <w:szCs w:val="26"/>
        </w:rPr>
        <w:t xml:space="preserve"> л.с. В качестве такси авто эксплуатироваться не будет. Управлять данной машиной гражданин собирается в одиночку и постоянно. Ранее этот водитель не допускал ни одной аварии по своей вине.</w:t>
      </w:r>
    </w:p>
    <w:p w:rsidR="00164DE2" w:rsidRPr="00164DE2" w:rsidRDefault="00164DE2" w:rsidP="00164DE2">
      <w:pPr>
        <w:shd w:val="clear" w:color="auto" w:fill="FFFFFF"/>
        <w:jc w:val="both"/>
        <w:rPr>
          <w:sz w:val="26"/>
          <w:szCs w:val="26"/>
        </w:rPr>
      </w:pPr>
      <w:r w:rsidRPr="00164DE2">
        <w:rPr>
          <w:sz w:val="26"/>
          <w:szCs w:val="26"/>
        </w:rPr>
        <w:t>Определить минимальную и максимальную страховую премию по полису ОСАГО</w:t>
      </w:r>
    </w:p>
    <w:p w:rsidR="0040519C" w:rsidRDefault="0040519C" w:rsidP="00C32213">
      <w:pPr>
        <w:rPr>
          <w:b/>
          <w:bCs/>
          <w:sz w:val="26"/>
          <w:szCs w:val="26"/>
        </w:rPr>
      </w:pPr>
    </w:p>
    <w:tbl>
      <w:tblPr>
        <w:tblW w:w="10221" w:type="dxa"/>
        <w:tblLook w:val="04A0" w:firstRow="1" w:lastRow="0" w:firstColumn="1" w:lastColumn="0" w:noHBand="0" w:noVBand="1"/>
      </w:tblPr>
      <w:tblGrid>
        <w:gridCol w:w="10221"/>
      </w:tblGrid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noWrap/>
            <w:vAlign w:val="center"/>
            <w:hideMark/>
          </w:tcPr>
          <w:p w:rsidR="00C32213" w:rsidRPr="00C32213" w:rsidRDefault="00C32213" w:rsidP="00C32213">
            <w:pPr>
              <w:rPr>
                <w:b/>
                <w:bCs/>
              </w:rPr>
            </w:pPr>
            <w:r w:rsidRPr="00C32213">
              <w:rPr>
                <w:b/>
                <w:bCs/>
              </w:rPr>
              <w:t>Перечень рекомендуемых учебных изданий, Интернет-ресурсов, дополнительной литературы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pPr>
              <w:rPr>
                <w:b/>
                <w:bCs/>
              </w:rPr>
            </w:pPr>
            <w:r w:rsidRPr="00C32213">
              <w:rPr>
                <w:b/>
                <w:bCs/>
              </w:rPr>
              <w:t>Нормативные правовые акты: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lastRenderedPageBreak/>
              <w:t>1.  </w:t>
            </w:r>
            <w:r w:rsidRPr="00C32213">
              <w:t>Гражданский кодекс Российской Федерации (ГК РФ) (часть первая от 30 ноября 1994 года N 51-ФЗ)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2.  </w:t>
            </w:r>
            <w:r w:rsidRPr="00C32213">
              <w:t>Гражданский кодекс Российской Федерации часть 2 (ГК РФ ч.2) от 26 января 1996 года N 14-ФЗ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3. </w:t>
            </w:r>
            <w:r w:rsidRPr="00C32213">
              <w:t>Закон РФ от 27.11.1992 N 4015-1 (ред. от 03.08.2018) "Об организации страхового дела в Российской Федерации"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4.  </w:t>
            </w:r>
            <w:r w:rsidRPr="00C32213">
              <w:t>Федеральный закон "Об обязательном медицинском страховании в Российской Федерации" от 29.11.2010 N 326-ФЗ (последняя редакция)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5.  </w:t>
            </w:r>
            <w:r w:rsidRPr="00C32213">
              <w:t>Федеральный закон "Об обязательном пенсионном страховании в Российской Федерации" от 15.12.2001 N 167-ФЗ (последняя редакция)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6.  </w:t>
            </w:r>
            <w:r w:rsidRPr="00C32213">
              <w:t>Федеральный закон "Об обязательном страховании гражданской ответственности владельцев транспортных средств" от 25.04.2002 N 40-ФЗ (последняя редакция)</w:t>
            </w:r>
          </w:p>
        </w:tc>
      </w:tr>
      <w:tr w:rsidR="00C32213" w:rsidRPr="00C32213" w:rsidTr="00C32213">
        <w:trPr>
          <w:trHeight w:val="18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7. </w:t>
            </w:r>
            <w:r w:rsidRPr="00C32213">
              <w:t>Федеральный закон "Об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Федерации" от 28.03.1998 N 52-ФЗ (последняя редакция)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8.  </w:t>
            </w:r>
            <w:r w:rsidRPr="00C32213">
              <w:t>Федеральный закон "О страховании вкладов физических лиц в банках Российской Федерации" от 23.12.2003 N 177-ФЗ (последняя редакция)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pPr>
              <w:rPr>
                <w:b/>
                <w:bCs/>
              </w:rPr>
            </w:pPr>
            <w:r w:rsidRPr="00C32213">
              <w:rPr>
                <w:b/>
                <w:bCs/>
              </w:rPr>
              <w:t xml:space="preserve">Основные источники: </w:t>
            </w:r>
          </w:p>
        </w:tc>
      </w:tr>
      <w:tr w:rsidR="00C32213" w:rsidRPr="00C32213" w:rsidTr="00C32213">
        <w:trPr>
          <w:trHeight w:val="1170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pPr>
              <w:spacing w:after="240"/>
            </w:pPr>
            <w:r w:rsidRPr="00C32213">
              <w:t>1. Захарова Н.А. Основы страховых отношений [Электронный ресурс]: учебное пособие для СПО/ Захарова Н.А.— Электрон. текстовые данные.— Саратов: Профобразование, Ай Пи Эр Медиа, 2019.— 186 c.— Режим доступа: http://www.iprbookshop.ru/79440.html.— ЭБС «IPRbooks»</w:t>
            </w:r>
          </w:p>
        </w:tc>
      </w:tr>
      <w:tr w:rsidR="00C32213" w:rsidRPr="00C32213" w:rsidTr="00C32213">
        <w:trPr>
          <w:trHeight w:val="106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t>2. Захарова Н.А. Страховое дело [Электронный ресурс]: учебник для СПО/ Захарова Н.А.— Электрон. текстовые данные.— Саратов: Профобразование, Ай Пи Ар Медиа, 2020.— 274 c.— Режим доступа: http://www.iprbookshop.ru/90199.html.— ЭБС «IPRbooks»</w:t>
            </w:r>
          </w:p>
        </w:tc>
      </w:tr>
      <w:tr w:rsidR="00C32213" w:rsidRPr="00C32213" w:rsidTr="00C32213">
        <w:trPr>
          <w:trHeight w:val="100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t>3. Турчаева И.Н. Страхование [Электронный ресурс]: учебное пособие/ Турчаева И.Н.— Электрон. текстовые данные.— Саратов: Ай Пи Эр Медиа, 2018.— 360 c.— Режим доступа: http://www.iprbookshop.ru/72817.html.— ЭБС «IPRbooks»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pPr>
              <w:rPr>
                <w:b/>
                <w:bCs/>
              </w:rPr>
            </w:pPr>
            <w:r w:rsidRPr="00C32213">
              <w:rPr>
                <w:b/>
                <w:bCs/>
              </w:rPr>
              <w:t>Дополнительные источники:</w:t>
            </w:r>
          </w:p>
        </w:tc>
      </w:tr>
      <w:tr w:rsidR="00C32213" w:rsidRPr="00C32213" w:rsidTr="00C32213">
        <w:trPr>
          <w:trHeight w:val="810"/>
        </w:trPr>
        <w:tc>
          <w:tcPr>
            <w:tcW w:w="10221" w:type="dxa"/>
            <w:shd w:val="clear" w:color="auto" w:fill="auto"/>
            <w:vAlign w:val="bottom"/>
            <w:hideMark/>
          </w:tcPr>
          <w:p w:rsidR="00C32213" w:rsidRPr="00C32213" w:rsidRDefault="00C32213" w:rsidP="00C32213">
            <w:pPr>
              <w:rPr>
                <w:color w:val="000000"/>
              </w:rPr>
            </w:pPr>
            <w:r w:rsidRPr="00C32213">
              <w:rPr>
                <w:color w:val="000000"/>
              </w:rPr>
              <w:t>1.</w:t>
            </w:r>
            <w:r>
              <w:rPr>
                <w:color w:val="000000"/>
              </w:rPr>
              <w:t> </w:t>
            </w:r>
            <w:r w:rsidRPr="00C32213">
              <w:rPr>
                <w:color w:val="000000"/>
              </w:rPr>
              <w:t>Белоусов Д.С. Страховое право [Электронный ресурс]: учебное пособие/ Белоусов Д.С.— Электрон. текстовые данные.— Саратов: Ай Пи Эр Медиа, 2010.— 43 c.— Режим доступа: http://www.iprbookshop.ru/1462.html.— ЭБС «IPRbooks»</w:t>
            </w:r>
          </w:p>
        </w:tc>
      </w:tr>
      <w:tr w:rsidR="00C32213" w:rsidRPr="00C32213" w:rsidTr="00C32213">
        <w:trPr>
          <w:trHeight w:val="1005"/>
        </w:trPr>
        <w:tc>
          <w:tcPr>
            <w:tcW w:w="10221" w:type="dxa"/>
            <w:shd w:val="clear" w:color="auto" w:fill="auto"/>
            <w:vAlign w:val="bottom"/>
            <w:hideMark/>
          </w:tcPr>
          <w:p w:rsidR="00C32213" w:rsidRPr="00C32213" w:rsidRDefault="00C32213" w:rsidP="00C32213">
            <w:pPr>
              <w:rPr>
                <w:color w:val="000000"/>
              </w:rPr>
            </w:pPr>
            <w:r w:rsidRPr="00C32213">
              <w:rPr>
                <w:color w:val="000000"/>
              </w:rPr>
              <w:t>2. Годин А.М. Страхование [Электронный ресурс]: практикум/ Годин А.М., Косов М.Е., Фрумина С.В.— Электрон. текстовые данные.— Москва: Дашков и К, 2017.— 208 c.— Режим доступа: http://www.iprbookshop.ru/85454.html.— ЭБС «IPRbooks»</w:t>
            </w:r>
          </w:p>
        </w:tc>
      </w:tr>
      <w:tr w:rsidR="00C32213" w:rsidRPr="00C32213" w:rsidTr="00C32213">
        <w:trPr>
          <w:trHeight w:val="127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t>3. Захарова Н.А. Основы страховых отношений [Электронный ресурс]: учебное пособие для СПО/ Захарова Н.А.— Электрон. текстовые данные.— Саратов: Профобразование, Ай Пи Эр Медиа, 2019.— 186 c.— Режим доступа: http://www.iprbookshop.ru/79440.html.— ЭБС «IPRbooks»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pPr>
              <w:rPr>
                <w:b/>
                <w:bCs/>
              </w:rPr>
            </w:pPr>
            <w:r w:rsidRPr="00C32213">
              <w:rPr>
                <w:b/>
                <w:bCs/>
              </w:rPr>
              <w:t>Интернет-ресурсы: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t>http:// www.pfrf.ru/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t>http:// www.rgs.ru/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t>http:// www.ffoms.ru/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t>http:// www.fss.ru/</w:t>
            </w:r>
          </w:p>
        </w:tc>
      </w:tr>
    </w:tbl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lastRenderedPageBreak/>
        <w:t>ГОСУДАРСТВЕННАЯ И МУНИЦИПАЛЬНАЯ СЛУЖБА</w:t>
      </w:r>
    </w:p>
    <w:p w:rsidR="0040519C" w:rsidRDefault="0040519C" w:rsidP="004D332E">
      <w:pPr>
        <w:ind w:left="-567"/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Вопросы к дифференцированному зачету</w:t>
      </w:r>
    </w:p>
    <w:p w:rsidR="00B55FAD" w:rsidRPr="00C048A0" w:rsidRDefault="00B55FAD" w:rsidP="004D332E">
      <w:pPr>
        <w:ind w:left="-567"/>
        <w:jc w:val="center"/>
        <w:rPr>
          <w:b/>
          <w:bCs/>
          <w:sz w:val="26"/>
          <w:szCs w:val="26"/>
        </w:rPr>
      </w:pP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Законодательство о государственной службе в Российской Федерации.</w:t>
      </w:r>
    </w:p>
    <w:p w:rsidR="0040519C" w:rsidRPr="00C048A0" w:rsidRDefault="00FE48BD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Реестры должностей государственной гражданской службы.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Понятие государственной должности.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Категории и группы государственных должностей.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Способы замещения государственных должностей.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Квалификационные требования к государственным служащим.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Понятие и признаки государственной службы.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Виды государственной службы.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Принципы государственной службы.</w:t>
      </w:r>
    </w:p>
    <w:p w:rsidR="0040519C" w:rsidRPr="00C048A0" w:rsidRDefault="00815E75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Классные чины гражданской службы.</w:t>
      </w:r>
    </w:p>
    <w:p w:rsidR="0040519C" w:rsidRPr="00C048A0" w:rsidRDefault="00815E75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Служебное поведение государственных служащих.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Понятие и виды государственных служащих.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Права государственных гражданских служащих.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Обязанности государственных гражданских служащих.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Ограничения и запреты, связанные с государственной (гражданской) службой.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Гарантии для государственного служащего.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Понятие и основные стадии прохождения государственной службы.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Поступление на государственную службу. Испытание.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Аттестация, квалификационные экзамены.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Поощрения государственных служащих.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Ответственность государственных служащих.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Основания и последствия прекращения служебного контракта.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Конкурс на замещение вакантной должности государственной гражданской службы.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  <w:shd w:val="clear" w:color="auto" w:fill="FFFFFF"/>
        </w:rPr>
        <w:t>Понятие муниципальной службы.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Правовые основы муниципальной службы в Российской Федерации.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Основные принципы муниципальной службы.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  <w:shd w:val="clear" w:color="auto" w:fill="FFFFFF"/>
        </w:rPr>
        <w:t>Взаимосвязь муниципальной службы и государственной гражданской службы.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  <w:shd w:val="clear" w:color="auto" w:fill="FFFFFF"/>
        </w:rPr>
        <w:t>Понятие и классификация должностей муниципальной службы.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  <w:shd w:val="clear" w:color="auto" w:fill="FFFFFF"/>
        </w:rPr>
        <w:t>Квалификационные требования для замещения должностей муниципальной службы.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  <w:shd w:val="clear" w:color="auto" w:fill="FFFFFF"/>
        </w:rPr>
        <w:t>Способы замещения муниципальных должностей.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  <w:shd w:val="clear" w:color="auto" w:fill="FFFFFF"/>
        </w:rPr>
        <w:t>Особенности правового положения муниципальных служащих.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Основные права муниципального служащего.</w:t>
      </w:r>
      <w:r w:rsidRPr="00C048A0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Основные обязанности муниципального служащего.</w:t>
      </w:r>
      <w:r w:rsidRPr="00C048A0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  <w:shd w:val="clear" w:color="auto" w:fill="FFFFFF"/>
        </w:rPr>
        <w:t>Ограничения, связанные с муниципальной службой.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  <w:shd w:val="clear" w:color="auto" w:fill="FFFFFF"/>
        </w:rPr>
        <w:t>Запреты, связанные с муниципальной службой.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Основные государственные гарантии муниципальных служащих.</w:t>
      </w:r>
      <w:r w:rsidRPr="00C048A0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  <w:shd w:val="clear" w:color="auto" w:fill="FFFFFF"/>
        </w:rPr>
        <w:t>Поощрение муниципального служащего.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  <w:shd w:val="clear" w:color="auto" w:fill="FFFFFF"/>
        </w:rPr>
        <w:t>Ответственность муниципальных служащих.</w:t>
      </w:r>
    </w:p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ГОСУДАРСТВЕННАЯ И МУНИЦИПАЛЬНАЯ СЛУЖБА</w:t>
      </w:r>
    </w:p>
    <w:p w:rsidR="0040519C" w:rsidRPr="00C048A0" w:rsidRDefault="0040519C" w:rsidP="004D332E">
      <w:pPr>
        <w:ind w:left="-1620" w:firstLine="720"/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Задания для выполнения  контрольной работы</w:t>
      </w:r>
    </w:p>
    <w:p w:rsidR="00C1340B" w:rsidRDefault="00C1340B" w:rsidP="004D332E">
      <w:pPr>
        <w:ind w:left="240"/>
        <w:jc w:val="both"/>
        <w:rPr>
          <w:b/>
          <w:bCs/>
          <w:sz w:val="26"/>
          <w:szCs w:val="26"/>
          <w:lang w:val="en-US"/>
        </w:rPr>
      </w:pPr>
    </w:p>
    <w:p w:rsidR="0040519C" w:rsidRPr="00C048A0" w:rsidRDefault="0040519C" w:rsidP="004D332E">
      <w:pPr>
        <w:ind w:left="240"/>
        <w:jc w:val="both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 xml:space="preserve">Задание № 1. </w:t>
      </w:r>
      <w:r w:rsidRPr="00C048A0">
        <w:rPr>
          <w:sz w:val="26"/>
          <w:szCs w:val="26"/>
        </w:rPr>
        <w:t>Теоретическая часть</w:t>
      </w:r>
    </w:p>
    <w:p w:rsidR="0040519C" w:rsidRPr="00C048A0" w:rsidRDefault="0040519C" w:rsidP="004D332E">
      <w:pPr>
        <w:ind w:left="240"/>
        <w:jc w:val="both"/>
        <w:rPr>
          <w:b/>
          <w:bCs/>
          <w:i/>
          <w:iCs/>
          <w:sz w:val="26"/>
          <w:szCs w:val="26"/>
          <w:u w:val="single"/>
        </w:rPr>
      </w:pPr>
      <w:r w:rsidRPr="00C048A0">
        <w:rPr>
          <w:b/>
          <w:bCs/>
          <w:i/>
          <w:iCs/>
          <w:sz w:val="26"/>
          <w:szCs w:val="26"/>
          <w:u w:val="single"/>
        </w:rPr>
        <w:t>Тема: Государственная должность.  Должности гражданской службы.</w:t>
      </w:r>
    </w:p>
    <w:p w:rsidR="0040519C" w:rsidRPr="00C048A0" w:rsidRDefault="0040519C" w:rsidP="004D332E">
      <w:pPr>
        <w:ind w:left="240"/>
        <w:jc w:val="both"/>
        <w:rPr>
          <w:i/>
          <w:iCs/>
          <w:sz w:val="26"/>
          <w:szCs w:val="26"/>
        </w:rPr>
      </w:pPr>
      <w:r w:rsidRPr="00C048A0">
        <w:rPr>
          <w:i/>
          <w:iCs/>
          <w:sz w:val="26"/>
          <w:szCs w:val="26"/>
        </w:rPr>
        <w:t>При выполнении работы студент должен раскрыть следующие вопросы:</w:t>
      </w:r>
    </w:p>
    <w:p w:rsidR="0040519C" w:rsidRPr="00C048A0" w:rsidRDefault="0040519C" w:rsidP="004D332E">
      <w:pPr>
        <w:ind w:left="2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 и  статус должности. Государственная должность. Должности гражданской службы. Классификация должностей гражданской службы (категории и группы).Реестры </w:t>
      </w:r>
      <w:r w:rsidRPr="00C048A0">
        <w:rPr>
          <w:sz w:val="26"/>
          <w:szCs w:val="26"/>
        </w:rPr>
        <w:lastRenderedPageBreak/>
        <w:t>должностей государственной гражданской службы Российской Федерации и субъекта Российской Федерации. Классные чины гражданской службы. Квалификационные требования к должностям гражданской службы.</w:t>
      </w:r>
    </w:p>
    <w:p w:rsidR="0040519C" w:rsidRPr="00C048A0" w:rsidRDefault="0040519C" w:rsidP="004D332E">
      <w:pPr>
        <w:ind w:left="240"/>
        <w:jc w:val="both"/>
        <w:rPr>
          <w:sz w:val="26"/>
          <w:szCs w:val="26"/>
        </w:rPr>
      </w:pPr>
      <w:r w:rsidRPr="00C048A0">
        <w:rPr>
          <w:b/>
          <w:bCs/>
          <w:sz w:val="26"/>
          <w:szCs w:val="26"/>
        </w:rPr>
        <w:t>Задание № 2</w:t>
      </w:r>
      <w:r w:rsidRPr="00C048A0">
        <w:rPr>
          <w:sz w:val="26"/>
          <w:szCs w:val="26"/>
        </w:rPr>
        <w:t>. Практическая часть.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Задача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sz w:val="26"/>
          <w:szCs w:val="26"/>
          <w:u w:val="single"/>
        </w:rPr>
      </w:pPr>
      <w:r w:rsidRPr="00C048A0">
        <w:rPr>
          <w:sz w:val="26"/>
          <w:szCs w:val="26"/>
          <w:u w:val="single"/>
        </w:rPr>
        <w:t xml:space="preserve">Законами субъекта Российской Федерации о государственной и муниципальной службе установлены: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1) дополнительное основание прекращения государственной гражданской службы «отставка гражданского служащего»;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2) обязанность гражданского служащего после подачи заявления об отставке по личному желанию продолжить службу в течение трех месяцев, если иное не предусмотрено соглашением сторон;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3) внеконкурсный порядок назначения на должности гражданской службы категории «руководитель», назначение на которые и освобождение от которых осуществляется высшим должностным лицом субъекта Российской Федерации;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4) порядок представления гражданским служащим сведений в налоговую службу о полученных доходах и имуществе, подлежащих налогообложению;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5) надбавки к должностным окладам государственным гражданским служащим за ученую степень и классный чин;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6) освобождение от прохождения аттестации гражданских служащих женщин,  достигших возраста 55 лет;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7) порядок присвоения гражданским служащим классных чинов;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8) квалификационные требования к стажу гражданской службы и владению государственным языком субъекта Российской Федерации;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9) порядок исчисления стажа государственной гражданской службы Российской Федерации и муниципальной службы.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b/>
          <w:bCs/>
          <w:sz w:val="26"/>
          <w:szCs w:val="26"/>
          <w:u w:val="single"/>
        </w:rPr>
      </w:pPr>
      <w:r w:rsidRPr="00C048A0">
        <w:rPr>
          <w:b/>
          <w:bCs/>
          <w:sz w:val="26"/>
          <w:szCs w:val="26"/>
          <w:u w:val="single"/>
        </w:rPr>
        <w:t xml:space="preserve">Соответствуют ли данные нормы компетенции субъектов Российской Федерации в сфере правового регулирования гражданской службы?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b/>
          <w:bCs/>
          <w:i/>
          <w:iCs/>
          <w:sz w:val="26"/>
          <w:szCs w:val="26"/>
        </w:rPr>
      </w:pPr>
      <w:r w:rsidRPr="00C048A0">
        <w:rPr>
          <w:b/>
          <w:bCs/>
          <w:i/>
          <w:iCs/>
          <w:sz w:val="26"/>
          <w:szCs w:val="26"/>
        </w:rPr>
        <w:t xml:space="preserve">Методические указания: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b/>
          <w:bCs/>
          <w:i/>
          <w:iCs/>
          <w:sz w:val="26"/>
          <w:szCs w:val="26"/>
        </w:rPr>
      </w:pPr>
      <w:r w:rsidRPr="00C048A0">
        <w:rPr>
          <w:sz w:val="26"/>
          <w:szCs w:val="26"/>
        </w:rPr>
        <w:t xml:space="preserve">При решении задач рекомендуется использовать следующий алгоритм: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1) определить все виды отношений, о которых говорится в задаче, найти соответствующие правовые акты, которые следует применить;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2) определить всех субъектов данных отношений, нормы, в которых определен их правовой статус;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3) дать правовую оценку действий данных субъектов.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В случае правовой коллизии нормативных правовых актов использовать правила ее преодоления.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b/>
          <w:bCs/>
          <w:sz w:val="26"/>
          <w:szCs w:val="26"/>
          <w:u w:val="single"/>
        </w:rPr>
      </w:pPr>
      <w:r w:rsidRPr="00C048A0">
        <w:rPr>
          <w:sz w:val="26"/>
          <w:szCs w:val="26"/>
        </w:rPr>
        <w:t xml:space="preserve">При решении заданий необходимо руководствоваться </w:t>
      </w:r>
      <w:r w:rsidRPr="00C048A0">
        <w:rPr>
          <w:b/>
          <w:bCs/>
          <w:sz w:val="26"/>
          <w:szCs w:val="26"/>
          <w:u w:val="single"/>
        </w:rPr>
        <w:t xml:space="preserve">федеральными законами: </w:t>
      </w:r>
    </w:p>
    <w:p w:rsidR="0040519C" w:rsidRPr="00801F63" w:rsidRDefault="0040519C" w:rsidP="00324C8C">
      <w:pPr>
        <w:pStyle w:val="a5"/>
        <w:numPr>
          <w:ilvl w:val="0"/>
          <w:numId w:val="4"/>
        </w:numPr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801F63">
        <w:rPr>
          <w:sz w:val="26"/>
          <w:szCs w:val="26"/>
        </w:rPr>
        <w:t>от 27 мая 2003 года № 58-ФЗ «О системе государственной службы Российской Федерации»;</w:t>
      </w:r>
    </w:p>
    <w:p w:rsidR="0040519C" w:rsidRPr="00801F63" w:rsidRDefault="0040519C" w:rsidP="00324C8C">
      <w:pPr>
        <w:pStyle w:val="a5"/>
        <w:numPr>
          <w:ilvl w:val="0"/>
          <w:numId w:val="4"/>
        </w:numPr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801F63">
        <w:rPr>
          <w:sz w:val="26"/>
          <w:szCs w:val="26"/>
        </w:rPr>
        <w:t xml:space="preserve"> от 27 июля 2004 года №79-ФЗ «О государственной гражданской        службе Российской Федерации»; </w:t>
      </w:r>
    </w:p>
    <w:p w:rsidR="0040519C" w:rsidRPr="00801F63" w:rsidRDefault="00B114B5" w:rsidP="00324C8C">
      <w:pPr>
        <w:pStyle w:val="a5"/>
        <w:numPr>
          <w:ilvl w:val="0"/>
          <w:numId w:val="4"/>
        </w:numPr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801F63">
        <w:rPr>
          <w:sz w:val="26"/>
          <w:szCs w:val="26"/>
        </w:rPr>
        <w:t>Федеральный з</w:t>
      </w:r>
      <w:r w:rsidR="00FC1222" w:rsidRPr="00801F63">
        <w:rPr>
          <w:sz w:val="26"/>
          <w:szCs w:val="26"/>
        </w:rPr>
        <w:t>акон от 02.03.2007 г. №25.Ф «О муниципальной службе в РФ»</w:t>
      </w:r>
    </w:p>
    <w:p w:rsidR="0040519C" w:rsidRPr="00801F63" w:rsidRDefault="0040519C" w:rsidP="00324C8C">
      <w:pPr>
        <w:pStyle w:val="a5"/>
        <w:numPr>
          <w:ilvl w:val="0"/>
          <w:numId w:val="4"/>
        </w:numPr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801F63">
        <w:rPr>
          <w:sz w:val="26"/>
          <w:szCs w:val="26"/>
        </w:rPr>
        <w:t xml:space="preserve">Трудовым кодексом Российской Федерации; </w:t>
      </w:r>
    </w:p>
    <w:p w:rsidR="0040519C" w:rsidRPr="00801F63" w:rsidRDefault="0040519C" w:rsidP="00324C8C">
      <w:pPr>
        <w:pStyle w:val="a5"/>
        <w:numPr>
          <w:ilvl w:val="0"/>
          <w:numId w:val="4"/>
        </w:numPr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801F63">
        <w:rPr>
          <w:sz w:val="26"/>
          <w:szCs w:val="26"/>
        </w:rPr>
        <w:t xml:space="preserve">от 6 октября 2003 года № 131-ФЗ «Об общих принципах организации местного самоуправления в Российской Федерации». </w:t>
      </w:r>
    </w:p>
    <w:p w:rsidR="0040519C" w:rsidRPr="00801F63" w:rsidRDefault="0040519C" w:rsidP="00324C8C">
      <w:pPr>
        <w:pStyle w:val="a5"/>
        <w:numPr>
          <w:ilvl w:val="0"/>
          <w:numId w:val="4"/>
        </w:numPr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801F63">
        <w:rPr>
          <w:sz w:val="26"/>
          <w:szCs w:val="26"/>
        </w:rPr>
        <w:t>Указами Президента Российской Федерации: от 28.12.2006 № 1474 «О дополнительном профессиональном образовании государственных гражданских служащих Российской Федерации»;</w:t>
      </w:r>
    </w:p>
    <w:p w:rsidR="0040519C" w:rsidRPr="00801F63" w:rsidRDefault="0040519C" w:rsidP="00324C8C">
      <w:pPr>
        <w:pStyle w:val="a5"/>
        <w:numPr>
          <w:ilvl w:val="0"/>
          <w:numId w:val="4"/>
        </w:numPr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801F63">
        <w:rPr>
          <w:sz w:val="26"/>
          <w:szCs w:val="26"/>
        </w:rPr>
        <w:lastRenderedPageBreak/>
        <w:t xml:space="preserve"> от 25.07. 2006г. №763 «О денежном содержании федеральных государственных гражданских служащих»;</w:t>
      </w:r>
    </w:p>
    <w:p w:rsidR="0040519C" w:rsidRPr="00801F63" w:rsidRDefault="0040519C" w:rsidP="00324C8C">
      <w:pPr>
        <w:pStyle w:val="a5"/>
        <w:numPr>
          <w:ilvl w:val="0"/>
          <w:numId w:val="4"/>
        </w:numPr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801F63">
        <w:rPr>
          <w:sz w:val="26"/>
          <w:szCs w:val="26"/>
        </w:rPr>
        <w:t xml:space="preserve"> от 01.03.2006 № 177 «О внесении изменений в реестр должностей федеральной государственной гражданской службы, утвержденный указом Президента Российской Федерации от 31.12.2005г. № 1574»; </w:t>
      </w:r>
    </w:p>
    <w:p w:rsidR="0040519C" w:rsidRPr="00801F63" w:rsidRDefault="0040519C" w:rsidP="00324C8C">
      <w:pPr>
        <w:pStyle w:val="a5"/>
        <w:numPr>
          <w:ilvl w:val="0"/>
          <w:numId w:val="4"/>
        </w:numPr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801F63">
        <w:rPr>
          <w:sz w:val="26"/>
          <w:szCs w:val="26"/>
        </w:rPr>
        <w:t xml:space="preserve">от 31.12.2005г. № 1574 «О реестре должностей федеральной государственной службы»; </w:t>
      </w:r>
    </w:p>
    <w:p w:rsidR="0040519C" w:rsidRPr="00801F63" w:rsidRDefault="0040519C" w:rsidP="00324C8C">
      <w:pPr>
        <w:pStyle w:val="a5"/>
        <w:numPr>
          <w:ilvl w:val="0"/>
          <w:numId w:val="4"/>
        </w:numPr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801F63">
        <w:rPr>
          <w:sz w:val="26"/>
          <w:szCs w:val="26"/>
        </w:rPr>
        <w:t xml:space="preserve">от 18.07.2005г. № 813 «О порядке и условиях командирования федеральных государственных гражданских служащих»; </w:t>
      </w:r>
    </w:p>
    <w:p w:rsidR="0040519C" w:rsidRPr="00801F63" w:rsidRDefault="0040519C" w:rsidP="00324C8C">
      <w:pPr>
        <w:pStyle w:val="a5"/>
        <w:numPr>
          <w:ilvl w:val="0"/>
          <w:numId w:val="4"/>
        </w:numPr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801F63">
        <w:rPr>
          <w:sz w:val="26"/>
          <w:szCs w:val="26"/>
        </w:rPr>
        <w:t xml:space="preserve">от 01.02.2005г. № 113 «О порядке присвоения и сохранения классных чинов государственной гражданской службы Российской Федерации»; </w:t>
      </w:r>
    </w:p>
    <w:p w:rsidR="0040519C" w:rsidRPr="00801F63" w:rsidRDefault="0040519C" w:rsidP="004D332E">
      <w:pPr>
        <w:pStyle w:val="a5"/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801F63">
        <w:rPr>
          <w:sz w:val="26"/>
          <w:szCs w:val="26"/>
        </w:rPr>
        <w:t>Законы, иные нормативные правовые акты субъектов Российской Федерации, регулирующие государственную гражданскую службу субъектов Российской Федерации, муниципальную службу. Уставы, иные нормативные правовые акты муниципальных образований, регулирующие муниципальную службу.</w:t>
      </w:r>
    </w:p>
    <w:p w:rsidR="00C1340B" w:rsidRPr="00801F63" w:rsidRDefault="00C1340B" w:rsidP="004D332E">
      <w:pPr>
        <w:shd w:val="clear" w:color="auto" w:fill="FFFFFF"/>
        <w:ind w:left="1795"/>
        <w:rPr>
          <w:b/>
          <w:bCs/>
          <w:sz w:val="26"/>
          <w:szCs w:val="26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9719"/>
      </w:tblGrid>
      <w:tr w:rsidR="00B55FAD" w:rsidRPr="00B55FAD" w:rsidTr="00B55FAD">
        <w:trPr>
          <w:trHeight w:val="375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FAD" w:rsidRPr="00B55FAD" w:rsidRDefault="00B55FAD" w:rsidP="00B55FA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55FAD">
              <w:rPr>
                <w:b/>
                <w:bCs/>
                <w:color w:val="000000"/>
                <w:sz w:val="26"/>
                <w:szCs w:val="26"/>
              </w:rPr>
              <w:t>Основные источники:</w:t>
            </w:r>
          </w:p>
        </w:tc>
      </w:tr>
      <w:tr w:rsidR="00B55FAD" w:rsidRPr="00B55FAD" w:rsidTr="00B55FAD">
        <w:trPr>
          <w:trHeight w:val="15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FAD" w:rsidRPr="00B55FAD" w:rsidRDefault="005D62F9" w:rsidP="00B55FAD">
            <w:pPr>
              <w:jc w:val="both"/>
              <w:rPr>
                <w:color w:val="000000"/>
                <w:sz w:val="26"/>
                <w:szCs w:val="26"/>
              </w:rPr>
            </w:pPr>
            <w:hyperlink r:id="rId8" w:history="1">
              <w:r w:rsidR="00B55FAD" w:rsidRPr="00B55FAD">
                <w:rPr>
                  <w:color w:val="000000"/>
                  <w:sz w:val="26"/>
                  <w:szCs w:val="26"/>
                </w:rPr>
                <w:t>1.     Государственная и муниципальная служба : учебник для СПО / Ю. Н. Туганов [и др.] ; под ред. Ю. Н. Туганова, С. И. Журавлева, В. И. Петрова. — 3-е изд., пер. и доп. — М. : Издательство Юрайт, 2018. — 286 с. — (Серия : Профессиональное образование). — ISBN 978-5-534-04776-9.</w:t>
              </w:r>
            </w:hyperlink>
          </w:p>
        </w:tc>
      </w:tr>
      <w:tr w:rsidR="00B55FAD" w:rsidRPr="00B55FAD" w:rsidTr="00B55FAD">
        <w:trPr>
          <w:trHeight w:val="375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FAD" w:rsidRPr="00B55FAD" w:rsidRDefault="00B55FAD" w:rsidP="00B55FA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55FAD">
              <w:rPr>
                <w:b/>
                <w:bCs/>
                <w:color w:val="000000"/>
                <w:sz w:val="26"/>
                <w:szCs w:val="26"/>
              </w:rPr>
              <w:t>Дополнительные источники:</w:t>
            </w:r>
          </w:p>
        </w:tc>
      </w:tr>
      <w:tr w:rsidR="00B55FAD" w:rsidRPr="00B55FAD" w:rsidTr="00B55FAD">
        <w:trPr>
          <w:trHeight w:val="225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FAD" w:rsidRPr="00B55FAD" w:rsidRDefault="00B55FAD" w:rsidP="00B55FAD">
            <w:pPr>
              <w:rPr>
                <w:color w:val="000000"/>
                <w:sz w:val="26"/>
                <w:szCs w:val="26"/>
              </w:rPr>
            </w:pPr>
            <w:r w:rsidRPr="00B55FAD">
              <w:rPr>
                <w:color w:val="000000"/>
                <w:sz w:val="26"/>
                <w:szCs w:val="26"/>
              </w:rPr>
              <w:t>1.       Государственная и муниципальная служба : учебник и практикум для СПО / Е. В. Охотский [и др.] ; под общ. ред. Е. В. Охотского. — М. : Издательство Юрайт, 2018. — 403 с. — (Серия : Профессиональное образование). — ISBN 978-5-534-01367-2. — Режим доступа : www.biblio-online.ru/book/82A0F43D-43A5-43CF-AB67-E0D24F8F21C8</w:t>
            </w:r>
          </w:p>
        </w:tc>
      </w:tr>
      <w:tr w:rsidR="00B55FAD" w:rsidRPr="00B55FAD" w:rsidTr="00B55FAD">
        <w:trPr>
          <w:trHeight w:val="1875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FAD" w:rsidRPr="00B55FAD" w:rsidRDefault="00B55FAD" w:rsidP="00B55FAD">
            <w:pPr>
              <w:rPr>
                <w:color w:val="000000"/>
                <w:sz w:val="26"/>
                <w:szCs w:val="26"/>
              </w:rPr>
            </w:pPr>
            <w:r w:rsidRPr="00B55FAD">
              <w:rPr>
                <w:color w:val="000000"/>
                <w:sz w:val="26"/>
                <w:szCs w:val="26"/>
              </w:rPr>
              <w:t xml:space="preserve">2.   </w:t>
            </w:r>
            <w:r w:rsidRPr="00B55FAD">
              <w:rPr>
                <w:i/>
                <w:iCs/>
                <w:color w:val="000000"/>
                <w:sz w:val="26"/>
                <w:szCs w:val="26"/>
              </w:rPr>
              <w:t xml:space="preserve">Шувалова, Н. Н. </w:t>
            </w:r>
            <w:r w:rsidRPr="00B55FAD">
              <w:rPr>
                <w:color w:val="000000"/>
                <w:sz w:val="26"/>
                <w:szCs w:val="26"/>
              </w:rPr>
              <w:t>Этика государственной и муниципальной службы : учебник и практикум для СПО / Н. Н. Шувалова. — 2-е изд., пер. и доп. — М. : Издательство Юрайт, 2018. — 334 с. — (Серия : Профессиональное образование). — ISBN 978-5-534-06906-8. — Режим доступа : www.biblio-online.ru/book/DCF2F8E2-9548-4E64-B397-2651F76C3448</w:t>
            </w:r>
          </w:p>
        </w:tc>
      </w:tr>
      <w:tr w:rsidR="00B55FAD" w:rsidRPr="00B55FAD" w:rsidTr="00B55FAD">
        <w:trPr>
          <w:trHeight w:val="375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FAD" w:rsidRPr="00B55FAD" w:rsidRDefault="00B55FAD" w:rsidP="00B55FA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55FAD">
              <w:rPr>
                <w:b/>
                <w:bCs/>
                <w:color w:val="000000"/>
                <w:sz w:val="26"/>
                <w:szCs w:val="26"/>
              </w:rPr>
              <w:t>Интернет-ресурсы:</w:t>
            </w:r>
          </w:p>
        </w:tc>
      </w:tr>
      <w:tr w:rsidR="00B55FAD" w:rsidRPr="00B55FAD" w:rsidTr="00B55FAD">
        <w:trPr>
          <w:trHeight w:val="375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FAD" w:rsidRPr="00B55FAD" w:rsidRDefault="005D62F9" w:rsidP="00B55FAD">
            <w:pPr>
              <w:jc w:val="both"/>
              <w:rPr>
                <w:color w:val="000000"/>
                <w:sz w:val="26"/>
                <w:szCs w:val="26"/>
              </w:rPr>
            </w:pPr>
            <w:hyperlink r:id="rId9" w:history="1">
              <w:r w:rsidR="00B55FAD" w:rsidRPr="00B55FAD">
                <w:rPr>
                  <w:color w:val="000000"/>
                  <w:sz w:val="26"/>
                  <w:szCs w:val="26"/>
                </w:rPr>
                <w:t>1.     ЭБСbiblio-online.ru</w:t>
              </w:r>
            </w:hyperlink>
          </w:p>
        </w:tc>
      </w:tr>
    </w:tbl>
    <w:p w:rsidR="00EC3F77" w:rsidRPr="00C048A0" w:rsidRDefault="00EC3F77" w:rsidP="004D332E">
      <w:pPr>
        <w:pStyle w:val="a5"/>
        <w:spacing w:before="0" w:beforeAutospacing="0" w:after="0" w:afterAutospacing="0"/>
        <w:ind w:left="-426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pStyle w:val="a5"/>
        <w:spacing w:before="0" w:beforeAutospacing="0" w:after="0" w:afterAutospacing="0"/>
        <w:ind w:left="-426"/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 xml:space="preserve">ИНФОРМАЦИОННЫЕ ТЕХНОЛОГИИ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-426"/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В ПРОФЕССИОНАЛЬНОЙ ДЕЯТЕЛЬНОСТИ</w:t>
      </w:r>
    </w:p>
    <w:p w:rsidR="00C1340B" w:rsidRPr="00F11435" w:rsidRDefault="00C1340B" w:rsidP="004D332E">
      <w:pPr>
        <w:pStyle w:val="a5"/>
        <w:spacing w:before="0" w:beforeAutospacing="0" w:after="0" w:afterAutospacing="0"/>
        <w:ind w:left="-426"/>
        <w:jc w:val="center"/>
        <w:rPr>
          <w:b/>
          <w:bCs/>
          <w:sz w:val="26"/>
          <w:szCs w:val="26"/>
        </w:rPr>
      </w:pPr>
    </w:p>
    <w:p w:rsidR="0040519C" w:rsidRPr="00C048A0" w:rsidRDefault="00012C05" w:rsidP="004D332E">
      <w:pPr>
        <w:pStyle w:val="a5"/>
        <w:spacing w:before="0" w:beforeAutospacing="0" w:after="0" w:afterAutospacing="0"/>
        <w:ind w:left="-42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="0040519C" w:rsidRPr="00C048A0">
        <w:rPr>
          <w:b/>
          <w:bCs/>
          <w:sz w:val="26"/>
          <w:szCs w:val="26"/>
        </w:rPr>
        <w:t>опросы к экзамену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информационных и коммуникационных технологий, их классификация и роль в обработке юридической информации.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Компьютер как техническое устройство обработки юридической информации, назначение, состав, основные характеристики компьютера.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Программное обеспечение и его виды.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pacing w:val="-8"/>
          <w:sz w:val="26"/>
          <w:szCs w:val="26"/>
        </w:rPr>
      </w:pPr>
      <w:r w:rsidRPr="00C048A0">
        <w:rPr>
          <w:spacing w:val="-8"/>
          <w:sz w:val="26"/>
          <w:szCs w:val="26"/>
        </w:rPr>
        <w:t>Текстовый редактор. Возможности. Понятие форматирования и редактирование текста.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pacing w:val="-8"/>
          <w:sz w:val="26"/>
          <w:szCs w:val="26"/>
        </w:rPr>
      </w:pPr>
      <w:r w:rsidRPr="00C048A0">
        <w:rPr>
          <w:sz w:val="26"/>
          <w:szCs w:val="26"/>
        </w:rPr>
        <w:lastRenderedPageBreak/>
        <w:t>Возможности системы электронных таблиц для анализа, планирования, прогнозирования хозяйственной деятельности предприятия и решения различных задач.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pacing w:val="-8"/>
          <w:sz w:val="26"/>
          <w:szCs w:val="26"/>
        </w:rPr>
        <w:t xml:space="preserve">Средства деловой графики – наглядное представление результатов с помощью диаграмм. 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pacing w:val="-8"/>
          <w:sz w:val="26"/>
          <w:szCs w:val="26"/>
        </w:rPr>
        <w:t>Справочно-правовые системы (СПС) в профессиональной деятельности юриста. Основные функции и правила работы с СПС</w:t>
      </w:r>
      <w:r w:rsidRPr="00C048A0">
        <w:rPr>
          <w:sz w:val="26"/>
          <w:szCs w:val="26"/>
        </w:rPr>
        <w:t xml:space="preserve"> 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Поисковые возможности СПС. Обработка результатов поиска. Работа с содержимым документов. Совместное использование СПС и информационных технологий.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Основные компоненты компьютерных сетей. Применение электронных коммуникаций в профессиональной деятельности юриста.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Сервисы локальных и глобальных сетей. 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Технология поиска информации в Интернет. Организация работы с электронной почтой.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Основные угрозы и методы обеспечения информационной безопасности. Принципы защиты информации от несанкционированного доступа.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Правовые аспекты использования информационных технологий и программного обеспечения. Правовое регулирование в области информационной безопасности.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Антивирусные средства защиты информации.</w:t>
      </w:r>
    </w:p>
    <w:p w:rsidR="0033595C" w:rsidRDefault="0033595C" w:rsidP="004D332E">
      <w:pPr>
        <w:pStyle w:val="a5"/>
        <w:tabs>
          <w:tab w:val="left" w:pos="120"/>
        </w:tabs>
        <w:spacing w:before="0" w:beforeAutospacing="0" w:after="0" w:afterAutospacing="0"/>
        <w:ind w:left="120"/>
        <w:jc w:val="center"/>
        <w:rPr>
          <w:b/>
          <w:bCs/>
          <w:sz w:val="26"/>
          <w:szCs w:val="26"/>
        </w:rPr>
      </w:pPr>
    </w:p>
    <w:p w:rsidR="0033595C" w:rsidRDefault="0033595C" w:rsidP="004D332E">
      <w:pPr>
        <w:pStyle w:val="a5"/>
        <w:tabs>
          <w:tab w:val="left" w:pos="120"/>
        </w:tabs>
        <w:spacing w:before="0" w:beforeAutospacing="0" w:after="0" w:afterAutospacing="0"/>
        <w:ind w:left="120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pStyle w:val="a5"/>
        <w:tabs>
          <w:tab w:val="left" w:pos="120"/>
        </w:tabs>
        <w:spacing w:before="0" w:beforeAutospacing="0" w:after="0" w:afterAutospacing="0"/>
        <w:ind w:left="120"/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ИНФОРМАЦИОННЫЕ ТЕХНОЛОГИИ В ПРОФЕССИОНАЛЬНОЙ ДЕЯТЕЛЬНОСТИ</w:t>
      </w:r>
    </w:p>
    <w:p w:rsidR="0040519C" w:rsidRPr="00C1340B" w:rsidRDefault="00C1340B" w:rsidP="004D332E">
      <w:pPr>
        <w:tabs>
          <w:tab w:val="left" w:pos="120"/>
        </w:tabs>
        <w:ind w:left="120"/>
        <w:jc w:val="center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</w:rPr>
        <w:t>Контрольная работа</w:t>
      </w:r>
    </w:p>
    <w:p w:rsidR="0040519C" w:rsidRPr="00C048A0" w:rsidRDefault="0040519C" w:rsidP="004D332E">
      <w:pPr>
        <w:tabs>
          <w:tab w:val="left" w:pos="120"/>
        </w:tabs>
        <w:ind w:left="120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tabs>
          <w:tab w:val="left" w:pos="120"/>
        </w:tabs>
        <w:ind w:left="120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 xml:space="preserve">Задание №1. </w:t>
      </w:r>
    </w:p>
    <w:p w:rsidR="0040519C" w:rsidRPr="00C048A0" w:rsidRDefault="0040519C" w:rsidP="004D332E">
      <w:pPr>
        <w:tabs>
          <w:tab w:val="left" w:pos="120"/>
        </w:tabs>
        <w:ind w:left="120"/>
        <w:rPr>
          <w:sz w:val="26"/>
          <w:szCs w:val="26"/>
        </w:rPr>
      </w:pPr>
      <w:r w:rsidRPr="00C048A0">
        <w:rPr>
          <w:sz w:val="26"/>
          <w:szCs w:val="26"/>
        </w:rPr>
        <w:t>Понятие и виды программного обеспечения.</w:t>
      </w:r>
    </w:p>
    <w:p w:rsidR="0040519C" w:rsidRPr="00C048A0" w:rsidRDefault="0040519C" w:rsidP="004D332E">
      <w:pPr>
        <w:tabs>
          <w:tab w:val="left" w:pos="120"/>
        </w:tabs>
        <w:ind w:left="120"/>
        <w:rPr>
          <w:sz w:val="26"/>
          <w:szCs w:val="26"/>
        </w:rPr>
      </w:pPr>
      <w:r w:rsidRPr="00C048A0">
        <w:rPr>
          <w:sz w:val="26"/>
          <w:szCs w:val="26"/>
        </w:rPr>
        <w:t>Примерный план:</w:t>
      </w:r>
    </w:p>
    <w:p w:rsidR="0040519C" w:rsidRPr="00C048A0" w:rsidRDefault="0040519C" w:rsidP="00324C8C">
      <w:pPr>
        <w:numPr>
          <w:ilvl w:val="0"/>
          <w:numId w:val="6"/>
        </w:numPr>
        <w:tabs>
          <w:tab w:val="left" w:pos="120"/>
        </w:tabs>
        <w:ind w:left="120" w:firstLine="0"/>
        <w:rPr>
          <w:sz w:val="26"/>
          <w:szCs w:val="26"/>
        </w:rPr>
      </w:pPr>
      <w:r w:rsidRPr="00C048A0">
        <w:rPr>
          <w:sz w:val="26"/>
          <w:szCs w:val="26"/>
        </w:rPr>
        <w:t>Понятие программного обеспечения  ПК.</w:t>
      </w:r>
    </w:p>
    <w:p w:rsidR="0040519C" w:rsidRPr="00C048A0" w:rsidRDefault="0040519C" w:rsidP="00324C8C">
      <w:pPr>
        <w:numPr>
          <w:ilvl w:val="0"/>
          <w:numId w:val="6"/>
        </w:numPr>
        <w:tabs>
          <w:tab w:val="left" w:pos="120"/>
        </w:tabs>
        <w:ind w:left="120" w:firstLine="0"/>
        <w:rPr>
          <w:sz w:val="26"/>
          <w:szCs w:val="26"/>
        </w:rPr>
      </w:pPr>
      <w:r w:rsidRPr="00C048A0">
        <w:rPr>
          <w:sz w:val="26"/>
          <w:szCs w:val="26"/>
        </w:rPr>
        <w:t>Виды программного обеспечения.</w:t>
      </w:r>
    </w:p>
    <w:p w:rsidR="0040519C" w:rsidRPr="00C048A0" w:rsidRDefault="0040519C" w:rsidP="004D332E">
      <w:pPr>
        <w:tabs>
          <w:tab w:val="left" w:pos="120"/>
        </w:tabs>
        <w:ind w:left="120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Задание №2.</w:t>
      </w:r>
    </w:p>
    <w:p w:rsidR="0040519C" w:rsidRPr="00C048A0" w:rsidRDefault="0040519C" w:rsidP="004D332E">
      <w:pPr>
        <w:tabs>
          <w:tab w:val="left" w:pos="120"/>
        </w:tabs>
        <w:ind w:left="120"/>
        <w:rPr>
          <w:sz w:val="26"/>
          <w:szCs w:val="26"/>
        </w:rPr>
      </w:pPr>
      <w:r w:rsidRPr="00C048A0">
        <w:rPr>
          <w:sz w:val="26"/>
          <w:szCs w:val="26"/>
        </w:rPr>
        <w:t xml:space="preserve">Форматирование текста в </w:t>
      </w:r>
      <w:r w:rsidRPr="00C048A0">
        <w:rPr>
          <w:sz w:val="26"/>
          <w:szCs w:val="26"/>
          <w:lang w:val="en-US"/>
        </w:rPr>
        <w:t>Microsoft</w:t>
      </w:r>
      <w:r w:rsidRPr="00C048A0">
        <w:rPr>
          <w:sz w:val="26"/>
          <w:szCs w:val="26"/>
        </w:rPr>
        <w:t xml:space="preserve"> </w:t>
      </w:r>
      <w:r w:rsidRPr="00C048A0">
        <w:rPr>
          <w:sz w:val="26"/>
          <w:szCs w:val="26"/>
          <w:lang w:val="en-US"/>
        </w:rPr>
        <w:t>Word</w:t>
      </w:r>
      <w:r w:rsidRPr="00C048A0">
        <w:rPr>
          <w:sz w:val="26"/>
          <w:szCs w:val="26"/>
        </w:rPr>
        <w:t>.</w:t>
      </w:r>
    </w:p>
    <w:p w:rsidR="0040519C" w:rsidRPr="00C048A0" w:rsidRDefault="0040519C" w:rsidP="00324C8C">
      <w:pPr>
        <w:numPr>
          <w:ilvl w:val="0"/>
          <w:numId w:val="7"/>
        </w:numPr>
        <w:tabs>
          <w:tab w:val="left" w:pos="120"/>
        </w:tabs>
        <w:ind w:left="120" w:firstLine="0"/>
        <w:rPr>
          <w:sz w:val="26"/>
          <w:szCs w:val="26"/>
        </w:rPr>
      </w:pPr>
      <w:r w:rsidRPr="00C048A0">
        <w:rPr>
          <w:sz w:val="26"/>
          <w:szCs w:val="26"/>
        </w:rPr>
        <w:t>Назначение и основные возможности текстового редактора.</w:t>
      </w:r>
    </w:p>
    <w:p w:rsidR="0040519C" w:rsidRPr="00C048A0" w:rsidRDefault="0040519C" w:rsidP="00324C8C">
      <w:pPr>
        <w:numPr>
          <w:ilvl w:val="0"/>
          <w:numId w:val="7"/>
        </w:numPr>
        <w:tabs>
          <w:tab w:val="left" w:pos="120"/>
        </w:tabs>
        <w:ind w:left="120" w:firstLine="0"/>
        <w:rPr>
          <w:sz w:val="26"/>
          <w:szCs w:val="26"/>
        </w:rPr>
      </w:pPr>
      <w:r w:rsidRPr="00C048A0">
        <w:rPr>
          <w:sz w:val="26"/>
          <w:szCs w:val="26"/>
        </w:rPr>
        <w:t>Форматирование текста (изменение размера, вида шрифта и т.д.).</w:t>
      </w:r>
    </w:p>
    <w:p w:rsidR="0040519C" w:rsidRPr="00C048A0" w:rsidRDefault="0040519C" w:rsidP="004D332E">
      <w:pPr>
        <w:tabs>
          <w:tab w:val="left" w:pos="120"/>
        </w:tabs>
        <w:ind w:left="120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 xml:space="preserve">Задание №3. </w:t>
      </w:r>
    </w:p>
    <w:p w:rsidR="0040519C" w:rsidRPr="00C048A0" w:rsidRDefault="0040519C" w:rsidP="004D332E">
      <w:pPr>
        <w:tabs>
          <w:tab w:val="left" w:pos="120"/>
        </w:tabs>
        <w:ind w:left="120"/>
        <w:rPr>
          <w:sz w:val="26"/>
          <w:szCs w:val="26"/>
        </w:rPr>
      </w:pPr>
      <w:r w:rsidRPr="00C048A0">
        <w:rPr>
          <w:sz w:val="26"/>
          <w:szCs w:val="26"/>
        </w:rPr>
        <w:t>Справочно-правовые системы (СПС) в профессиональной деятельности землеустроителя. Основные функции СПС.</w:t>
      </w:r>
    </w:p>
    <w:p w:rsidR="0033595C" w:rsidRDefault="0033595C" w:rsidP="004D332E">
      <w:pPr>
        <w:tabs>
          <w:tab w:val="left" w:pos="120"/>
        </w:tabs>
        <w:ind w:left="120"/>
        <w:jc w:val="center"/>
        <w:rPr>
          <w:b/>
          <w:bCs/>
          <w:sz w:val="26"/>
          <w:szCs w:val="26"/>
        </w:rPr>
      </w:pPr>
    </w:p>
    <w:p w:rsidR="0040519C" w:rsidRPr="00C048A0" w:rsidRDefault="00A929B6" w:rsidP="004D332E">
      <w:pPr>
        <w:tabs>
          <w:tab w:val="left" w:pos="120"/>
        </w:tabs>
        <w:ind w:left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Список литературы</w:t>
      </w:r>
    </w:p>
    <w:tbl>
      <w:tblPr>
        <w:tblW w:w="10657" w:type="dxa"/>
        <w:tblInd w:w="93" w:type="dxa"/>
        <w:tblLook w:val="04A0" w:firstRow="1" w:lastRow="0" w:firstColumn="1" w:lastColumn="0" w:noHBand="0" w:noVBand="1"/>
      </w:tblPr>
      <w:tblGrid>
        <w:gridCol w:w="3105"/>
        <w:gridCol w:w="880"/>
        <w:gridCol w:w="1163"/>
        <w:gridCol w:w="1349"/>
        <w:gridCol w:w="314"/>
        <w:gridCol w:w="717"/>
        <w:gridCol w:w="245"/>
        <w:gridCol w:w="962"/>
        <w:gridCol w:w="962"/>
        <w:gridCol w:w="580"/>
        <w:gridCol w:w="380"/>
      </w:tblGrid>
      <w:tr w:rsidR="00012C05" w:rsidRPr="00012C05" w:rsidTr="00012C05">
        <w:trPr>
          <w:gridAfter w:val="1"/>
          <w:wAfter w:w="380" w:type="dxa"/>
          <w:trHeight w:val="315"/>
        </w:trPr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jc w:val="both"/>
              <w:rPr>
                <w:b/>
                <w:bCs/>
                <w:sz w:val="26"/>
                <w:szCs w:val="26"/>
              </w:rPr>
            </w:pPr>
            <w:r w:rsidRPr="00012C05">
              <w:rPr>
                <w:b/>
                <w:bCs/>
                <w:sz w:val="26"/>
                <w:szCs w:val="26"/>
              </w:rPr>
              <w:t>Основная: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gridAfter w:val="1"/>
          <w:wAfter w:w="380" w:type="dxa"/>
          <w:trHeight w:val="315"/>
        </w:trPr>
        <w:tc>
          <w:tcPr>
            <w:tcW w:w="102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012C05" w:rsidRPr="00012C05" w:rsidTr="00012C05">
              <w:trPr>
                <w:trHeight w:val="315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2C05" w:rsidRPr="00012C05" w:rsidRDefault="00012C05" w:rsidP="00012C05">
                  <w:r w:rsidRPr="00012C05">
                    <w:rPr>
                      <w:sz w:val="22"/>
                      <w:szCs w:val="22"/>
                    </w:rPr>
                    <w:t>Клочко, И. А. Информационные технологии в профессиональной деятельности : учебное пособие для СПО / И. А. Клочко. — 2-е изд. — Саратов : Профобразование, Ай Пи Эр Медиа, 2019. — 292 c. — ISBN 978-5-4486-0407-2, 978-5-4488-0219-5. — Текст : электронный //</w:t>
                  </w:r>
                  <w:r w:rsidRPr="00012C05">
                    <w:rPr>
                      <w:color w:val="000000"/>
                      <w:sz w:val="22"/>
                      <w:szCs w:val="22"/>
                    </w:rPr>
                    <w:t xml:space="preserve"> Электронно-библиотечная система IPR  </w:t>
                  </w:r>
                  <w:r w:rsidRPr="00012C05">
                    <w:rPr>
                      <w:sz w:val="22"/>
                      <w:szCs w:val="22"/>
                    </w:rPr>
                    <w:t>BOOKS : [сайт].</w:t>
                  </w:r>
                </w:p>
              </w:tc>
            </w:tr>
          </w:tbl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trHeight w:val="315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b/>
                <w:bCs/>
                <w:szCs w:val="26"/>
              </w:rPr>
            </w:pPr>
            <w:r w:rsidRPr="00A929B6">
              <w:rPr>
                <w:b/>
                <w:bCs/>
                <w:szCs w:val="26"/>
              </w:rPr>
              <w:t>Дополнительная</w:t>
            </w:r>
          </w:p>
        </w:tc>
        <w:tc>
          <w:tcPr>
            <w:tcW w:w="3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trHeight w:val="315"/>
        </w:trPr>
        <w:tc>
          <w:tcPr>
            <w:tcW w:w="8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A929B6">
            <w:pPr>
              <w:jc w:val="both"/>
              <w:rPr>
                <w:szCs w:val="26"/>
              </w:rPr>
            </w:pPr>
            <w:r w:rsidRPr="00A929B6">
              <w:rPr>
                <w:szCs w:val="26"/>
              </w:rPr>
              <w:t xml:space="preserve">1. Кулантаева И.А. Информационные технологии в юридической деятельности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A929B6">
        <w:trPr>
          <w:trHeight w:val="315"/>
        </w:trPr>
        <w:tc>
          <w:tcPr>
            <w:tcW w:w="7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A929B6">
            <w:pPr>
              <w:jc w:val="both"/>
              <w:rPr>
                <w:szCs w:val="26"/>
              </w:rPr>
            </w:pPr>
            <w:r w:rsidRPr="00A929B6">
              <w:rPr>
                <w:szCs w:val="26"/>
              </w:rPr>
              <w:t>[Электронный ресурс]: практикум для СПО/</w:t>
            </w:r>
            <w:r w:rsidR="00A929B6" w:rsidRPr="00A929B6">
              <w:rPr>
                <w:szCs w:val="26"/>
              </w:rPr>
              <w:t xml:space="preserve"> Кулантаева И.А.— Электрон. текстовые данные.— Саратов: Профобразование, 2020.— 109 c.— Режим доступа:</w:t>
            </w:r>
            <w:r w:rsidR="00A929B6" w:rsidRPr="00A929B6">
              <w:rPr>
                <w:szCs w:val="26"/>
                <w:u w:val="single"/>
              </w:rPr>
              <w:t xml:space="preserve"> </w:t>
            </w:r>
            <w:hyperlink r:id="rId10" w:history="1">
              <w:r w:rsidR="00A929B6" w:rsidRPr="00A929B6">
                <w:rPr>
                  <w:szCs w:val="26"/>
                  <w:u w:val="single"/>
                  <w:lang w:val="en-US"/>
                </w:rPr>
                <w:t>http</w:t>
              </w:r>
              <w:r w:rsidR="00A929B6" w:rsidRPr="00A929B6">
                <w:rPr>
                  <w:szCs w:val="26"/>
                  <w:u w:val="single"/>
                </w:rPr>
                <w:t>://</w:t>
              </w:r>
              <w:r w:rsidR="00A929B6" w:rsidRPr="00A929B6">
                <w:rPr>
                  <w:szCs w:val="26"/>
                  <w:u w:val="single"/>
                  <w:lang w:val="en-US"/>
                </w:rPr>
                <w:t>www</w:t>
              </w:r>
              <w:r w:rsidR="00A929B6" w:rsidRPr="00A929B6">
                <w:rPr>
                  <w:szCs w:val="26"/>
                  <w:u w:val="single"/>
                </w:rPr>
                <w:t>.</w:t>
              </w:r>
              <w:r w:rsidR="00A929B6" w:rsidRPr="00A929B6">
                <w:rPr>
                  <w:szCs w:val="26"/>
                  <w:u w:val="single"/>
                  <w:lang w:val="en-US"/>
                </w:rPr>
                <w:t>iprbookshop</w:t>
              </w:r>
              <w:r w:rsidR="00A929B6" w:rsidRPr="00A929B6">
                <w:rPr>
                  <w:szCs w:val="26"/>
                  <w:u w:val="single"/>
                </w:rPr>
                <w:t>.</w:t>
              </w:r>
              <w:r w:rsidR="00A929B6" w:rsidRPr="00A929B6">
                <w:rPr>
                  <w:szCs w:val="26"/>
                  <w:u w:val="single"/>
                  <w:lang w:val="en-US"/>
                </w:rPr>
                <w:t>ru</w:t>
              </w:r>
              <w:r w:rsidR="00A929B6" w:rsidRPr="00A929B6">
                <w:rPr>
                  <w:szCs w:val="26"/>
                  <w:u w:val="single"/>
                </w:rPr>
                <w:t>/91872.</w:t>
              </w:r>
              <w:r w:rsidR="00A929B6" w:rsidRPr="00A929B6">
                <w:rPr>
                  <w:szCs w:val="26"/>
                  <w:u w:val="single"/>
                  <w:lang w:val="en-US"/>
                </w:rPr>
                <w:t>html</w:t>
              </w:r>
              <w:r w:rsidR="00A929B6" w:rsidRPr="00A929B6">
                <w:rPr>
                  <w:szCs w:val="26"/>
                  <w:u w:val="single"/>
                </w:rPr>
                <w:t>.— ЭБС «</w:t>
              </w:r>
              <w:r w:rsidR="00A929B6" w:rsidRPr="00A929B6">
                <w:rPr>
                  <w:szCs w:val="26"/>
                  <w:u w:val="single"/>
                  <w:lang w:val="en-US"/>
                </w:rPr>
                <w:t>IPRbooks</w:t>
              </w:r>
              <w:r w:rsidR="00A929B6" w:rsidRPr="00A929B6">
                <w:rPr>
                  <w:szCs w:val="26"/>
                  <w:u w:val="single"/>
                </w:rPr>
                <w:t xml:space="preserve">» </w:t>
              </w:r>
            </w:hyperlink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trHeight w:val="315"/>
        </w:trPr>
        <w:tc>
          <w:tcPr>
            <w:tcW w:w="6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trHeight w:val="315"/>
        </w:trPr>
        <w:tc>
          <w:tcPr>
            <w:tcW w:w="6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A929B6" w:rsidTr="00012C05">
        <w:trPr>
          <w:trHeight w:val="315"/>
        </w:trPr>
        <w:tc>
          <w:tcPr>
            <w:tcW w:w="6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5C60A8">
            <w:pPr>
              <w:ind w:firstLineChars="200" w:firstLine="480"/>
              <w:rPr>
                <w:szCs w:val="26"/>
                <w:u w:val="singl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trHeight w:val="315"/>
        </w:trPr>
        <w:tc>
          <w:tcPr>
            <w:tcW w:w="10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  <w:r w:rsidRPr="00A929B6">
              <w:rPr>
                <w:szCs w:val="26"/>
              </w:rPr>
              <w:lastRenderedPageBreak/>
              <w:t xml:space="preserve">2. Канивец, Е. К. Информационные технологии в профессиональной деятельности : курс лекций </w:t>
            </w:r>
          </w:p>
        </w:tc>
      </w:tr>
      <w:tr w:rsidR="00012C05" w:rsidRPr="00012C05" w:rsidTr="00012C05">
        <w:trPr>
          <w:trHeight w:val="315"/>
        </w:trPr>
        <w:tc>
          <w:tcPr>
            <w:tcW w:w="9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  <w:r w:rsidRPr="00A929B6">
              <w:rPr>
                <w:szCs w:val="26"/>
              </w:rPr>
              <w:t xml:space="preserve">/ Е. К. Канивец. — Оренбург : Оренбургский государственный университет, ЭБС АСВ, 2015. </w:t>
            </w:r>
            <w:r w:rsidR="00A929B6" w:rsidRPr="00A929B6">
              <w:rPr>
                <w:szCs w:val="26"/>
              </w:rPr>
              <w:t>— 108 c. — ISBN 978-5-7410-1192-8. — Текст : электронный// Электронно-библиотечная система IPR BOOKS : [сайт]. — URL: http://www.iprbookshop.ru/54115.html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trHeight w:val="315"/>
        </w:trPr>
        <w:tc>
          <w:tcPr>
            <w:tcW w:w="10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  <w:r w:rsidRPr="00A929B6">
              <w:rPr>
                <w:szCs w:val="26"/>
              </w:rPr>
              <w:t>3.Шандриков, А. С. Информационные технологии : учебное пособие / А. С. Шандриков. — 3-е изд</w:t>
            </w:r>
          </w:p>
        </w:tc>
      </w:tr>
      <w:tr w:rsidR="00012C05" w:rsidRPr="00012C05" w:rsidTr="00012C05">
        <w:trPr>
          <w:trHeight w:val="315"/>
        </w:trPr>
        <w:tc>
          <w:tcPr>
            <w:tcW w:w="10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  <w:r w:rsidRPr="00A929B6">
              <w:rPr>
                <w:szCs w:val="26"/>
              </w:rPr>
              <w:t>. — Минск : Республиканский институт профессионального образования (РИПО), 2019. — 444 c.</w:t>
            </w:r>
          </w:p>
        </w:tc>
      </w:tr>
      <w:tr w:rsidR="00012C05" w:rsidRPr="00012C05" w:rsidTr="00012C05">
        <w:trPr>
          <w:trHeight w:val="315"/>
        </w:trPr>
        <w:tc>
          <w:tcPr>
            <w:tcW w:w="9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  <w:r w:rsidRPr="00A929B6">
              <w:rPr>
                <w:szCs w:val="26"/>
              </w:rPr>
              <w:t>— ISBN 978-985-503-887-1. — Текст : электронный // Электронно-библиотечная система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805087" w:rsidTr="00012C05">
        <w:trPr>
          <w:trHeight w:val="315"/>
        </w:trPr>
        <w:tc>
          <w:tcPr>
            <w:tcW w:w="7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5C60A8">
            <w:pPr>
              <w:ind w:firstLineChars="200" w:firstLine="480"/>
              <w:rPr>
                <w:szCs w:val="26"/>
                <w:lang w:val="en-US"/>
              </w:rPr>
            </w:pPr>
            <w:r w:rsidRPr="00A929B6">
              <w:rPr>
                <w:szCs w:val="26"/>
                <w:lang w:val="en-US"/>
              </w:rPr>
              <w:t>IPR BOOKS : [</w:t>
            </w:r>
            <w:r w:rsidRPr="00A929B6">
              <w:rPr>
                <w:szCs w:val="26"/>
              </w:rPr>
              <w:t>сайт</w:t>
            </w:r>
            <w:r w:rsidRPr="00A929B6">
              <w:rPr>
                <w:szCs w:val="26"/>
                <w:lang w:val="en-US"/>
              </w:rPr>
              <w:t xml:space="preserve">]. — URL: http://www.iprbookshop.ru/94301.html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C048A0" w:rsidRPr="00012C05" w:rsidRDefault="00C048A0" w:rsidP="004D332E">
      <w:pPr>
        <w:jc w:val="center"/>
        <w:rPr>
          <w:b/>
          <w:bCs/>
          <w:sz w:val="26"/>
          <w:szCs w:val="26"/>
          <w:lang w:val="en-US"/>
        </w:rPr>
      </w:pPr>
    </w:p>
    <w:p w:rsidR="00012C05" w:rsidRPr="00012C05" w:rsidRDefault="00012C05" w:rsidP="00941A34">
      <w:pPr>
        <w:pStyle w:val="ac"/>
        <w:spacing w:line="276" w:lineRule="auto"/>
        <w:rPr>
          <w:sz w:val="26"/>
          <w:szCs w:val="26"/>
          <w:lang w:val="en-US"/>
        </w:rPr>
      </w:pPr>
    </w:p>
    <w:p w:rsidR="00941A34" w:rsidRDefault="00941A34" w:rsidP="00941A34">
      <w:pPr>
        <w:pStyle w:val="ac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Вопросы к междисциплинарному экзамену  </w:t>
      </w:r>
    </w:p>
    <w:p w:rsidR="00941A34" w:rsidRDefault="00941A34" w:rsidP="00941A34">
      <w:pPr>
        <w:pStyle w:val="ac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 Профессиональному модулю 01 «Обеспечение реализации прав граждан в сфере пенсионного обеспечения и социальной защиты»</w:t>
      </w:r>
    </w:p>
    <w:p w:rsidR="00941A34" w:rsidRDefault="00941A34" w:rsidP="00941A34">
      <w:pPr>
        <w:pStyle w:val="ac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3 курс  (заочная форма обучения)</w:t>
      </w:r>
    </w:p>
    <w:p w:rsidR="00941A34" w:rsidRDefault="00941A34" w:rsidP="00941A34">
      <w:pPr>
        <w:pStyle w:val="ac"/>
        <w:spacing w:line="276" w:lineRule="auto"/>
        <w:rPr>
          <w:sz w:val="26"/>
          <w:szCs w:val="26"/>
        </w:rPr>
      </w:pPr>
    </w:p>
    <w:p w:rsidR="00941A34" w:rsidRDefault="00941A34" w:rsidP="00941A34">
      <w:pPr>
        <w:pStyle w:val="ac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Вопросы по МДК 01</w:t>
      </w:r>
      <w:r w:rsidR="00A97DF8">
        <w:rPr>
          <w:sz w:val="26"/>
          <w:szCs w:val="26"/>
        </w:rPr>
        <w:t>.</w:t>
      </w:r>
      <w:r>
        <w:rPr>
          <w:sz w:val="26"/>
          <w:szCs w:val="26"/>
        </w:rPr>
        <w:t>01 «Право социального обеспечения»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Круг лиц,  условия назначения  и продолжительность выплаты пособия по временной нетрудоспособности.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Размер и порядок   исчисления    пособия по временной нетрудоспособности.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Круг лиц,  размер, продолжительность выплаты пособия по беременности и родам.  Единовременное пособие женщинам, вставшим на учет в ранние сроки беременности.</w:t>
      </w:r>
      <w:r>
        <w:rPr>
          <w:b w:val="0"/>
          <w:color w:val="FF0000"/>
          <w:sz w:val="26"/>
          <w:szCs w:val="26"/>
        </w:rPr>
        <w:t xml:space="preserve">  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Единовременное пособие при рождении ребенка (федеральное и региональное).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color w:val="FF0000"/>
          <w:sz w:val="26"/>
          <w:szCs w:val="26"/>
        </w:rPr>
      </w:pPr>
      <w:r>
        <w:rPr>
          <w:b w:val="0"/>
          <w:sz w:val="26"/>
          <w:szCs w:val="26"/>
        </w:rPr>
        <w:t xml:space="preserve"> Единовременное пособие при передаче ребенка (детей) на воспитание в семью.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Круг лиц, размер и сроки назначения ежемесячного пособия по уходу за ребенком до достижения им возраста 1,5 лет.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Ежемесячное пособие на ребенка в возрасте до 16 лет (учащегося школы-18 лет). Условия, размеры, сроки назначения. Документы, необходимые для назначения данного пособия (региональное).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Порядок подсчета среднедушевого дохода, дающего право на получение пособия (регионального)  на ребенка в возрасте до 16 лет (учащегося школы  - до 18 лет).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Пособия семье военнослужащего, проходящего военную службу по призыву.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Социальное пособие на погребение.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Компенсационная выплата трудоспособным лицам, осуществляющим уход за нетрудоспособными гражданами.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Круг лиц, имеющих право на дополнительные меры государственной поддержки семей, имеющих детей  (материнский семейный капитал). Порядок оформления сертификата на МСК.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Размер материнского (семейного) основные направления его использования.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Ежемесячная денежная выплата отдельным категориям граждан.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Порядок предоставления набора социальных услуг отдельным категориям граждан.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Ежемесячная денежная выплата Героям РФ и Героям социалистического труда.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Социальная доплата к пенсии. 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Понятие, принципы и виды  социального обслуживания.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Стационарные учреждения социального обслуживания. Виды, условия помещения, содержания, выписки.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Правовое положение Комплексных центров социального обслуживания населения.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Правовое положение отделений социальной помощи на дому.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Основные направления социальной реабилитации  инвалидов. 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Трудоустройство инвалидов. 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Обеспечение инвалидов протезно-ортопедическими изделиями.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Основные принципы организации медицинской помощи в РФ. 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Обязательное медицинское страхование.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Понятие и виды льгот в системе социального обеспечения.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Льготы для инвалидов.</w:t>
      </w:r>
    </w:p>
    <w:p w:rsidR="00941A34" w:rsidRDefault="00941A34" w:rsidP="00941A34">
      <w:pPr>
        <w:pStyle w:val="ac"/>
        <w:spacing w:line="276" w:lineRule="auto"/>
        <w:ind w:left="-6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29.  Льготы для многодетных семей</w:t>
      </w:r>
    </w:p>
    <w:p w:rsidR="00941A34" w:rsidRDefault="00941A34" w:rsidP="00941A34">
      <w:pPr>
        <w:pStyle w:val="ac"/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30. Льготы для детей - сирот и детей, оставшихся без попечения родителей.</w:t>
      </w:r>
    </w:p>
    <w:p w:rsidR="00941A34" w:rsidRDefault="00941A34" w:rsidP="00941A34">
      <w:pPr>
        <w:pStyle w:val="ac"/>
        <w:ind w:left="-426"/>
        <w:jc w:val="left"/>
        <w:rPr>
          <w:b w:val="0"/>
          <w:color w:val="FF0000"/>
          <w:sz w:val="26"/>
          <w:szCs w:val="26"/>
        </w:rPr>
      </w:pPr>
      <w:r>
        <w:rPr>
          <w:b w:val="0"/>
          <w:sz w:val="26"/>
          <w:szCs w:val="26"/>
        </w:rPr>
        <w:t xml:space="preserve">       31. Понятие, виды и общая характеристика пособий.</w:t>
      </w:r>
      <w:r>
        <w:rPr>
          <w:b w:val="0"/>
          <w:color w:val="FF0000"/>
          <w:sz w:val="26"/>
          <w:szCs w:val="26"/>
        </w:rPr>
        <w:t xml:space="preserve"> </w:t>
      </w:r>
    </w:p>
    <w:p w:rsidR="00941A34" w:rsidRDefault="00941A34" w:rsidP="00793645">
      <w:pPr>
        <w:pStyle w:val="ac"/>
        <w:ind w:hanging="426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32. </w:t>
      </w: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Виды и общая характеристика компенсационных выплат в системе социального </w:t>
      </w:r>
      <w:r w:rsidR="00793645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обеспечения.  </w:t>
      </w:r>
    </w:p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ПСИХОЛОГИЯ СОЦИАЛЬНО-ПРАВОВОЙ ДЕЯТЕЛЬНОСТИ</w:t>
      </w:r>
    </w:p>
    <w:p w:rsidR="0033595C" w:rsidRDefault="0033595C" w:rsidP="004D332E">
      <w:pPr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Вопросы к экзамену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Основные этапы развития психологии. Отрасли психологии.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 xml:space="preserve">Методы исследования в психологии. 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Объяснительные принципы психологии.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Мозг человека. Ассиметрия межполушарная.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Ощущения. Основные виды, меры ощущений.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Восприятие. Основные свойства образа восприятия. Восприятие человеком пространства, движения и времени.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Внимание. Основные виды внимания. Свойства и функции внимания.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Память, процессы, виды и законы памяти.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Воображение. Основные виды воображения. Основные функции воображения. Идеомоторный акт.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Мышление. Основные виды мышления. Процессы, операции, формы мышления.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 xml:space="preserve">Речь. Виды и функции речи. 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Сознание и бессознательное, их соотношение в регуляции психики и поведения человека.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Личность. Структура личности в разных теориях.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Теории личности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Понятие и виды способностей. Способности и задатки.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Темперамент. Основные свойства и типы темперамента. Органическая основа темперамента.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Понятие о воле. Волевые качества человека.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Характер человека, его структура. Типология характеров (Э.Кречмер, К.Леонгард и А.Личко, Э.Фромм).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Эмоции. Виды и функции эмоций человека. Типичная динамика эмоциональных состояний.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 xml:space="preserve">Потребности и мотивы поведения. Виды потребностей и мотивов.  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Деятельность. Структура и динамика человеческой деятельности.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Общение. Каналы, средства и приемы общения.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Стили поведения в конфликтной ситуации.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Человеческие взаимоотношения,  их виды.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lastRenderedPageBreak/>
        <w:t>Взаимоотношения людей в малых социальных группах.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Восприятие и понимание человека человеком. Основные законы восприятия и понимания людьми друг друга.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Социализация личности,  формирование социальной установки.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Деонтология социального работника.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Этика и психология профессиональной деятельности юриста.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Возрастная психология. Ранняя, средняя и поздняя взрослость.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виды медицинской экспертизы.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Порядок направления на МСЭ, порядок освидетельствования и  переосвидетельствования.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классификация ограничений жизнедеятельности.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Экспертиза временной нетрудоспособности. Документы, удостоверяющие  временную нетрудоспособность.</w:t>
      </w:r>
    </w:p>
    <w:p w:rsidR="0040519C" w:rsidRPr="00C048A0" w:rsidRDefault="0040519C" w:rsidP="00D72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 xml:space="preserve">Перечень рекомендуемых учебных изданий, </w:t>
      </w:r>
    </w:p>
    <w:p w:rsidR="0040519C" w:rsidRPr="00C048A0" w:rsidRDefault="0040519C" w:rsidP="00D72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Интернет-ресурсов, дополнительной литературы</w:t>
      </w:r>
    </w:p>
    <w:p w:rsidR="0040519C" w:rsidRPr="00C048A0" w:rsidRDefault="0040519C" w:rsidP="004D332E">
      <w:pPr>
        <w:rPr>
          <w:sz w:val="26"/>
          <w:szCs w:val="26"/>
        </w:rPr>
      </w:pPr>
    </w:p>
    <w:p w:rsidR="0040519C" w:rsidRDefault="0040519C" w:rsidP="00C1340B">
      <w:pPr>
        <w:rPr>
          <w:b/>
          <w:bCs/>
          <w:i/>
          <w:iCs/>
          <w:sz w:val="26"/>
          <w:szCs w:val="26"/>
        </w:rPr>
      </w:pPr>
      <w:r w:rsidRPr="00C048A0">
        <w:rPr>
          <w:b/>
          <w:bCs/>
          <w:i/>
          <w:iCs/>
          <w:sz w:val="26"/>
          <w:szCs w:val="26"/>
        </w:rPr>
        <w:t xml:space="preserve">Основная: </w:t>
      </w:r>
    </w:p>
    <w:p w:rsidR="00846410" w:rsidRPr="00846410" w:rsidRDefault="00846410" w:rsidP="00846410">
      <w:pPr>
        <w:numPr>
          <w:ilvl w:val="0"/>
          <w:numId w:val="32"/>
        </w:numPr>
        <w:ind w:left="0" w:firstLine="0"/>
        <w:rPr>
          <w:sz w:val="26"/>
          <w:szCs w:val="26"/>
        </w:rPr>
      </w:pPr>
      <w:r w:rsidRPr="00846410">
        <w:rPr>
          <w:sz w:val="26"/>
          <w:szCs w:val="26"/>
        </w:rPr>
        <w:t>Аверин В. А.. Психология человека от рождения до смерти. 2002</w:t>
      </w:r>
    </w:p>
    <w:p w:rsidR="00846410" w:rsidRPr="00846410" w:rsidRDefault="00846410" w:rsidP="00846410">
      <w:pPr>
        <w:rPr>
          <w:sz w:val="26"/>
          <w:szCs w:val="26"/>
        </w:rPr>
      </w:pPr>
      <w:r w:rsidRPr="00846410">
        <w:rPr>
          <w:sz w:val="26"/>
          <w:szCs w:val="26"/>
        </w:rPr>
        <w:t xml:space="preserve">Психология. Разработки занятий. 11 класс/сост.Р.М.Мухаметова – Волгоград: ИТД «Корифей». – 128с. </w:t>
      </w:r>
    </w:p>
    <w:p w:rsidR="00846410" w:rsidRPr="00846410" w:rsidRDefault="00846410" w:rsidP="00846410">
      <w:pPr>
        <w:numPr>
          <w:ilvl w:val="0"/>
          <w:numId w:val="32"/>
        </w:numPr>
        <w:ind w:left="0" w:firstLine="0"/>
        <w:rPr>
          <w:sz w:val="26"/>
          <w:szCs w:val="26"/>
        </w:rPr>
      </w:pPr>
      <w:r w:rsidRPr="00846410">
        <w:rPr>
          <w:sz w:val="26"/>
          <w:szCs w:val="26"/>
        </w:rPr>
        <w:t xml:space="preserve">Психология социально-правовой деятельности. Учебник и практикум для СПО. (Сережко Т.А., Васильченко Т.З., Волобуева Н.М.). 2021.– 283с. </w:t>
      </w:r>
    </w:p>
    <w:p w:rsidR="0040519C" w:rsidRPr="00C048A0" w:rsidRDefault="0040519C" w:rsidP="00C1340B">
      <w:pPr>
        <w:rPr>
          <w:b/>
          <w:bCs/>
          <w:i/>
          <w:iCs/>
          <w:sz w:val="26"/>
          <w:szCs w:val="26"/>
        </w:rPr>
      </w:pPr>
      <w:r w:rsidRPr="00C048A0">
        <w:rPr>
          <w:b/>
          <w:bCs/>
          <w:i/>
          <w:iCs/>
          <w:sz w:val="26"/>
          <w:szCs w:val="26"/>
        </w:rPr>
        <w:t>Дополнительная:</w:t>
      </w:r>
    </w:p>
    <w:p w:rsidR="00846410" w:rsidRPr="00846410" w:rsidRDefault="00846410" w:rsidP="00846410">
      <w:pPr>
        <w:numPr>
          <w:ilvl w:val="0"/>
          <w:numId w:val="33"/>
        </w:numPr>
        <w:ind w:left="0" w:firstLine="0"/>
        <w:rPr>
          <w:sz w:val="26"/>
          <w:szCs w:val="26"/>
        </w:rPr>
      </w:pPr>
      <w:r w:rsidRPr="00846410">
        <w:rPr>
          <w:sz w:val="26"/>
          <w:szCs w:val="26"/>
        </w:rPr>
        <w:t xml:space="preserve">Геронтопсихология : учеб. пособие / О. И. Дорогина, Г39 Ю. В. Лебедева, Л. В. Токарская, Е. В. Хлыстова ; под общ. ред. Ю. В. Лебедевой ; Министерство науки и высшего образования Российской Федерации, Уральский федеральный университет. – Екатеринбург : Изд-во Урал. ун-та, 2020 – 131 с. </w:t>
      </w:r>
    </w:p>
    <w:p w:rsidR="00846410" w:rsidRPr="00846410" w:rsidRDefault="00846410" w:rsidP="00846410">
      <w:pPr>
        <w:numPr>
          <w:ilvl w:val="0"/>
          <w:numId w:val="33"/>
        </w:numPr>
        <w:ind w:left="0" w:firstLine="0"/>
        <w:rPr>
          <w:sz w:val="26"/>
          <w:szCs w:val="26"/>
        </w:rPr>
      </w:pPr>
      <w:r w:rsidRPr="00846410">
        <w:rPr>
          <w:sz w:val="26"/>
          <w:szCs w:val="26"/>
        </w:rPr>
        <w:t>Учебное пособие для подготовки к квалификационному экзамену по ПМ 01 Обеспечение реализации прав граждан в сфере пенсионного обеспечения и социальной защиты в части содержания МДК 01.02 Психология социально-правовой деятельности / автор – составитель И.Г.Орлова – Чита: Изд-во БГУЭП, 2013. – 34 с.</w:t>
      </w:r>
    </w:p>
    <w:p w:rsidR="00846410" w:rsidRPr="00846410" w:rsidRDefault="00846410" w:rsidP="00846410">
      <w:pPr>
        <w:numPr>
          <w:ilvl w:val="0"/>
          <w:numId w:val="33"/>
        </w:numPr>
        <w:ind w:left="0" w:firstLine="0"/>
        <w:rPr>
          <w:sz w:val="26"/>
          <w:szCs w:val="26"/>
        </w:rPr>
      </w:pPr>
      <w:r w:rsidRPr="00846410">
        <w:rPr>
          <w:sz w:val="26"/>
          <w:szCs w:val="26"/>
        </w:rPr>
        <w:t>Фирсов, М. В.  Психология социальной работы : учебник и практикум для среднего профессионального образования / М. В. Фирсов, Б. Ю. Шапиро. — 6-е изд., перераб. и доп. — Москва : Издательство Юрайт, 2021. — 386 с.</w:t>
      </w:r>
    </w:p>
    <w:p w:rsidR="00846410" w:rsidRPr="00846410" w:rsidRDefault="00846410" w:rsidP="00846410">
      <w:pPr>
        <w:rPr>
          <w:b/>
          <w:sz w:val="26"/>
          <w:szCs w:val="26"/>
        </w:rPr>
      </w:pPr>
      <w:r w:rsidRPr="00846410">
        <w:rPr>
          <w:b/>
          <w:sz w:val="26"/>
          <w:szCs w:val="26"/>
        </w:rPr>
        <w:t>Интернет-источники</w:t>
      </w:r>
    </w:p>
    <w:p w:rsidR="00846410" w:rsidRPr="00846410" w:rsidRDefault="005D62F9" w:rsidP="00846410">
      <w:pPr>
        <w:rPr>
          <w:sz w:val="28"/>
          <w:szCs w:val="28"/>
        </w:rPr>
      </w:pPr>
      <w:hyperlink r:id="rId11" w:history="1">
        <w:r w:rsidR="00846410" w:rsidRPr="00846410">
          <w:rPr>
            <w:rStyle w:val="a7"/>
            <w:color w:val="auto"/>
          </w:rPr>
          <w:t>https://nsportal.ru</w:t>
        </w:r>
      </w:hyperlink>
      <w:r w:rsidR="00846410" w:rsidRPr="00846410">
        <w:rPr>
          <w:sz w:val="28"/>
          <w:szCs w:val="28"/>
        </w:rPr>
        <w:t>.</w:t>
      </w:r>
    </w:p>
    <w:p w:rsidR="00846410" w:rsidRPr="00846410" w:rsidRDefault="005D62F9" w:rsidP="00846410">
      <w:pPr>
        <w:rPr>
          <w:rStyle w:val="a7"/>
          <w:color w:val="auto"/>
        </w:rPr>
      </w:pPr>
      <w:hyperlink r:id="rId12" w:history="1">
        <w:r w:rsidR="00846410" w:rsidRPr="00846410">
          <w:rPr>
            <w:rStyle w:val="a7"/>
            <w:color w:val="auto"/>
          </w:rPr>
          <w:t>https://stydopedya.ru/2_11_tema--psihicheskie-sostoyaniya-cheloveka.html</w:t>
        </w:r>
      </w:hyperlink>
    </w:p>
    <w:p w:rsidR="00846410" w:rsidRPr="00846410" w:rsidRDefault="005D62F9" w:rsidP="00846410">
      <w:pPr>
        <w:rPr>
          <w:sz w:val="28"/>
          <w:szCs w:val="28"/>
        </w:rPr>
      </w:pPr>
      <w:hyperlink r:id="rId13" w:history="1">
        <w:r w:rsidR="00846410" w:rsidRPr="00846410">
          <w:rPr>
            <w:rStyle w:val="a7"/>
            <w:color w:val="auto"/>
          </w:rPr>
          <w:t>https://edu.petrsu.ru/files/upload/6199_1479979917.pdf</w:t>
        </w:r>
      </w:hyperlink>
    </w:p>
    <w:p w:rsidR="00982CBD" w:rsidRDefault="00982CBD" w:rsidP="00A37E2F">
      <w:pPr>
        <w:jc w:val="center"/>
        <w:rPr>
          <w:b/>
          <w:bCs/>
          <w:sz w:val="26"/>
          <w:szCs w:val="26"/>
        </w:rPr>
      </w:pPr>
    </w:p>
    <w:p w:rsidR="00846410" w:rsidRDefault="00846410" w:rsidP="00A37E2F">
      <w:pPr>
        <w:jc w:val="center"/>
        <w:rPr>
          <w:b/>
          <w:bCs/>
          <w:sz w:val="26"/>
          <w:szCs w:val="26"/>
        </w:rPr>
      </w:pPr>
    </w:p>
    <w:p w:rsidR="00A37E2F" w:rsidRDefault="00982CBD" w:rsidP="00A37E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ОСНОВЫ ИССЛЕДОВАТЕЛЬСКОЙ ДЕЯТЕЛЬНОСТИ</w:t>
      </w:r>
    </w:p>
    <w:p w:rsidR="00982CBD" w:rsidRDefault="00982CBD" w:rsidP="00982CB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Вопросы к дифферен</w:t>
      </w:r>
      <w:r w:rsidR="00DA264F">
        <w:rPr>
          <w:b/>
          <w:bCs/>
          <w:sz w:val="26"/>
          <w:szCs w:val="26"/>
        </w:rPr>
        <w:t xml:space="preserve">цированному зачету </w:t>
      </w:r>
    </w:p>
    <w:p w:rsidR="00982CBD" w:rsidRDefault="00982CBD" w:rsidP="00A37E2F">
      <w:pPr>
        <w:jc w:val="center"/>
        <w:rPr>
          <w:b/>
          <w:bCs/>
          <w:sz w:val="26"/>
          <w:szCs w:val="26"/>
        </w:rPr>
      </w:pP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 Научное исследование: его сущность и особенности.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 Базисные определения и понятия теоретических знаний.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 Логика процесса научного исследования.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 Теория как форма научного знания.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5. Классификация научных теорий.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6. Функции теории.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7. Методология научного познания.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8. Сущность понятия «метод».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9. Методы научного познания.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10.Типология научных методов.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11.Методы научного исследования.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12.Классификация методов научного исследования.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13.Роль метода в научном познании.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14.Роль понятий и категорий в научном исследовании.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15.Место количественных методов в научных исследованиях.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16.Информационно-библиографические ресурсы.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17.Анализ источников информации.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18.Работа с научной литературой.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19.Реферат.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20.Научный отчет.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21.Доклад.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22.Научная статья.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23.Курсовая работа.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24.Дипломная работа.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25.Техника оформления результатов исследования.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26.Оформление структурных частей научных работ.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27.Общие требования к оформлению титульного листа.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28.Общие требования к оформлению оглавления.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29.Общие требования к оформлению текстовой части.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30.Правила оформления библиографических ссылок.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31.Общие требования к оформлению иллюстративного материала.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32.Презентация научно-исследовательских работ.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</w:p>
    <w:p w:rsidR="00982CBD" w:rsidRPr="00982CBD" w:rsidRDefault="00982CBD" w:rsidP="00982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982CBD">
        <w:rPr>
          <w:b/>
          <w:bCs/>
          <w:sz w:val="26"/>
          <w:szCs w:val="26"/>
        </w:rPr>
        <w:t>Перечень рекомендуемых учебных изданий,                                                                            Интернет-ресурсов, дополнительной литературы.</w:t>
      </w:r>
    </w:p>
    <w:p w:rsidR="00982CBD" w:rsidRPr="00982CBD" w:rsidRDefault="00982CBD" w:rsidP="00982CBD">
      <w:pPr>
        <w:rPr>
          <w:b/>
          <w:sz w:val="26"/>
          <w:szCs w:val="26"/>
        </w:rPr>
      </w:pPr>
    </w:p>
    <w:p w:rsidR="00982CBD" w:rsidRPr="00982CBD" w:rsidRDefault="00982CBD" w:rsidP="00982CBD">
      <w:pPr>
        <w:rPr>
          <w:b/>
          <w:sz w:val="26"/>
          <w:szCs w:val="26"/>
        </w:rPr>
      </w:pPr>
      <w:r w:rsidRPr="00982CBD">
        <w:rPr>
          <w:b/>
          <w:sz w:val="26"/>
          <w:szCs w:val="26"/>
        </w:rPr>
        <w:t>Основная литература</w:t>
      </w:r>
    </w:p>
    <w:p w:rsidR="00982CBD" w:rsidRPr="00982CBD" w:rsidRDefault="00982CBD" w:rsidP="00982CBD">
      <w:pPr>
        <w:pStyle w:val="a6"/>
        <w:numPr>
          <w:ilvl w:val="0"/>
          <w:numId w:val="27"/>
        </w:numPr>
        <w:suppressAutoHyphens w:val="0"/>
        <w:spacing w:after="200"/>
        <w:ind w:left="34" w:firstLine="0"/>
        <w:contextualSpacing/>
        <w:jc w:val="both"/>
        <w:rPr>
          <w:sz w:val="26"/>
          <w:szCs w:val="26"/>
        </w:rPr>
      </w:pPr>
      <w:r w:rsidRPr="00982CBD">
        <w:rPr>
          <w:sz w:val="26"/>
          <w:szCs w:val="26"/>
        </w:rPr>
        <w:t>Методические рекомендации по написанию и оформлению научно – исследовательской работы / Сост. Г.В. Брюхова. Челябинск, 2020. - 36 с.</w:t>
      </w:r>
    </w:p>
    <w:p w:rsidR="00982CBD" w:rsidRPr="00982CBD" w:rsidRDefault="00982CBD" w:rsidP="00982CBD">
      <w:pPr>
        <w:pStyle w:val="a6"/>
        <w:ind w:left="34"/>
        <w:jc w:val="both"/>
        <w:rPr>
          <w:sz w:val="26"/>
          <w:szCs w:val="26"/>
        </w:rPr>
      </w:pPr>
      <w:r w:rsidRPr="00982CBD">
        <w:rPr>
          <w:b/>
          <w:sz w:val="26"/>
          <w:szCs w:val="26"/>
        </w:rPr>
        <w:t>Дополнительная литература</w:t>
      </w:r>
    </w:p>
    <w:p w:rsidR="00982CBD" w:rsidRPr="00982CBD" w:rsidRDefault="00982CBD" w:rsidP="00982CBD">
      <w:pPr>
        <w:pStyle w:val="a6"/>
        <w:numPr>
          <w:ilvl w:val="0"/>
          <w:numId w:val="28"/>
        </w:numPr>
        <w:suppressAutoHyphens w:val="0"/>
        <w:ind w:left="33" w:hanging="33"/>
        <w:contextualSpacing/>
        <w:jc w:val="both"/>
        <w:rPr>
          <w:rFonts w:eastAsia="Century Schoolbook"/>
          <w:color w:val="000000"/>
          <w:sz w:val="26"/>
          <w:szCs w:val="26"/>
        </w:rPr>
      </w:pPr>
      <w:r w:rsidRPr="00982CBD">
        <w:rPr>
          <w:color w:val="000000"/>
          <w:sz w:val="26"/>
          <w:szCs w:val="26"/>
          <w:shd w:val="clear" w:color="auto" w:fill="FFFFFF"/>
        </w:rPr>
        <w:t xml:space="preserve">Бакшева, Т. В. Основы научно-методической деятельности: учебное пособие / Т. В. Бакшева, А. В. Кушакова. — Ставрополь, 2014. — 122 c. - </w:t>
      </w:r>
      <w:r w:rsidRPr="00982CBD">
        <w:rPr>
          <w:color w:val="000000"/>
          <w:sz w:val="26"/>
          <w:szCs w:val="26"/>
        </w:rPr>
        <w:t>[Электронный ресурс]</w:t>
      </w:r>
      <w:r w:rsidRPr="00982CBD">
        <w:rPr>
          <w:color w:val="000000"/>
          <w:sz w:val="26"/>
          <w:szCs w:val="26"/>
          <w:shd w:val="clear" w:color="auto" w:fill="FFFFFF"/>
        </w:rPr>
        <w:t xml:space="preserve"> / Электронно-библиотечная система IPR BOOKS: Режим доступа: http://www.iprbookshop.ru/62975.html </w:t>
      </w:r>
    </w:p>
    <w:p w:rsidR="00982CBD" w:rsidRPr="00982CBD" w:rsidRDefault="00982CBD" w:rsidP="00982CBD">
      <w:pPr>
        <w:pStyle w:val="a6"/>
        <w:numPr>
          <w:ilvl w:val="0"/>
          <w:numId w:val="28"/>
        </w:numPr>
        <w:suppressAutoHyphens w:val="0"/>
        <w:ind w:left="33" w:hanging="33"/>
        <w:contextualSpacing/>
        <w:jc w:val="both"/>
        <w:rPr>
          <w:rFonts w:eastAsia="Century Schoolbook"/>
          <w:color w:val="000000"/>
          <w:sz w:val="26"/>
          <w:szCs w:val="26"/>
        </w:rPr>
      </w:pPr>
      <w:r w:rsidRPr="00982CBD">
        <w:rPr>
          <w:color w:val="000000"/>
          <w:sz w:val="26"/>
          <w:szCs w:val="26"/>
          <w:shd w:val="clear" w:color="auto" w:fill="FFFFFF"/>
        </w:rPr>
        <w:t xml:space="preserve">Безуглов, И.Г. Основы научного исследования: учебное пособие для аспирантов и студентов-дипломников / И. Г. Безуглов, В. В. Лебединский, А. И. Безуглов. — Москва, 2008. — 208 c. — </w:t>
      </w:r>
      <w:r w:rsidRPr="00982CBD">
        <w:rPr>
          <w:color w:val="000000"/>
          <w:sz w:val="26"/>
          <w:szCs w:val="26"/>
        </w:rPr>
        <w:t>[Электронный ресурс]</w:t>
      </w:r>
      <w:r w:rsidRPr="00982CBD">
        <w:rPr>
          <w:color w:val="000000"/>
          <w:sz w:val="26"/>
          <w:szCs w:val="26"/>
          <w:shd w:val="clear" w:color="auto" w:fill="FFFFFF"/>
        </w:rPr>
        <w:t xml:space="preserve"> / Электронно-библиотечная система IPR BOOKS: Режим доступа: </w:t>
      </w:r>
      <w:hyperlink r:id="rId14" w:history="1">
        <w:r w:rsidRPr="00982CBD">
          <w:rPr>
            <w:rStyle w:val="a7"/>
            <w:color w:val="000000"/>
            <w:sz w:val="26"/>
            <w:szCs w:val="26"/>
            <w:shd w:val="clear" w:color="auto" w:fill="FFFFFF"/>
          </w:rPr>
          <w:t>http://www.iprbookshop.ru/36452.html</w:t>
        </w:r>
      </w:hyperlink>
      <w:r w:rsidRPr="00982CBD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982CBD" w:rsidRPr="00982CBD" w:rsidRDefault="00982CBD" w:rsidP="00982CBD">
      <w:pPr>
        <w:rPr>
          <w:sz w:val="26"/>
          <w:szCs w:val="26"/>
        </w:rPr>
      </w:pPr>
      <w:r w:rsidRPr="00982CBD">
        <w:rPr>
          <w:color w:val="000000"/>
          <w:sz w:val="26"/>
          <w:szCs w:val="26"/>
          <w:shd w:val="clear" w:color="auto" w:fill="FFFFFF"/>
        </w:rPr>
        <w:t xml:space="preserve">Моисеева, И.Ю. История и методология науки. - Часть 1: учебное пособие / И. Ю. Моисеева. — Оренбург,  2016. — 110 c. — </w:t>
      </w:r>
      <w:r w:rsidRPr="00982CBD">
        <w:rPr>
          <w:color w:val="000000"/>
          <w:sz w:val="26"/>
          <w:szCs w:val="26"/>
        </w:rPr>
        <w:t xml:space="preserve">[Электронный ресурс] </w:t>
      </w:r>
      <w:r w:rsidRPr="00982CBD">
        <w:rPr>
          <w:color w:val="000000"/>
          <w:sz w:val="26"/>
          <w:szCs w:val="26"/>
          <w:shd w:val="clear" w:color="auto" w:fill="FFFFFF"/>
        </w:rPr>
        <w:t>IPR BOOKS : Режим доступа: http://www.iprbookshop.ru/61362.html</w:t>
      </w:r>
    </w:p>
    <w:p w:rsidR="00982CBD" w:rsidRDefault="00982CBD" w:rsidP="00734843">
      <w:pPr>
        <w:jc w:val="center"/>
        <w:rPr>
          <w:b/>
          <w:bCs/>
          <w:sz w:val="26"/>
          <w:szCs w:val="26"/>
        </w:rPr>
      </w:pPr>
    </w:p>
    <w:p w:rsidR="00734843" w:rsidRDefault="00734843" w:rsidP="0073484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СОЦИАЛЬНАЯ РАБОТА</w:t>
      </w:r>
    </w:p>
    <w:p w:rsidR="00734843" w:rsidRDefault="00C1340B" w:rsidP="00734843">
      <w:pPr>
        <w:jc w:val="center"/>
        <w:rPr>
          <w:b/>
          <w:bCs/>
          <w:sz w:val="26"/>
          <w:szCs w:val="26"/>
        </w:rPr>
      </w:pPr>
      <w:r w:rsidRPr="00982CBD">
        <w:rPr>
          <w:b/>
          <w:bCs/>
          <w:sz w:val="26"/>
          <w:szCs w:val="26"/>
        </w:rPr>
        <w:t>В</w:t>
      </w:r>
      <w:r w:rsidR="00734843">
        <w:rPr>
          <w:b/>
          <w:bCs/>
          <w:sz w:val="26"/>
          <w:szCs w:val="26"/>
        </w:rPr>
        <w:t>опросы к экзамену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Взаимосвязь социальной работы с другими социальными (общественными) дисциплинами.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Классификация технологий социальной работы.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Основные направления социальной работы с населением.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Психологические технологии социальной работы (организация, формы и методы психокоррекции, психотерапии, психологического консультирования).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Становление социальных служб в России. Нормативно-правовая база социальной работы.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Социальная работа как профессиональная деятельность. Нравственные принципы и нормы поведения социального работника.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Социальные программы по интеграции инвалидов в общество.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Понятие «клиент социальной работы». Целевые группы клиентов социальных служб и особенности подходов к работе с ними.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Формы и методы социальной работы в семье.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Особенности подходов к разрешению проблем пожилых людей (психосоциальная геронтология).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Основные проблемы и потребности лиц с ограниченными возможностями (инвалидов).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>Социальная работа с детьми и их семьями.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Особенности подходов к социальной работе с людьми с зависимостями (психосоциальная помощь алко- и наркозависимым).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Психосоциальная работа в службах занятости.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Психосоциальная помощь лицам без определенного места жительства.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Психосоциальная помощь жертвам природных и техногенных катастроф.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Психопрофилактика и психокоррекция девиантного поведения.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Формы и методы социальной работы с мигрантами.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Социально-психологическая помощь в разрешении религиозных, межнациональных конфликтов.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Психосоциальная помощь лицам, подвергшимся насилию.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Психологическая помощь лицам в местах лишения свободы.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Социальная работа на дому (круг лиц, методы и способы).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Патронаж как вид деятельности социальных работников (круг лиц, в отношении которых осуществляется патронаж, методы патронажа).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Методы и приемы психосоциального взаимодействия социального работника  с клиентами.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Социальная работа с молодежью.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Особенности социальной работы с воспитанниками и выпускниками детских домов.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Методы психологического тренинга, индивидуальной и групповой психотерапии в социальной работе.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служб экстренной психологической помощи.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Зарубежный опыт психосоциальной работы с населением. </w:t>
      </w:r>
    </w:p>
    <w:p w:rsidR="00D53F8C" w:rsidRPr="00C1340B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rPr>
          <w:b/>
          <w:bCs/>
          <w:sz w:val="28"/>
          <w:szCs w:val="28"/>
        </w:rPr>
      </w:pPr>
      <w:r w:rsidRPr="00C1340B">
        <w:rPr>
          <w:sz w:val="26"/>
          <w:szCs w:val="26"/>
        </w:rPr>
        <w:t xml:space="preserve">Социальная политика и законодательство в социальной работе. </w:t>
      </w:r>
    </w:p>
    <w:p w:rsidR="00B0417E" w:rsidRDefault="00B0417E" w:rsidP="00CF74D1">
      <w:pPr>
        <w:jc w:val="center"/>
        <w:rPr>
          <w:b/>
          <w:bCs/>
          <w:sz w:val="28"/>
          <w:szCs w:val="28"/>
        </w:rPr>
      </w:pPr>
    </w:p>
    <w:p w:rsidR="00A97DF8" w:rsidRPr="00A97DF8" w:rsidRDefault="00A97DF8" w:rsidP="00A97DF8">
      <w:pPr>
        <w:jc w:val="center"/>
        <w:rPr>
          <w:b/>
          <w:bCs/>
        </w:rPr>
      </w:pPr>
      <w:bookmarkStart w:id="1" w:name="_PictureBullets"/>
      <w:r w:rsidRPr="00A97DF8">
        <w:rPr>
          <w:b/>
          <w:bCs/>
        </w:rPr>
        <w:t>Перечень рекомендуемых источников</w:t>
      </w:r>
    </w:p>
    <w:p w:rsidR="00A97DF8" w:rsidRPr="00A97DF8" w:rsidRDefault="00A97DF8" w:rsidP="00A97DF8">
      <w:pPr>
        <w:ind w:firstLine="851"/>
        <w:jc w:val="center"/>
        <w:rPr>
          <w:b/>
          <w:bCs/>
        </w:rPr>
      </w:pPr>
    </w:p>
    <w:p w:rsidR="00A97DF8" w:rsidRPr="00A97DF8" w:rsidRDefault="00A97DF8" w:rsidP="00A97DF8">
      <w:pPr>
        <w:ind w:firstLine="851"/>
        <w:jc w:val="center"/>
        <w:rPr>
          <w:b/>
          <w:bCs/>
        </w:rPr>
      </w:pPr>
      <w:r w:rsidRPr="00A97DF8">
        <w:rPr>
          <w:b/>
          <w:bCs/>
        </w:rPr>
        <w:t>Нормативные-правовые акты: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>Всеобщая декларация прав человека, принятая Генеральной ассамблеей ООН 10.12.1948г. //  Международные акты о правах человека: Сборник документов, изд. НОРМА – ИНФА, – М.: 2000.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>Международный пакт об экономических, социальных и культурных правах человека и гражданина от 16.12.1966г. // Международные акты о правах человека: Сборник документов, изд. НОРМА – ИНФА, – М.: 2000.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>Декларация «О правах инвалидов» 09.12.1975г. // Международные акты о правах человека: Сборник документов, изд. НОРМА – ИНФА, – М.: 2000.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lastRenderedPageBreak/>
        <w:t xml:space="preserve">Постановление Верховного Совета РСФСР от 22.11.1999г. № 1920-1 «О декларации прав и свобод человека и гражданина» // Ведомости Съезда народных депутатов РСФСР и Верховного Совета РСФСР, 1991, № 52, ст.1865. 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Конституция Российской Федерации – принята на всенародном референдуме 12.12.1993г.// Российская газета, 1993, №237.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>Гражданский кодекс Российской Федерации (часть первая) от 30.11.1994г. № 51- ФЗ//Собрание законодательства РФ, 1994, № 32, ст. 3301.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Гражданский кодекс Российской Федерации (часть вторая) от 26.01.1996г. № 14-ФЗ//Собрание законодательства РФ, 1996, № 5, ст.410.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Гражданский кодекс Российской Федерации (часть третья) от 26.11.2001г. № 146-ФЗ//Собрание законодательства РФ, 2001, № 49, ст. 4552.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>Гражданский кодекс Российской Федерации (часть четвертая) от 18.12.2006г. № 230-ФЗ//Собрание законодательства РФ, 2006, № 52 (1 часть), ст.5496.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>Гражданский процессуальный кодекс Российской Федерации от 14.11.2002г. № 138-ФЗ// Собрание законодательства РФ, 2002, № 46, ст. 4532.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>Семейный кодекс Российской Федерации от 25.12.1995г. № 223- ФЗ//Собрание законодательства РФ, 1996, №1, ст. 16.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>Трудовой кодекс Российской Федерации от 30.12.2001г. № 197- ФЗ//Собрание законодательства РФ, 2002, № 1(1 часть), ст.3.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Федеральный закон РФ от 19.04.1991г. № 1032-ФЗ «О занятости населения в РФ»// Собрание законодательства РФ, 1991, №17, ст.1915.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Федеральный закон от 12.01.1995г. № 5-ФЗ «О ветеранах»// Собрание законодательства РФ, 1995, № 3, ст. 168.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Федеральный закон от 30.03.1995г. № 38-ФЗ «О предупреждении распространения в Российской Федерации заболевания, вызываемого вирусом иммунодефицита человека (ВИЧ - инфекции)» // Собрание законодательства РФ, 1995, № 14, ст. 1212.</w:t>
      </w:r>
      <w:r w:rsidRPr="00A97DF8">
        <w:rPr>
          <w:b/>
          <w:bCs/>
          <w:shd w:val="clear" w:color="auto" w:fill="FFFFFF"/>
        </w:rPr>
        <w:t xml:space="preserve"> 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 xml:space="preserve">Федеральный закон от 19.05.1995г. № 81-ФЗ «О государственных пособиях гражданам, имеющим детей»// Собрание законодательства РФ, 1995, № 21, ст.1929.         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Федеральный закон от 24.11.1995г. №181-ФЗ «О социальной защите инвалидов в РФ»// Собрание законодательства РФ, 1995, № 48, ст. 4563.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Федеральный закон от  12.01.1996г. №8 «О погребении и похоронном деле»// Собрание законодательства РФ, 1996, № 3, ст.146.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Федеральный закон от  21.12.1996г. №159-ФЗ «О дополнительных гарантиях по социальной поддержке детей – сирот и детей, оставшихся без попечения родителей»// Собрание законодательства РФ, 1996, № 52, ст.5880.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>Федеральный закон от 24.10.1997г. № 134-ФЗ «О прожиточном минимуме в Российской Федерации»//Собрание законодательства РФ, 1997, № 43, ст.4904.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Федеральный закон от 07.05.1998г. № 75-ФЗ «О негосударственных пенсионных фондах»// Собрание законодательства РФ,1998, № 19, ст. 2071.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>Федеральный закон от 24.06.1998г. № 124-ФЗ «Об основных гарантиях прав ребёнка в Российской Федерации»// Собрание законодательства РФ, 1998, № 31, ст.3802.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Федеральный закон от 24.06.1999г. 120-ФЗ «Об основах системы профилактики безнадзорности и  правонарушений несовершеннолетних»// Собрание         законодательства РФ, 1999, № 26, ст.3177.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Федеральный закон от 17.07.1999г. № 178-ФЗ «О государственной социальной помощи»// Собрание законодательства РФ, 1999, № 29, ст. 3699.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Федеральный закон от 16.04. 2001г.  №44-ФЗ «О государственном банке данных о детях, оставшихся без попечения родителей»// Собрание законодательства РФ, 2001, №17, ст. 1643.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Федеральный закон от 15.12.2001г. № 167-ФЗ «Об обязательном пенсионном страховании в РФ»// Собрание законодательства РФ, 2001, № 51, ст.4832.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>Федеральный закон от 15.12.2001г. № 166-ФЗ «О государственном пенсионном обеспечении в Российской Федерации». // Собрание законодательства РФ, 2001, № 51, ст.4831.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 xml:space="preserve">Федеральный закон от 17.12.2001г. № 173-ФЗ «О трудовых пенсиях в РФ»// Собрание законодательства РФ, 2001, № 52 (1ч), ст. 4920- утратил силу. 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lastRenderedPageBreak/>
        <w:t>Федеральный закон от 10.01.2002г. № 1-ФЗ «Об электронной цифровой подписи» // Собрание законодательства РФ, 2002, № 2, ст.127.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Федеральный закон от 02.05.2006г. № 59-ФЗ «О порядке рассмотрения обращений граждан в РФ»// Собрание законодательства РФ, 2006, № 19 ст. 2060.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>Федеральный закон от 29.12.2006г. № 255-ФЗ «Об обязательном социальном страховании на случай временной нетрудоспособности и в связи с материнством»//Собрание законодательства РФ, 2007, № 1 (1 часть), ст.18.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>Федеральный закон от 29.12.2006г. № 256-ФЗ «О дополнительных мерах государственной поддержке семей, имеющих детей»//Собрание законодательства РФ, 2007, № 1 (1. часть), ст.19.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Федеральный закон от 24.04.2008г. № 48-ФЗ «Об опеке и попечительстве»// Собрание законодательства РФ, 2008, №17, ст.1755.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 xml:space="preserve">Федеральный закон от 28.12.2013г. № 400-ФЗ «О страховых пенсиях в РФ»// Собрание законодательства РФ, 2013, № 52 ст.6965. 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Федеральный закон от 28.12.2013г. № 442-ФЗ «Об основах социального обслуживании граждан в Российской Федерации»// Собрание законодательства РФ, 2013, № 52, ст.7007.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>Постановление Правительства Российской Федерации от 08.06.1996г. № 670 «Об утверждении Примерного положения об учреждении социальной помощи для лиц без определённого места жительства и занятий».// Собрание законодательства РФ, 1996, № 25, ст.3025.</w:t>
      </w:r>
    </w:p>
    <w:p w:rsidR="00A97DF8" w:rsidRPr="00A97DF8" w:rsidRDefault="00A97DF8" w:rsidP="00A97DF8">
      <w:pPr>
        <w:jc w:val="both"/>
      </w:pPr>
      <w:r w:rsidRPr="00A97DF8">
        <w:t>Постановление Правительства РФ от 29.03.2000г. N 275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 // Собрание законодательства РФ, 2000, N 15, ст. 1590.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>Постановление Правительства Российской Федерации от 27.11.2000г. № 896 «Об утверждении Примерных положений о специализированных учреждениях для несовершеннолетних, нуждающихся в социальной реабилитации» // Собрание законодательства РФ, 2000, № 49, ст.4822.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Постановление правительства РФ от 14.12.2005г. №761 «О предоставлении субсидий на оплату  жилого помещения и коммунальных услуг»// Собрание законодательства РФ, 2005. №51, ст. 5547.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 xml:space="preserve">Распоряжение Правительства РФ от 30.12.2005г. N 2347-р «Федеральный перечень реабилитационных мероприятий, технических средств реабилитации и услуг, предоставляемых инвалиду» // </w:t>
      </w:r>
      <w:r w:rsidRPr="00A97DF8">
        <w:rPr>
          <w:bCs/>
        </w:rPr>
        <w:t>Собрании законодательства РФ, 2006, N 4, ст. 453.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Постановление Правительства РФ от 14.12.2005г. №761 «О предоставлении субсидий на оплату  жилого помещения и коммунальных услуг»// Собрание законодательства РФ, 2005. №51, ст. 5547.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Постановление Правительства РФ от 20.02.2006г. №95 «О порядке и условиях признания лица инвалидом»// Собрание законодательства РФ, 2006, №9, ст.1018.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Постановление Правительства РФ от 30.12. 2006г. № 873 «Правила подачи заявления о выдаче государственного сертификата  на материнский (семейный) капитал и выдачи государственного сертификата на материнский (семейный) капитал»// Собрание законодательства РФ, 2007, №112, ст.321.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 xml:space="preserve">Постановление Правительства РФ от 07.04.2008г. N 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 // </w:t>
      </w:r>
      <w:r w:rsidRPr="00A97DF8">
        <w:rPr>
          <w:bCs/>
        </w:rPr>
        <w:t>Собрание законодательства РФ, 2008, N 15, ст. 1550.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Постановление Правительства РФ от 18.05.2009г. №423 «Об отдельных вопросах осуществления опеки и попечительства в отношении несовершеннолетних граждан» // Собрание законодательства РФ, 2009, N 21, ст. 2572.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Постановление Правительства РФ от 18.10.2014г. N 1075 "Об утверждении Правил   определения среднедушевого дохода для предоставления социальных услуг бесплатно"//</w:t>
      </w:r>
      <w:r w:rsidRPr="00A97DF8">
        <w:rPr>
          <w:rFonts w:eastAsia="Calibri"/>
        </w:rPr>
        <w:t xml:space="preserve"> </w:t>
      </w:r>
      <w:r w:rsidRPr="00A97DF8">
        <w:t>Собрание законодательства РФ, 2014, N 43, ст. 5910.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lastRenderedPageBreak/>
        <w:t>Приказ Министерства социальной защиты населения РФ от 25.01.1994г. №10 «О домах ночного пребывания» // документ опубликован не был.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Приказ Министерства здравоохранения и социального развития РФ от 30.12.2006г. № 892 «Об утверждении регистра лиц, имеющих право                            на дополнительные меры государственной поддержки»// Бюллетень нормативных актов федеральных органов исполнительной власти», 2007, №10.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 xml:space="preserve">Приказ Минздравсоцразвития РФ от 23.12.2009г. № 1012н «Об утверждении Порядка и условий назначения и выплаты государственных пособий гражданам, имеющим детей». (Зарегистрировано в Минюсте РФ 31.12.2009г. № 15909).// «Российская газета», 2010, № 15. 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Приказ Министерства труда и социальной защиты РФ от 17.11. 2014г. N 884н "Об утверждении Правил обращения за страховой пенсией, фиксированной выплатой к страховой пенсии с учетом повышения фиксированной выплаты к страховой пенсии, накопительной пенсией, в том числе работодателей, и пенсией по государственному пенсионному обеспечению, их назначения, установления, перерасчета, корректировки их размера, в том числе лицам, не имеющим постоянного места жительства на территории Российской Федерации, проведения проверок документов, необходимых для их установления, перевода с одного вида пенсии на другой в соответствии с федеральными законами "О страховых пенсиях", "О накопительной пенсии" и "О государственном пенсионном обеспечении в Российской Федерации;//</w:t>
      </w:r>
      <w:r w:rsidRPr="00A97DF8">
        <w:rPr>
          <w:rFonts w:eastAsia="Calibri"/>
        </w:rPr>
        <w:t xml:space="preserve"> </w:t>
      </w:r>
      <w:r w:rsidRPr="00A97DF8">
        <w:t>Российская газета, 2015,  N 6.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Приказ Министерства труда и социальной защиты РФ от 17.11.2014г. N 885н "Об утверждении Правил выплаты пенсий, осуществления контроля за их выплатой, проведения проверок документов, необходимых для их выплаты,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Федерации, определения излишне выплаченных сумм пенсии"//</w:t>
      </w:r>
      <w:r w:rsidRPr="00A97DF8">
        <w:rPr>
          <w:rFonts w:eastAsia="Calibri"/>
        </w:rPr>
        <w:t xml:space="preserve"> </w:t>
      </w:r>
      <w:r w:rsidRPr="00A97DF8">
        <w:t>Российская газета, 2015,  N 6.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Приказ Министерства труда и социальной защиты Российской Федерации от 24.11.2014г. N 939н "Об утверждении Примерного порядка предоставления социальных услуг в форме социального обслуживания на дому" //</w:t>
      </w:r>
      <w:r w:rsidRPr="00A97DF8">
        <w:rPr>
          <w:rFonts w:eastAsia="Calibri"/>
        </w:rPr>
        <w:t xml:space="preserve"> </w:t>
      </w:r>
      <w:r w:rsidRPr="00A97DF8">
        <w:t>Российская газета, 2014,  N 299.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Приказ Министерства труда и социальной защиты Российской Федерации от 28.11.2014г. N 958н  "Об утверждении перечня документов, необходимых для установления страховой пенсии, установления и перерасчета размера фиксированной выплаты к страховой пенсии с учетом повышения фиксированной выплаты к страховой пенсии, назначения накопительной пенсии, установления пенсии по государственному пенсионному обеспечению//Российская газета, 2015, №6.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rPr>
          <w:kern w:val="36"/>
        </w:rPr>
        <w:t xml:space="preserve">Закон Челябинской области от 23.10.2014г. N 36-ЗО "Об организации социального обслуживания граждан в Челябинской области" // </w:t>
      </w:r>
      <w:r w:rsidRPr="00A97DF8">
        <w:rPr>
          <w:shd w:val="clear" w:color="auto" w:fill="FFFFFF"/>
        </w:rPr>
        <w:t>Южноуральская панорама, 2014, N 175 (спецвыпуск N 50).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rPr>
          <w:spacing w:val="2"/>
        </w:rPr>
        <w:t xml:space="preserve">Постановление Правительства Челябинской области от 21.10.2015г. N 546-П «Об утверждении порядков предоставления социальных услуг поставщиками социальных услуг» // </w:t>
      </w:r>
      <w:r w:rsidRPr="00A97DF8">
        <w:rPr>
          <w:spacing w:val="2"/>
          <w:shd w:val="clear" w:color="auto" w:fill="FFFFFF"/>
        </w:rPr>
        <w:t>Официальный интернет-портал правовой информации http://www.pravo.gov.ru, 26.10.2015.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Положение о Пенсионном фонде РФ. Утверждено Постановлением Верховного Совета РФ от 27.12.1991г. №212201// Ведомости СНД и ВС РСФСР, 1992, № 5, ст.180.</w:t>
      </w:r>
    </w:p>
    <w:p w:rsidR="00A97DF8" w:rsidRPr="00A97DF8" w:rsidRDefault="00A97DF8" w:rsidP="00A97DF8">
      <w:pPr>
        <w:ind w:left="360"/>
        <w:jc w:val="both"/>
        <w:rPr>
          <w:b/>
          <w:bCs/>
        </w:rPr>
      </w:pPr>
    </w:p>
    <w:p w:rsidR="00A97DF8" w:rsidRPr="00A97DF8" w:rsidRDefault="00A97DF8" w:rsidP="00A97DF8">
      <w:pPr>
        <w:ind w:firstLine="851"/>
        <w:jc w:val="center"/>
        <w:rPr>
          <w:b/>
          <w:bCs/>
        </w:rPr>
      </w:pPr>
      <w:r w:rsidRPr="00A97DF8">
        <w:rPr>
          <w:b/>
          <w:bCs/>
        </w:rPr>
        <w:t>Перечень рекомендуемых учебных изданий</w:t>
      </w:r>
    </w:p>
    <w:p w:rsidR="00A97DF8" w:rsidRPr="00A97DF8" w:rsidRDefault="00A97DF8" w:rsidP="00A97DF8">
      <w:pPr>
        <w:jc w:val="both"/>
        <w:rPr>
          <w:b/>
        </w:rPr>
      </w:pPr>
      <w:r w:rsidRPr="00A97DF8">
        <w:rPr>
          <w:b/>
        </w:rPr>
        <w:t>Основные источники:</w:t>
      </w:r>
    </w:p>
    <w:p w:rsidR="00A97DF8" w:rsidRPr="00A97DF8" w:rsidRDefault="00A97DF8" w:rsidP="00A97DF8">
      <w:pPr>
        <w:numPr>
          <w:ilvl w:val="0"/>
          <w:numId w:val="29"/>
        </w:numPr>
        <w:ind w:left="0" w:firstLine="0"/>
        <w:jc w:val="both"/>
      </w:pPr>
      <w:r w:rsidRPr="00A97DF8">
        <w:t>Теория социальной работы: Учебное пособие / Под ред. д.ф.н., проф. Е.П. Агапова. –М.: Издательско-торговая корпорация «Дашков и К»; Ростов н/Д: Наука-Спектр, 2013. – 280 с.</w:t>
      </w:r>
    </w:p>
    <w:p w:rsidR="00A97DF8" w:rsidRPr="00A97DF8" w:rsidRDefault="00A97DF8" w:rsidP="00A97DF8">
      <w:pPr>
        <w:numPr>
          <w:ilvl w:val="0"/>
          <w:numId w:val="29"/>
        </w:numPr>
        <w:ind w:left="0" w:firstLine="0"/>
        <w:jc w:val="both"/>
      </w:pPr>
      <w:r w:rsidRPr="00A97DF8">
        <w:t>Галаганов, В. П. Организация работы органов социального обеспечения: учебное пособие / В.П. Галаганов. – 4-е изд., испр. и доп. – М.: Издательский центр «Академия», 2012. – 192 с.</w:t>
      </w:r>
    </w:p>
    <w:p w:rsidR="00A97DF8" w:rsidRPr="00A97DF8" w:rsidRDefault="00A97DF8" w:rsidP="00A97DF8">
      <w:pPr>
        <w:numPr>
          <w:ilvl w:val="0"/>
          <w:numId w:val="29"/>
        </w:numPr>
        <w:ind w:left="0" w:firstLine="0"/>
        <w:jc w:val="both"/>
      </w:pPr>
      <w:r w:rsidRPr="00A97DF8">
        <w:t>Нестерова, Г.Ф. Технология и методика социальной работы: учебное                    пособие / Г.Ф. Нестерова, И.В. Астер. – М.: Издательский центр «Академия», 2011. – 208 с.</w:t>
      </w:r>
    </w:p>
    <w:p w:rsidR="00A97DF8" w:rsidRPr="00A97DF8" w:rsidRDefault="00A97DF8" w:rsidP="00A97DF8">
      <w:pPr>
        <w:numPr>
          <w:ilvl w:val="0"/>
          <w:numId w:val="29"/>
        </w:numPr>
        <w:ind w:left="0" w:firstLine="0"/>
        <w:jc w:val="both"/>
      </w:pPr>
      <w:r w:rsidRPr="00A97DF8">
        <w:t>Основы социальной работы: Учебник / Отв. ред. П.Д. Павленок.  – 2-е изд., испр. и доп. – М.: Инфра – М, 2004. – 395 с.</w:t>
      </w:r>
    </w:p>
    <w:p w:rsidR="00A97DF8" w:rsidRPr="00A97DF8" w:rsidRDefault="00A97DF8" w:rsidP="00A97DF8">
      <w:pPr>
        <w:numPr>
          <w:ilvl w:val="0"/>
          <w:numId w:val="29"/>
        </w:numPr>
        <w:ind w:left="0" w:firstLine="0"/>
        <w:jc w:val="both"/>
      </w:pPr>
      <w:r w:rsidRPr="00A97DF8">
        <w:lastRenderedPageBreak/>
        <w:t>Кононова Л.И., Холостова Е.И. Технология социальной работы. Учебник для СПО/ Л.И. Кононова, Е.И. Холостова.- М.: Издательство Юрайт, 2019.-503с.</w:t>
      </w:r>
    </w:p>
    <w:p w:rsidR="00A97DF8" w:rsidRPr="00A97DF8" w:rsidRDefault="00A97DF8" w:rsidP="00A97DF8">
      <w:pPr>
        <w:numPr>
          <w:ilvl w:val="0"/>
          <w:numId w:val="29"/>
        </w:numPr>
        <w:ind w:left="0" w:firstLine="0"/>
        <w:jc w:val="both"/>
      </w:pPr>
      <w:r w:rsidRPr="00A97DF8">
        <w:t>Приступа Е.Н. Организация социальной работы в Российской Федерации. Учебное пособие для СПО/ Е.Н. Приступа.- М.: Издательство Юрайт, 2018.- 99с.</w:t>
      </w:r>
    </w:p>
    <w:p w:rsidR="00A97DF8" w:rsidRPr="00A97DF8" w:rsidRDefault="00A97DF8" w:rsidP="00A97DF8">
      <w:pPr>
        <w:numPr>
          <w:ilvl w:val="0"/>
          <w:numId w:val="29"/>
        </w:numPr>
        <w:ind w:left="0" w:firstLine="0"/>
        <w:jc w:val="both"/>
      </w:pPr>
      <w:r w:rsidRPr="00A97DF8">
        <w:t>Григорьева И.А., Келасьев В.Н. Теория и методика социальной работы. Учебное пособие для СПО/ И.А. Григорьева, В.Н. Келасьев – 2-е изд., пер и доп. – М.: Издательство Юрайт, 2018.- 254с.</w:t>
      </w:r>
    </w:p>
    <w:p w:rsidR="00A97DF8" w:rsidRPr="00A97DF8" w:rsidRDefault="00A97DF8" w:rsidP="00A97DF8">
      <w:pPr>
        <w:numPr>
          <w:ilvl w:val="0"/>
          <w:numId w:val="29"/>
        </w:numPr>
        <w:ind w:left="0" w:firstLine="0"/>
        <w:jc w:val="both"/>
      </w:pPr>
      <w:r w:rsidRPr="00A97DF8">
        <w:t>Приступа Е.Н. Теория и методика социальной работы. Учебник и практикум для СПО/ Е.Н. Приступа. – 2-е изд., пер и доп. - М.: Издательство Юрайт, 2018.- 414с.</w:t>
      </w:r>
    </w:p>
    <w:p w:rsidR="00A97DF8" w:rsidRPr="00A97DF8" w:rsidRDefault="00A97DF8" w:rsidP="00A97DF8">
      <w:pPr>
        <w:numPr>
          <w:ilvl w:val="0"/>
          <w:numId w:val="29"/>
        </w:numPr>
        <w:ind w:left="0" w:firstLine="0"/>
        <w:jc w:val="both"/>
      </w:pPr>
      <w:r w:rsidRPr="00A97DF8">
        <w:t>Холостова Е.И. Теория и методика социальной работы.  Учебник для СПО/ под ред. Е.И. Холостовой, Л.И. Кононовой, В.М. Вдовиной  – 3-е изд., пер и доп. - М.: Издательство Юрайт, 2018.- 288с.</w:t>
      </w:r>
    </w:p>
    <w:p w:rsidR="0033595C" w:rsidRDefault="0033595C" w:rsidP="00C048A0">
      <w:pPr>
        <w:ind w:left="360"/>
        <w:jc w:val="both"/>
        <w:rPr>
          <w:sz w:val="20"/>
          <w:szCs w:val="20"/>
        </w:rPr>
      </w:pPr>
    </w:p>
    <w:p w:rsidR="0033595C" w:rsidRDefault="0033595C" w:rsidP="00C048A0">
      <w:pPr>
        <w:ind w:left="360"/>
        <w:jc w:val="both"/>
        <w:rPr>
          <w:sz w:val="20"/>
          <w:szCs w:val="20"/>
        </w:rPr>
      </w:pPr>
    </w:p>
    <w:p w:rsidR="0033595C" w:rsidRDefault="0033595C" w:rsidP="00C048A0">
      <w:pPr>
        <w:ind w:left="360"/>
        <w:jc w:val="both"/>
        <w:rPr>
          <w:sz w:val="20"/>
          <w:szCs w:val="20"/>
        </w:rPr>
      </w:pPr>
    </w:p>
    <w:p w:rsidR="0033595C" w:rsidRDefault="0033595C" w:rsidP="00C048A0">
      <w:pPr>
        <w:ind w:left="360"/>
        <w:jc w:val="both"/>
        <w:rPr>
          <w:sz w:val="20"/>
          <w:szCs w:val="20"/>
        </w:rPr>
      </w:pPr>
    </w:p>
    <w:p w:rsidR="0033595C" w:rsidRDefault="0033595C" w:rsidP="00C048A0">
      <w:pPr>
        <w:ind w:left="360"/>
        <w:jc w:val="both"/>
        <w:rPr>
          <w:sz w:val="20"/>
          <w:szCs w:val="20"/>
        </w:rPr>
      </w:pPr>
    </w:p>
    <w:p w:rsidR="0033595C" w:rsidRDefault="0033595C" w:rsidP="00C048A0">
      <w:pPr>
        <w:ind w:left="360"/>
        <w:jc w:val="both"/>
        <w:rPr>
          <w:sz w:val="20"/>
          <w:szCs w:val="20"/>
        </w:rPr>
      </w:pPr>
    </w:p>
    <w:bookmarkEnd w:id="1"/>
    <w:p w:rsidR="0040519C" w:rsidRDefault="0040519C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right"/>
        <w:rPr>
          <w:sz w:val="28"/>
          <w:szCs w:val="28"/>
        </w:rPr>
      </w:pPr>
    </w:p>
    <w:p w:rsidR="0078474F" w:rsidRDefault="0078474F" w:rsidP="0078474F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Челябинской области</w:t>
      </w:r>
    </w:p>
    <w:p w:rsidR="0078474F" w:rsidRDefault="0078474F" w:rsidP="0078474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78474F" w:rsidRDefault="0078474F" w:rsidP="0078474F">
      <w:pPr>
        <w:jc w:val="center"/>
        <w:rPr>
          <w:sz w:val="28"/>
          <w:szCs w:val="28"/>
        </w:rPr>
      </w:pPr>
      <w:r>
        <w:rPr>
          <w:sz w:val="28"/>
          <w:szCs w:val="28"/>
        </w:rPr>
        <w:t>«Южно-уральский многопрофильный колледж»</w:t>
      </w:r>
    </w:p>
    <w:p w:rsidR="0078474F" w:rsidRDefault="0078474F" w:rsidP="0078474F">
      <w:pPr>
        <w:rPr>
          <w:rFonts w:ascii="Calibri" w:hAnsi="Calibri"/>
          <w:sz w:val="22"/>
          <w:szCs w:val="22"/>
        </w:rPr>
      </w:pPr>
    </w:p>
    <w:p w:rsidR="0078474F" w:rsidRDefault="0078474F" w:rsidP="0078474F"/>
    <w:p w:rsidR="0078474F" w:rsidRDefault="0078474F" w:rsidP="0078474F"/>
    <w:p w:rsidR="0078474F" w:rsidRDefault="0078474F" w:rsidP="0078474F"/>
    <w:p w:rsidR="0078474F" w:rsidRDefault="0078474F" w:rsidP="0078474F"/>
    <w:p w:rsidR="0078474F" w:rsidRDefault="0078474F" w:rsidP="0078474F"/>
    <w:p w:rsidR="0078474F" w:rsidRDefault="0078474F" w:rsidP="0078474F"/>
    <w:p w:rsidR="0078474F" w:rsidRDefault="0078474F" w:rsidP="0078474F"/>
    <w:p w:rsidR="0078474F" w:rsidRDefault="0078474F" w:rsidP="0078474F"/>
    <w:p w:rsidR="0078474F" w:rsidRDefault="0078474F" w:rsidP="0078474F"/>
    <w:p w:rsidR="0078474F" w:rsidRDefault="0078474F" w:rsidP="0078474F"/>
    <w:p w:rsidR="0078474F" w:rsidRDefault="0078474F" w:rsidP="0078474F"/>
    <w:p w:rsidR="0078474F" w:rsidRDefault="0078474F" w:rsidP="0078474F"/>
    <w:p w:rsidR="0078474F" w:rsidRDefault="0078474F" w:rsidP="0078474F"/>
    <w:p w:rsidR="0078474F" w:rsidRDefault="0078474F" w:rsidP="0078474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78474F" w:rsidRDefault="0078474F" w:rsidP="0078474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78474F" w:rsidRDefault="0078474F" w:rsidP="0078474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8474F" w:rsidRDefault="0078474F" w:rsidP="0078474F">
      <w:pPr>
        <w:jc w:val="center"/>
        <w:rPr>
          <w:sz w:val="28"/>
          <w:szCs w:val="28"/>
        </w:rPr>
      </w:pPr>
    </w:p>
    <w:p w:rsidR="0078474F" w:rsidRDefault="0078474F" w:rsidP="0078474F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 _____</w:t>
      </w:r>
    </w:p>
    <w:p w:rsidR="0078474F" w:rsidRDefault="0078474F" w:rsidP="0078474F">
      <w:pPr>
        <w:jc w:val="center"/>
        <w:rPr>
          <w:sz w:val="28"/>
          <w:szCs w:val="28"/>
        </w:rPr>
      </w:pPr>
    </w:p>
    <w:p w:rsidR="0078474F" w:rsidRDefault="0078474F" w:rsidP="0078474F">
      <w:pPr>
        <w:rPr>
          <w:sz w:val="28"/>
          <w:szCs w:val="28"/>
        </w:rPr>
      </w:pPr>
    </w:p>
    <w:p w:rsidR="0078474F" w:rsidRDefault="0078474F" w:rsidP="0078474F">
      <w:pPr>
        <w:jc w:val="center"/>
        <w:rPr>
          <w:sz w:val="28"/>
          <w:szCs w:val="28"/>
        </w:rPr>
      </w:pPr>
    </w:p>
    <w:p w:rsidR="0078474F" w:rsidRDefault="0078474F" w:rsidP="0078474F">
      <w:pPr>
        <w:jc w:val="center"/>
        <w:rPr>
          <w:sz w:val="28"/>
          <w:szCs w:val="28"/>
        </w:rPr>
      </w:pPr>
    </w:p>
    <w:p w:rsidR="0078474F" w:rsidRDefault="0078474F" w:rsidP="007847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Автор работы    </w:t>
      </w:r>
    </w:p>
    <w:p w:rsidR="0078474F" w:rsidRDefault="0078474F" w:rsidP="007847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Студент группы  _______</w:t>
      </w:r>
    </w:p>
    <w:p w:rsidR="0078474F" w:rsidRDefault="0078474F" w:rsidP="007847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_____________________</w:t>
      </w:r>
    </w:p>
    <w:p w:rsidR="0078474F" w:rsidRDefault="0078474F" w:rsidP="007847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(Ф.И.О.)</w:t>
      </w:r>
    </w:p>
    <w:p w:rsidR="0078474F" w:rsidRDefault="0078474F" w:rsidP="0078474F">
      <w:pPr>
        <w:jc w:val="center"/>
        <w:rPr>
          <w:sz w:val="20"/>
          <w:szCs w:val="20"/>
        </w:rPr>
      </w:pPr>
    </w:p>
    <w:p w:rsidR="0078474F" w:rsidRDefault="0078474F" w:rsidP="0078474F">
      <w:pPr>
        <w:jc w:val="center"/>
        <w:rPr>
          <w:sz w:val="20"/>
          <w:szCs w:val="20"/>
        </w:rPr>
      </w:pPr>
    </w:p>
    <w:p w:rsidR="0078474F" w:rsidRDefault="0078474F" w:rsidP="007847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Проверил преподаватель</w:t>
      </w:r>
    </w:p>
    <w:p w:rsidR="0078474F" w:rsidRDefault="0078474F" w:rsidP="0078474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78474F" w:rsidRDefault="0078474F" w:rsidP="007847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(Ф.И.О.)</w:t>
      </w:r>
    </w:p>
    <w:p w:rsidR="0078474F" w:rsidRDefault="0078474F" w:rsidP="0078474F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</w:t>
      </w:r>
      <w:r>
        <w:rPr>
          <w:sz w:val="28"/>
          <w:szCs w:val="28"/>
        </w:rPr>
        <w:t>Оценка _______________</w:t>
      </w:r>
    </w:p>
    <w:p w:rsidR="0078474F" w:rsidRDefault="0078474F" w:rsidP="0078474F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«___»____________</w:t>
      </w:r>
    </w:p>
    <w:p w:rsidR="0078474F" w:rsidRDefault="0078474F" w:rsidP="0078474F">
      <w:pPr>
        <w:rPr>
          <w:sz w:val="28"/>
          <w:szCs w:val="28"/>
        </w:rPr>
      </w:pPr>
    </w:p>
    <w:p w:rsidR="0078474F" w:rsidRDefault="0078474F" w:rsidP="0078474F">
      <w:pPr>
        <w:rPr>
          <w:sz w:val="28"/>
          <w:szCs w:val="28"/>
        </w:rPr>
      </w:pPr>
    </w:p>
    <w:p w:rsidR="0078474F" w:rsidRDefault="0078474F" w:rsidP="0078474F">
      <w:pPr>
        <w:rPr>
          <w:sz w:val="28"/>
          <w:szCs w:val="28"/>
        </w:rPr>
      </w:pPr>
    </w:p>
    <w:p w:rsidR="000A324A" w:rsidRDefault="000A324A" w:rsidP="0078474F">
      <w:pPr>
        <w:rPr>
          <w:sz w:val="28"/>
          <w:szCs w:val="28"/>
        </w:rPr>
      </w:pPr>
    </w:p>
    <w:p w:rsidR="000A324A" w:rsidRDefault="000A324A" w:rsidP="0078474F">
      <w:pPr>
        <w:rPr>
          <w:sz w:val="28"/>
          <w:szCs w:val="28"/>
        </w:rPr>
      </w:pPr>
    </w:p>
    <w:p w:rsidR="000A324A" w:rsidRDefault="000A324A" w:rsidP="0078474F">
      <w:pPr>
        <w:rPr>
          <w:sz w:val="28"/>
          <w:szCs w:val="28"/>
        </w:rPr>
      </w:pPr>
    </w:p>
    <w:p w:rsidR="000A324A" w:rsidRDefault="000A324A" w:rsidP="0078474F">
      <w:pPr>
        <w:rPr>
          <w:sz w:val="28"/>
          <w:szCs w:val="28"/>
        </w:rPr>
      </w:pPr>
    </w:p>
    <w:p w:rsidR="000A324A" w:rsidRDefault="000A324A" w:rsidP="0078474F">
      <w:pPr>
        <w:rPr>
          <w:sz w:val="28"/>
          <w:szCs w:val="28"/>
        </w:rPr>
      </w:pPr>
    </w:p>
    <w:p w:rsidR="0078474F" w:rsidRDefault="0078474F" w:rsidP="0078474F">
      <w:pPr>
        <w:jc w:val="center"/>
        <w:rPr>
          <w:sz w:val="22"/>
          <w:szCs w:val="22"/>
        </w:rPr>
      </w:pPr>
    </w:p>
    <w:p w:rsidR="0078474F" w:rsidRDefault="0078474F" w:rsidP="0078474F">
      <w:pPr>
        <w:jc w:val="center"/>
      </w:pPr>
    </w:p>
    <w:p w:rsidR="0078474F" w:rsidRDefault="0078474F" w:rsidP="0078474F">
      <w:pPr>
        <w:jc w:val="center"/>
      </w:pPr>
      <w:r>
        <w:t>Челябинск</w:t>
      </w:r>
    </w:p>
    <w:p w:rsidR="0078474F" w:rsidRDefault="000A324A" w:rsidP="0078474F">
      <w:pPr>
        <w:jc w:val="center"/>
      </w:pPr>
      <w:r>
        <w:t xml:space="preserve"> год</w:t>
      </w:r>
    </w:p>
    <w:sectPr w:rsidR="0078474F" w:rsidSect="00582B3D">
      <w:footerReference w:type="default" r:id="rId15"/>
      <w:pgSz w:w="11906" w:h="16838"/>
      <w:pgMar w:top="851" w:right="567" w:bottom="851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DF8" w:rsidRDefault="00A97DF8" w:rsidP="002F2135">
      <w:r>
        <w:separator/>
      </w:r>
    </w:p>
  </w:endnote>
  <w:endnote w:type="continuationSeparator" w:id="0">
    <w:p w:rsidR="00A97DF8" w:rsidRDefault="00A97DF8" w:rsidP="002F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F8" w:rsidRDefault="00146BD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62F9">
      <w:rPr>
        <w:noProof/>
      </w:rPr>
      <w:t>2</w:t>
    </w:r>
    <w:r>
      <w:rPr>
        <w:noProof/>
      </w:rPr>
      <w:fldChar w:fldCharType="end"/>
    </w:r>
  </w:p>
  <w:p w:rsidR="00A97DF8" w:rsidRDefault="00A97D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DF8" w:rsidRDefault="00A97DF8" w:rsidP="002F2135">
      <w:r>
        <w:separator/>
      </w:r>
    </w:p>
  </w:footnote>
  <w:footnote w:type="continuationSeparator" w:id="0">
    <w:p w:rsidR="00A97DF8" w:rsidRDefault="00A97DF8" w:rsidP="002F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6BB44514"/>
    <w:name w:val="WW8Num3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</w:abstractNum>
  <w:abstractNum w:abstractNumId="1" w15:restartNumberingAfterBreak="0">
    <w:nsid w:val="00000004"/>
    <w:multiLevelType w:val="singleLevel"/>
    <w:tmpl w:val="4586949A"/>
    <w:name w:val="WW8Num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4F30B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07507C"/>
    <w:multiLevelType w:val="hybridMultilevel"/>
    <w:tmpl w:val="F756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BC6008"/>
    <w:multiLevelType w:val="hybridMultilevel"/>
    <w:tmpl w:val="98882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A9936C7"/>
    <w:multiLevelType w:val="hybridMultilevel"/>
    <w:tmpl w:val="37ECC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530CF"/>
    <w:multiLevelType w:val="hybridMultilevel"/>
    <w:tmpl w:val="D6C0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7441D"/>
    <w:multiLevelType w:val="hybridMultilevel"/>
    <w:tmpl w:val="AA225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27329"/>
    <w:multiLevelType w:val="hybridMultilevel"/>
    <w:tmpl w:val="2D5C92E4"/>
    <w:lvl w:ilvl="0" w:tplc="A0043A9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01FC0"/>
    <w:multiLevelType w:val="hybridMultilevel"/>
    <w:tmpl w:val="834A29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BB822BD"/>
    <w:multiLevelType w:val="hybridMultilevel"/>
    <w:tmpl w:val="B208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B6D04"/>
    <w:multiLevelType w:val="hybridMultilevel"/>
    <w:tmpl w:val="45AC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C1DC7"/>
    <w:multiLevelType w:val="hybridMultilevel"/>
    <w:tmpl w:val="65B4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C2AB0"/>
    <w:multiLevelType w:val="hybridMultilevel"/>
    <w:tmpl w:val="7BB2E23C"/>
    <w:lvl w:ilvl="0" w:tplc="6870146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4" w15:restartNumberingAfterBreak="0">
    <w:nsid w:val="2E1817DC"/>
    <w:multiLevelType w:val="hybridMultilevel"/>
    <w:tmpl w:val="14FC7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286AB1"/>
    <w:multiLevelType w:val="hybridMultilevel"/>
    <w:tmpl w:val="DA104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BA722F"/>
    <w:multiLevelType w:val="singleLevel"/>
    <w:tmpl w:val="32C06D9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B450BA9"/>
    <w:multiLevelType w:val="hybridMultilevel"/>
    <w:tmpl w:val="BC9AF0CC"/>
    <w:lvl w:ilvl="0" w:tplc="8834C4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366F1"/>
    <w:multiLevelType w:val="hybridMultilevel"/>
    <w:tmpl w:val="D1AEBA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44163C26"/>
    <w:multiLevelType w:val="hybridMultilevel"/>
    <w:tmpl w:val="F4D6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134E8F"/>
    <w:multiLevelType w:val="hybridMultilevel"/>
    <w:tmpl w:val="25523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153B6E"/>
    <w:multiLevelType w:val="hybridMultilevel"/>
    <w:tmpl w:val="6BDE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63E73"/>
    <w:multiLevelType w:val="hybridMultilevel"/>
    <w:tmpl w:val="CCBE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22620"/>
    <w:multiLevelType w:val="hybridMultilevel"/>
    <w:tmpl w:val="9A100278"/>
    <w:lvl w:ilvl="0" w:tplc="2A9298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A372EE"/>
    <w:multiLevelType w:val="hybridMultilevel"/>
    <w:tmpl w:val="0CC2BAA0"/>
    <w:lvl w:ilvl="0" w:tplc="4340444C">
      <w:start w:val="1"/>
      <w:numFmt w:val="decimal"/>
      <w:lvlText w:val="%1."/>
      <w:lvlJc w:val="left"/>
      <w:pPr>
        <w:ind w:left="29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61401591"/>
    <w:multiLevelType w:val="hybridMultilevel"/>
    <w:tmpl w:val="3558FE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6004F21"/>
    <w:multiLevelType w:val="hybridMultilevel"/>
    <w:tmpl w:val="1A8A9420"/>
    <w:lvl w:ilvl="0" w:tplc="15E2FA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521CA8"/>
    <w:multiLevelType w:val="hybridMultilevel"/>
    <w:tmpl w:val="EC9A8A88"/>
    <w:lvl w:ilvl="0" w:tplc="DB34EC40">
      <w:start w:val="1"/>
      <w:numFmt w:val="decimal"/>
      <w:suff w:val="nothing"/>
      <w:lvlText w:val="%1."/>
      <w:lvlJc w:val="left"/>
      <w:pPr>
        <w:ind w:left="-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8" w15:restartNumberingAfterBreak="0">
    <w:nsid w:val="66E7705D"/>
    <w:multiLevelType w:val="hybridMultilevel"/>
    <w:tmpl w:val="7C3C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D1A17"/>
    <w:multiLevelType w:val="singleLevel"/>
    <w:tmpl w:val="32C06D9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0170323"/>
    <w:multiLevelType w:val="hybridMultilevel"/>
    <w:tmpl w:val="E7C28842"/>
    <w:lvl w:ilvl="0" w:tplc="EA58F23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9736A9"/>
    <w:multiLevelType w:val="hybridMultilevel"/>
    <w:tmpl w:val="607CFA64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E5C6E"/>
    <w:multiLevelType w:val="hybridMultilevel"/>
    <w:tmpl w:val="6BDE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2"/>
  </w:num>
  <w:num w:numId="4">
    <w:abstractNumId w:val="14"/>
  </w:num>
  <w:num w:numId="5">
    <w:abstractNumId w:val="30"/>
  </w:num>
  <w:num w:numId="6">
    <w:abstractNumId w:val="25"/>
  </w:num>
  <w:num w:numId="7">
    <w:abstractNumId w:val="15"/>
  </w:num>
  <w:num w:numId="8">
    <w:abstractNumId w:val="10"/>
  </w:num>
  <w:num w:numId="9">
    <w:abstractNumId w:val="17"/>
  </w:num>
  <w:num w:numId="10">
    <w:abstractNumId w:val="3"/>
  </w:num>
  <w:num w:numId="11">
    <w:abstractNumId w:val="9"/>
  </w:num>
  <w:num w:numId="12">
    <w:abstractNumId w:val="16"/>
    <w:lvlOverride w:ilvl="0">
      <w:startOverride w:val="1"/>
    </w:lvlOverride>
  </w:num>
  <w:num w:numId="13">
    <w:abstractNumId w:val="29"/>
    <w:lvlOverride w:ilvl="0">
      <w:startOverride w:val="1"/>
    </w:lvlOverride>
  </w:num>
  <w:num w:numId="14">
    <w:abstractNumId w:val="2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1"/>
  </w:num>
  <w:num w:numId="24">
    <w:abstractNumId w:val="28"/>
  </w:num>
  <w:num w:numId="25">
    <w:abstractNumId w:val="5"/>
  </w:num>
  <w:num w:numId="26">
    <w:abstractNumId w:val="12"/>
  </w:num>
  <w:num w:numId="27">
    <w:abstractNumId w:val="6"/>
  </w:num>
  <w:num w:numId="28">
    <w:abstractNumId w:val="8"/>
  </w:num>
  <w:num w:numId="29">
    <w:abstractNumId w:val="4"/>
  </w:num>
  <w:num w:numId="30">
    <w:abstractNumId w:val="18"/>
  </w:num>
  <w:num w:numId="31">
    <w:abstractNumId w:val="22"/>
  </w:num>
  <w:num w:numId="32">
    <w:abstractNumId w:val="7"/>
  </w:num>
  <w:num w:numId="33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895"/>
    <w:rsid w:val="000018B2"/>
    <w:rsid w:val="00012C05"/>
    <w:rsid w:val="000146AF"/>
    <w:rsid w:val="0002354E"/>
    <w:rsid w:val="00023A03"/>
    <w:rsid w:val="00023A23"/>
    <w:rsid w:val="000321DD"/>
    <w:rsid w:val="000401AD"/>
    <w:rsid w:val="00063A1A"/>
    <w:rsid w:val="0006621D"/>
    <w:rsid w:val="00073D4B"/>
    <w:rsid w:val="00074D53"/>
    <w:rsid w:val="00076711"/>
    <w:rsid w:val="00092794"/>
    <w:rsid w:val="0009432D"/>
    <w:rsid w:val="000A324A"/>
    <w:rsid w:val="000B679D"/>
    <w:rsid w:val="000B73FD"/>
    <w:rsid w:val="000D697F"/>
    <w:rsid w:val="000E6355"/>
    <w:rsid w:val="000E662C"/>
    <w:rsid w:val="000F1C23"/>
    <w:rsid w:val="000F2F92"/>
    <w:rsid w:val="001018A9"/>
    <w:rsid w:val="001030D6"/>
    <w:rsid w:val="00112EE2"/>
    <w:rsid w:val="00124096"/>
    <w:rsid w:val="00126F53"/>
    <w:rsid w:val="0013273F"/>
    <w:rsid w:val="00146BD0"/>
    <w:rsid w:val="00150DF2"/>
    <w:rsid w:val="00152088"/>
    <w:rsid w:val="00154DFC"/>
    <w:rsid w:val="0015589E"/>
    <w:rsid w:val="00157D48"/>
    <w:rsid w:val="00164DE2"/>
    <w:rsid w:val="00174FC5"/>
    <w:rsid w:val="00192DCF"/>
    <w:rsid w:val="001958DF"/>
    <w:rsid w:val="001B48F0"/>
    <w:rsid w:val="001C0670"/>
    <w:rsid w:val="001C2E1C"/>
    <w:rsid w:val="001D3212"/>
    <w:rsid w:val="001D5ABC"/>
    <w:rsid w:val="001E7049"/>
    <w:rsid w:val="001F2508"/>
    <w:rsid w:val="001F4DF8"/>
    <w:rsid w:val="00207AB4"/>
    <w:rsid w:val="00220D26"/>
    <w:rsid w:val="00233B3B"/>
    <w:rsid w:val="00243C8A"/>
    <w:rsid w:val="00246665"/>
    <w:rsid w:val="00265D73"/>
    <w:rsid w:val="00266629"/>
    <w:rsid w:val="00287BEB"/>
    <w:rsid w:val="002A0959"/>
    <w:rsid w:val="002A2DC1"/>
    <w:rsid w:val="002A79A0"/>
    <w:rsid w:val="002B07DA"/>
    <w:rsid w:val="002B2CBB"/>
    <w:rsid w:val="002C5BE6"/>
    <w:rsid w:val="002D1730"/>
    <w:rsid w:val="002D4433"/>
    <w:rsid w:val="002D795C"/>
    <w:rsid w:val="002F2135"/>
    <w:rsid w:val="00305383"/>
    <w:rsid w:val="00310086"/>
    <w:rsid w:val="003142DE"/>
    <w:rsid w:val="00324C8C"/>
    <w:rsid w:val="003355E2"/>
    <w:rsid w:val="0033595C"/>
    <w:rsid w:val="003377B6"/>
    <w:rsid w:val="00345B31"/>
    <w:rsid w:val="00355CCA"/>
    <w:rsid w:val="003605DF"/>
    <w:rsid w:val="00360967"/>
    <w:rsid w:val="00371CA8"/>
    <w:rsid w:val="003757B4"/>
    <w:rsid w:val="003766CB"/>
    <w:rsid w:val="00382337"/>
    <w:rsid w:val="003849D1"/>
    <w:rsid w:val="00390174"/>
    <w:rsid w:val="003B0FFE"/>
    <w:rsid w:val="003B41EC"/>
    <w:rsid w:val="003C115B"/>
    <w:rsid w:val="003D5CE1"/>
    <w:rsid w:val="003E3020"/>
    <w:rsid w:val="003E7A02"/>
    <w:rsid w:val="003F0212"/>
    <w:rsid w:val="003F4F3E"/>
    <w:rsid w:val="0040519C"/>
    <w:rsid w:val="004226C6"/>
    <w:rsid w:val="004271AA"/>
    <w:rsid w:val="0043107B"/>
    <w:rsid w:val="00431195"/>
    <w:rsid w:val="00455A8C"/>
    <w:rsid w:val="00466712"/>
    <w:rsid w:val="004709F5"/>
    <w:rsid w:val="00472D64"/>
    <w:rsid w:val="004A2785"/>
    <w:rsid w:val="004A33A4"/>
    <w:rsid w:val="004C16B5"/>
    <w:rsid w:val="004D332E"/>
    <w:rsid w:val="004D556A"/>
    <w:rsid w:val="004D61EB"/>
    <w:rsid w:val="004F109C"/>
    <w:rsid w:val="00530727"/>
    <w:rsid w:val="00541D6C"/>
    <w:rsid w:val="005425C5"/>
    <w:rsid w:val="00553A0F"/>
    <w:rsid w:val="005640F6"/>
    <w:rsid w:val="00564F66"/>
    <w:rsid w:val="00567EA3"/>
    <w:rsid w:val="00571CF8"/>
    <w:rsid w:val="00582B3D"/>
    <w:rsid w:val="00584820"/>
    <w:rsid w:val="00597F0D"/>
    <w:rsid w:val="005A6FBD"/>
    <w:rsid w:val="005B290B"/>
    <w:rsid w:val="005B4A8F"/>
    <w:rsid w:val="005C60A8"/>
    <w:rsid w:val="005D34B2"/>
    <w:rsid w:val="005D62F9"/>
    <w:rsid w:val="005E17AE"/>
    <w:rsid w:val="005E4FDE"/>
    <w:rsid w:val="005E75AE"/>
    <w:rsid w:val="00615F49"/>
    <w:rsid w:val="00623217"/>
    <w:rsid w:val="00634C28"/>
    <w:rsid w:val="00644368"/>
    <w:rsid w:val="00645A7F"/>
    <w:rsid w:val="00650FED"/>
    <w:rsid w:val="0066009E"/>
    <w:rsid w:val="00661A65"/>
    <w:rsid w:val="0066352A"/>
    <w:rsid w:val="00667479"/>
    <w:rsid w:val="00673D55"/>
    <w:rsid w:val="00675EB3"/>
    <w:rsid w:val="00682E97"/>
    <w:rsid w:val="006943CA"/>
    <w:rsid w:val="006A7D0B"/>
    <w:rsid w:val="006C0833"/>
    <w:rsid w:val="006D56E2"/>
    <w:rsid w:val="0070113B"/>
    <w:rsid w:val="007065E0"/>
    <w:rsid w:val="0071022C"/>
    <w:rsid w:val="00731378"/>
    <w:rsid w:val="00734843"/>
    <w:rsid w:val="00736F82"/>
    <w:rsid w:val="007665C4"/>
    <w:rsid w:val="00783488"/>
    <w:rsid w:val="00783CD1"/>
    <w:rsid w:val="0078474F"/>
    <w:rsid w:val="007872A2"/>
    <w:rsid w:val="00790284"/>
    <w:rsid w:val="00791CF8"/>
    <w:rsid w:val="00793645"/>
    <w:rsid w:val="00793937"/>
    <w:rsid w:val="00793A63"/>
    <w:rsid w:val="00794461"/>
    <w:rsid w:val="007A5B76"/>
    <w:rsid w:val="007C3E24"/>
    <w:rsid w:val="007C5B3D"/>
    <w:rsid w:val="007C6235"/>
    <w:rsid w:val="007E383B"/>
    <w:rsid w:val="007E762F"/>
    <w:rsid w:val="00801F63"/>
    <w:rsid w:val="00805087"/>
    <w:rsid w:val="00810C44"/>
    <w:rsid w:val="008116E4"/>
    <w:rsid w:val="00815E75"/>
    <w:rsid w:val="00837FBC"/>
    <w:rsid w:val="00846410"/>
    <w:rsid w:val="00850BA3"/>
    <w:rsid w:val="008543E5"/>
    <w:rsid w:val="008607F7"/>
    <w:rsid w:val="0086373D"/>
    <w:rsid w:val="00880896"/>
    <w:rsid w:val="0089161B"/>
    <w:rsid w:val="008929C0"/>
    <w:rsid w:val="00892C55"/>
    <w:rsid w:val="008A06DF"/>
    <w:rsid w:val="008A510D"/>
    <w:rsid w:val="008E3D6A"/>
    <w:rsid w:val="008E4CBA"/>
    <w:rsid w:val="008E63FD"/>
    <w:rsid w:val="008F43AD"/>
    <w:rsid w:val="00901FBE"/>
    <w:rsid w:val="0090353F"/>
    <w:rsid w:val="0091320A"/>
    <w:rsid w:val="00934E1B"/>
    <w:rsid w:val="00941A34"/>
    <w:rsid w:val="00965E68"/>
    <w:rsid w:val="00982CBD"/>
    <w:rsid w:val="009B3433"/>
    <w:rsid w:val="009C7B25"/>
    <w:rsid w:val="00A03A2B"/>
    <w:rsid w:val="00A14D79"/>
    <w:rsid w:val="00A208BD"/>
    <w:rsid w:val="00A37E2F"/>
    <w:rsid w:val="00A53A7E"/>
    <w:rsid w:val="00A55436"/>
    <w:rsid w:val="00A81EC8"/>
    <w:rsid w:val="00A85DED"/>
    <w:rsid w:val="00A929B6"/>
    <w:rsid w:val="00A97DF8"/>
    <w:rsid w:val="00AB222E"/>
    <w:rsid w:val="00AB373C"/>
    <w:rsid w:val="00AB58E9"/>
    <w:rsid w:val="00AC7CB5"/>
    <w:rsid w:val="00B02239"/>
    <w:rsid w:val="00B0417E"/>
    <w:rsid w:val="00B114B5"/>
    <w:rsid w:val="00B14119"/>
    <w:rsid w:val="00B2317E"/>
    <w:rsid w:val="00B2474A"/>
    <w:rsid w:val="00B2636A"/>
    <w:rsid w:val="00B55FAD"/>
    <w:rsid w:val="00B63984"/>
    <w:rsid w:val="00B67905"/>
    <w:rsid w:val="00B73BC3"/>
    <w:rsid w:val="00B75CC3"/>
    <w:rsid w:val="00BA48CE"/>
    <w:rsid w:val="00BB3DE6"/>
    <w:rsid w:val="00BC085C"/>
    <w:rsid w:val="00BC42E9"/>
    <w:rsid w:val="00BC7895"/>
    <w:rsid w:val="00BD28FD"/>
    <w:rsid w:val="00BE206A"/>
    <w:rsid w:val="00C029E1"/>
    <w:rsid w:val="00C048A0"/>
    <w:rsid w:val="00C1340B"/>
    <w:rsid w:val="00C14FE1"/>
    <w:rsid w:val="00C239E8"/>
    <w:rsid w:val="00C32213"/>
    <w:rsid w:val="00C35F24"/>
    <w:rsid w:val="00C37669"/>
    <w:rsid w:val="00C450DC"/>
    <w:rsid w:val="00C479B6"/>
    <w:rsid w:val="00C5137B"/>
    <w:rsid w:val="00C5733A"/>
    <w:rsid w:val="00C6462D"/>
    <w:rsid w:val="00C711AB"/>
    <w:rsid w:val="00C80F36"/>
    <w:rsid w:val="00C84888"/>
    <w:rsid w:val="00C96E2B"/>
    <w:rsid w:val="00CA6818"/>
    <w:rsid w:val="00CA6D50"/>
    <w:rsid w:val="00CB2258"/>
    <w:rsid w:val="00CC36C1"/>
    <w:rsid w:val="00CC52DB"/>
    <w:rsid w:val="00CC6FF2"/>
    <w:rsid w:val="00CE7D2F"/>
    <w:rsid w:val="00CF74D1"/>
    <w:rsid w:val="00D15014"/>
    <w:rsid w:val="00D32C66"/>
    <w:rsid w:val="00D409D8"/>
    <w:rsid w:val="00D42720"/>
    <w:rsid w:val="00D53F8C"/>
    <w:rsid w:val="00D5454A"/>
    <w:rsid w:val="00D669C3"/>
    <w:rsid w:val="00D7250D"/>
    <w:rsid w:val="00D7347F"/>
    <w:rsid w:val="00D808F1"/>
    <w:rsid w:val="00D9335E"/>
    <w:rsid w:val="00DA09EE"/>
    <w:rsid w:val="00DA264F"/>
    <w:rsid w:val="00DA2EC7"/>
    <w:rsid w:val="00DB24AB"/>
    <w:rsid w:val="00DB62DC"/>
    <w:rsid w:val="00DC2203"/>
    <w:rsid w:val="00DC26E1"/>
    <w:rsid w:val="00DD2CF6"/>
    <w:rsid w:val="00DE30BE"/>
    <w:rsid w:val="00DE4F88"/>
    <w:rsid w:val="00DF5777"/>
    <w:rsid w:val="00E008C0"/>
    <w:rsid w:val="00E159A3"/>
    <w:rsid w:val="00E20595"/>
    <w:rsid w:val="00E269DA"/>
    <w:rsid w:val="00E57D35"/>
    <w:rsid w:val="00E6096B"/>
    <w:rsid w:val="00E63029"/>
    <w:rsid w:val="00E669F4"/>
    <w:rsid w:val="00E7339F"/>
    <w:rsid w:val="00E85FC1"/>
    <w:rsid w:val="00EA7E0F"/>
    <w:rsid w:val="00EC3F77"/>
    <w:rsid w:val="00EC6AC0"/>
    <w:rsid w:val="00ED1EC3"/>
    <w:rsid w:val="00ED48FD"/>
    <w:rsid w:val="00ED69AF"/>
    <w:rsid w:val="00EE078E"/>
    <w:rsid w:val="00EE1FF9"/>
    <w:rsid w:val="00EF1568"/>
    <w:rsid w:val="00EF243A"/>
    <w:rsid w:val="00F07918"/>
    <w:rsid w:val="00F11435"/>
    <w:rsid w:val="00F13EEA"/>
    <w:rsid w:val="00F4377E"/>
    <w:rsid w:val="00F43D96"/>
    <w:rsid w:val="00F44D6B"/>
    <w:rsid w:val="00F453D2"/>
    <w:rsid w:val="00F534AF"/>
    <w:rsid w:val="00F60DC5"/>
    <w:rsid w:val="00F83A5E"/>
    <w:rsid w:val="00F90176"/>
    <w:rsid w:val="00FA3223"/>
    <w:rsid w:val="00FC1222"/>
    <w:rsid w:val="00FD3B86"/>
    <w:rsid w:val="00FE48BD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EF8E6DD-F84B-47FF-94FA-5C94C2D0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8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317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F24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F24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71CF8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BC7895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317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243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243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71CF8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BC789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71CF8"/>
    <w:pPr>
      <w:tabs>
        <w:tab w:val="left" w:pos="1880"/>
      </w:tabs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571CF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5CCA"/>
  </w:style>
  <w:style w:type="paragraph" w:styleId="31">
    <w:name w:val="Body Text 3"/>
    <w:basedOn w:val="a"/>
    <w:link w:val="32"/>
    <w:uiPriority w:val="99"/>
    <w:rsid w:val="00355CCA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55CCA"/>
    <w:rPr>
      <w:rFonts w:ascii="Calibri" w:hAnsi="Calibri" w:cs="Calibri"/>
      <w:sz w:val="16"/>
      <w:szCs w:val="16"/>
    </w:rPr>
  </w:style>
  <w:style w:type="paragraph" w:styleId="a5">
    <w:name w:val="Normal (Web)"/>
    <w:basedOn w:val="a"/>
    <w:uiPriority w:val="99"/>
    <w:rsid w:val="00355CC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55CCA"/>
    <w:pPr>
      <w:suppressAutoHyphens/>
      <w:ind w:left="720"/>
    </w:pPr>
    <w:rPr>
      <w:lang w:eastAsia="zh-CN"/>
    </w:rPr>
  </w:style>
  <w:style w:type="character" w:styleId="a7">
    <w:name w:val="Hyperlink"/>
    <w:basedOn w:val="a0"/>
    <w:uiPriority w:val="99"/>
    <w:rsid w:val="003B41EC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2F21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F213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F21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F2135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E669F4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locked/>
    <w:rsid w:val="00E669F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Знак Знак Знак"/>
    <w:basedOn w:val="a"/>
    <w:uiPriority w:val="99"/>
    <w:rsid w:val="00345B31"/>
    <w:pPr>
      <w:spacing w:after="160" w:line="240" w:lineRule="exact"/>
    </w:pPr>
    <w:rPr>
      <w:rFonts w:ascii="Verdana" w:hAnsi="Verdana" w:cs="Verdana"/>
      <w:b/>
      <w:bCs/>
      <w:sz w:val="20"/>
      <w:szCs w:val="20"/>
      <w:lang w:val="en-US" w:eastAsia="en-US"/>
    </w:rPr>
  </w:style>
  <w:style w:type="character" w:customStyle="1" w:styleId="BodyTextIndent2Char">
    <w:name w:val="Body Text Indent 2 Char"/>
    <w:uiPriority w:val="99"/>
    <w:locked/>
    <w:rsid w:val="00D32C66"/>
    <w:rPr>
      <w:rFonts w:ascii="Calibri" w:hAnsi="Calibri" w:cs="Calibri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D32C66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14D79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99"/>
    <w:qFormat/>
    <w:locked/>
    <w:rsid w:val="00567EA3"/>
    <w:rPr>
      <w:b/>
      <w:bCs/>
    </w:rPr>
  </w:style>
  <w:style w:type="paragraph" w:styleId="23">
    <w:name w:val="Body Text 2"/>
    <w:basedOn w:val="a"/>
    <w:link w:val="24"/>
    <w:uiPriority w:val="99"/>
    <w:rsid w:val="00567E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567EA3"/>
    <w:rPr>
      <w:rFonts w:eastAsia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7939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ok-griff">
    <w:name w:val="book-griff"/>
    <w:basedOn w:val="a0"/>
    <w:rsid w:val="00D409D8"/>
  </w:style>
  <w:style w:type="paragraph" w:customStyle="1" w:styleId="book-additionalinfo-item">
    <w:name w:val="book-additional_info-item"/>
    <w:basedOn w:val="a"/>
    <w:rsid w:val="00D409D8"/>
    <w:pPr>
      <w:spacing w:before="100" w:beforeAutospacing="1" w:after="100" w:afterAutospacing="1"/>
    </w:pPr>
  </w:style>
  <w:style w:type="paragraph" w:customStyle="1" w:styleId="book-authors">
    <w:name w:val="book-authors"/>
    <w:basedOn w:val="a"/>
    <w:rsid w:val="00D409D8"/>
    <w:pPr>
      <w:spacing w:before="100" w:beforeAutospacing="1" w:after="100" w:afterAutospacing="1"/>
    </w:pPr>
  </w:style>
  <w:style w:type="paragraph" w:styleId="af0">
    <w:name w:val="Body Text Indent"/>
    <w:basedOn w:val="a"/>
    <w:link w:val="af1"/>
    <w:semiHidden/>
    <w:unhideWhenUsed/>
    <w:rsid w:val="0079028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7902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79028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4499AD56-8B2F-4AAC-A195-633B5DCF2F19?utm_campaign=rpd&amp;utm_source=doc&amp;utm_content=f670ee35a9cadbd5a1d6964941a4b071" TargetMode="External"/><Relationship Id="rId13" Type="http://schemas.openxmlformats.org/officeDocument/2006/relationships/hyperlink" Target="https://edu.petrsu.ru/files/upload/6199_1479979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ydopedya.ru/2_11_tema--psihicheskie-sostoyaniya-cheloveka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prbookshop.ru/91872.html.&#8212;%20&#1069;&#1041;&#1057;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" TargetMode="External"/><Relationship Id="rId14" Type="http://schemas.openxmlformats.org/officeDocument/2006/relationships/hyperlink" Target="http://www.iprbookshop.ru/364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29B2B-E1A5-4263-9AF7-FDC12BF8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26</Pages>
  <Words>9786</Words>
  <Characters>55783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PonarinaKG</dc:creator>
  <cp:keywords/>
  <dc:description/>
  <cp:lastModifiedBy>Альтова Елена Данисовна</cp:lastModifiedBy>
  <cp:revision>124</cp:revision>
  <cp:lastPrinted>2016-09-16T04:06:00Z</cp:lastPrinted>
  <dcterms:created xsi:type="dcterms:W3CDTF">2013-09-24T06:41:00Z</dcterms:created>
  <dcterms:modified xsi:type="dcterms:W3CDTF">2025-09-09T04:41:00Z</dcterms:modified>
</cp:coreProperties>
</file>