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Министерство образования и науки Челябинской области</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 xml:space="preserve"> «ЮЖНО-УРАЛЬСКИЙ МНОГОПРОФИЛЬНЫЙ КОЛЛЕДЖ»</w:t>
      </w:r>
    </w:p>
    <w:p w:rsidR="00AB68A8" w:rsidRPr="00A0551C" w:rsidRDefault="00AB68A8" w:rsidP="00AB68A8">
      <w:pPr>
        <w:spacing w:after="0" w:line="240" w:lineRule="auto"/>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5D493E">
      <w:pPr>
        <w:spacing w:after="0" w:line="240" w:lineRule="auto"/>
        <w:jc w:val="center"/>
        <w:rPr>
          <w:rFonts w:ascii="Times New Roman" w:hAnsi="Times New Roman" w:cs="Times New Roman"/>
          <w:bCs/>
          <w:sz w:val="26"/>
          <w:szCs w:val="26"/>
        </w:rPr>
      </w:pP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Сборник</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контрольных заданий,</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экзаменационных материалов</w:t>
      </w:r>
    </w:p>
    <w:p w:rsid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sz w:val="26"/>
          <w:szCs w:val="26"/>
        </w:rPr>
        <w:t xml:space="preserve">для студентов заочного отделения </w:t>
      </w:r>
      <w:r w:rsidRPr="00A0551C">
        <w:rPr>
          <w:rFonts w:ascii="Times New Roman" w:hAnsi="Times New Roman" w:cs="Times New Roman"/>
          <w:b/>
          <w:sz w:val="26"/>
          <w:szCs w:val="26"/>
        </w:rPr>
        <w:t>1 курса</w:t>
      </w:r>
    </w:p>
    <w:p w:rsidR="00A0551C" w:rsidRPr="00A0551C" w:rsidRDefault="00A0551C" w:rsidP="005D493E">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(на базе основного общего 9 классов)</w:t>
      </w:r>
    </w:p>
    <w:p w:rsidR="00A0551C" w:rsidRPr="00A0551C" w:rsidRDefault="00A0551C" w:rsidP="005D493E">
      <w:pPr>
        <w:spacing w:after="0" w:line="240" w:lineRule="auto"/>
        <w:jc w:val="center"/>
        <w:rPr>
          <w:rFonts w:ascii="Times New Roman" w:hAnsi="Times New Roman" w:cs="Times New Roman"/>
          <w:b/>
          <w:bCs/>
          <w:sz w:val="26"/>
          <w:szCs w:val="26"/>
          <w:u w:val="single"/>
        </w:rPr>
      </w:pPr>
      <w:r w:rsidRPr="00A0551C">
        <w:rPr>
          <w:rFonts w:ascii="Times New Roman" w:hAnsi="Times New Roman" w:cs="Times New Roman"/>
          <w:b/>
          <w:bCs/>
          <w:sz w:val="26"/>
          <w:szCs w:val="26"/>
          <w:u w:val="single"/>
        </w:rPr>
        <w:t>Вариант № 1</w:t>
      </w:r>
    </w:p>
    <w:p w:rsidR="00A0551C" w:rsidRPr="00A0551C" w:rsidRDefault="00A0551C" w:rsidP="00A0551C">
      <w:pPr>
        <w:jc w:val="center"/>
        <w:rPr>
          <w:rFonts w:ascii="Times New Roman" w:hAnsi="Times New Roman" w:cs="Times New Roman"/>
          <w:b/>
          <w:bCs/>
          <w:sz w:val="26"/>
          <w:szCs w:val="26"/>
        </w:rPr>
      </w:pPr>
    </w:p>
    <w:p w:rsidR="00A0551C" w:rsidRPr="00A0551C" w:rsidRDefault="00A0551C" w:rsidP="00A0551C">
      <w:pPr>
        <w:jc w:val="center"/>
        <w:rPr>
          <w:rFonts w:ascii="Times New Roman" w:hAnsi="Times New Roman" w:cs="Times New Roman"/>
          <w:b/>
          <w:bCs/>
          <w:sz w:val="26"/>
          <w:szCs w:val="26"/>
        </w:rPr>
      </w:pPr>
      <w:r w:rsidRPr="00A0551C">
        <w:rPr>
          <w:rFonts w:ascii="Times New Roman" w:hAnsi="Times New Roman" w:cs="Times New Roman"/>
          <w:b/>
          <w:bCs/>
          <w:sz w:val="26"/>
          <w:szCs w:val="26"/>
        </w:rPr>
        <w:t>Специальность:</w:t>
      </w:r>
    </w:p>
    <w:p w:rsidR="00665D4D" w:rsidRPr="00BF61F2" w:rsidRDefault="00665D4D" w:rsidP="00665D4D">
      <w:pPr>
        <w:jc w:val="center"/>
        <w:rPr>
          <w:b/>
          <w:bCs/>
          <w:sz w:val="26"/>
          <w:szCs w:val="26"/>
        </w:rPr>
      </w:pPr>
    </w:p>
    <w:p w:rsidR="00665D4D" w:rsidRPr="00665D4D" w:rsidRDefault="00665D4D" w:rsidP="00665D4D">
      <w:pPr>
        <w:jc w:val="center"/>
        <w:rPr>
          <w:rFonts w:ascii="Times New Roman" w:hAnsi="Times New Roman" w:cs="Times New Roman"/>
          <w:b/>
          <w:bCs/>
          <w:sz w:val="26"/>
          <w:szCs w:val="26"/>
        </w:rPr>
      </w:pPr>
      <w:r w:rsidRPr="00665D4D">
        <w:rPr>
          <w:rFonts w:ascii="Times New Roman" w:hAnsi="Times New Roman" w:cs="Times New Roman"/>
          <w:b/>
          <w:bCs/>
          <w:sz w:val="26"/>
          <w:szCs w:val="26"/>
        </w:rPr>
        <w:t>«ЮРИСПРУДЕНЦИЯ»</w:t>
      </w:r>
    </w:p>
    <w:p w:rsidR="00665D4D" w:rsidRPr="00665D4D" w:rsidRDefault="00665D4D" w:rsidP="00665D4D">
      <w:pPr>
        <w:jc w:val="center"/>
        <w:rPr>
          <w:rFonts w:ascii="Times New Roman" w:hAnsi="Times New Roman" w:cs="Times New Roman"/>
          <w:b/>
          <w:sz w:val="26"/>
          <w:szCs w:val="26"/>
        </w:rPr>
      </w:pPr>
      <w:r w:rsidRPr="00665D4D">
        <w:rPr>
          <w:rFonts w:ascii="Times New Roman" w:hAnsi="Times New Roman" w:cs="Times New Roman"/>
          <w:b/>
          <w:sz w:val="26"/>
          <w:szCs w:val="26"/>
        </w:rPr>
        <w:t>Обеспечение реализации прав граждан в сфере пенсионного обеспечения и                     социальной защиты</w:t>
      </w:r>
    </w:p>
    <w:p w:rsidR="00A0551C" w:rsidRPr="00A0551C" w:rsidRDefault="00A0551C" w:rsidP="00A0551C">
      <w:pPr>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BE1101" w:rsidRPr="00A0551C" w:rsidRDefault="00BE1101"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6F1D4E" w:rsidRPr="00A0551C"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Челябинск</w:t>
      </w:r>
      <w:r w:rsidR="00A0551C" w:rsidRPr="00A0551C">
        <w:rPr>
          <w:rFonts w:ascii="Times New Roman" w:hAnsi="Times New Roman" w:cs="Times New Roman"/>
          <w:b/>
          <w:sz w:val="26"/>
          <w:szCs w:val="26"/>
        </w:rPr>
        <w:t xml:space="preserve"> 2024</w:t>
      </w:r>
      <w:r w:rsidRPr="00A0551C">
        <w:rPr>
          <w:rFonts w:ascii="Times New Roman" w:hAnsi="Times New Roman" w:cs="Times New Roman"/>
          <w:b/>
          <w:sz w:val="26"/>
          <w:szCs w:val="26"/>
        </w:rPr>
        <w:t xml:space="preserve"> г.</w:t>
      </w:r>
    </w:p>
    <w:p w:rsidR="00771421" w:rsidRDefault="00771421" w:rsidP="00AB68A8">
      <w:pPr>
        <w:spacing w:after="0" w:line="240" w:lineRule="auto"/>
        <w:jc w:val="center"/>
        <w:rPr>
          <w:rFonts w:ascii="Times New Roman" w:hAnsi="Times New Roman" w:cs="Times New Roman"/>
          <w:b/>
          <w:sz w:val="26"/>
          <w:szCs w:val="26"/>
        </w:rPr>
      </w:pPr>
    </w:p>
    <w:p w:rsidR="005D493E" w:rsidRDefault="005D493E" w:rsidP="00AB68A8">
      <w:pPr>
        <w:spacing w:after="0" w:line="240" w:lineRule="auto"/>
        <w:jc w:val="center"/>
        <w:rPr>
          <w:rFonts w:ascii="Times New Roman" w:hAnsi="Times New Roman" w:cs="Times New Roman"/>
          <w:b/>
          <w:sz w:val="26"/>
          <w:szCs w:val="26"/>
        </w:rPr>
      </w:pP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Министерство образования и науки Челябинской области</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Государственное бюджетное профессиональное образовательное учреждение</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 xml:space="preserve"> «ЮЖНО-УРАЛЬСКИЙ МНОГОПРОФИЛЬНЫЙ КОЛЛЕДЖ»</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УЧЕБНЫЙ ПЛАН-ГРАФИК</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НА 2024 - 2025  УЧЕБНЫЙ ГОД</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 xml:space="preserve">СПЕЦИАЛЬНОСТЬ 40.02.04  </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ПРАВО И ОРГАНИЗАЦИЯ СОЦИАЛЬНОГО ОБЕСПЕЧЕНИЯ</w:t>
      </w:r>
    </w:p>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Обеспечение реализации прав граждан в сфере пенсионного обеспечения и социальной</w:t>
      </w:r>
      <w:r w:rsidR="00954D13" w:rsidRPr="00954D13">
        <w:rPr>
          <w:rFonts w:ascii="Times New Roman" w:hAnsi="Times New Roman" w:cs="Times New Roman"/>
          <w:b/>
        </w:rPr>
        <w:t xml:space="preserve">        </w:t>
      </w:r>
      <w:r w:rsidRPr="00954D13">
        <w:rPr>
          <w:rFonts w:ascii="Times New Roman" w:hAnsi="Times New Roman" w:cs="Times New Roman"/>
          <w:b/>
        </w:rPr>
        <w:t xml:space="preserve"> защиты</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(на базе основного общего образования)</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I КУРС</w:t>
      </w:r>
    </w:p>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ГРУППЫ ЮП–121</w:t>
      </w:r>
    </w:p>
    <w:p w:rsidR="00665D4D" w:rsidRPr="00954D13" w:rsidRDefault="00665D4D" w:rsidP="00665D4D">
      <w:pPr>
        <w:spacing w:after="0"/>
        <w:rPr>
          <w:rFonts w:ascii="Times New Roman" w:hAnsi="Times New Roman" w:cs="Times New Roman"/>
          <w:b/>
          <w:bCs/>
        </w:rPr>
      </w:pPr>
    </w:p>
    <w:p w:rsidR="00665D4D" w:rsidRPr="00954D13" w:rsidRDefault="00665D4D" w:rsidP="00665D4D">
      <w:pPr>
        <w:spacing w:after="0"/>
        <w:rPr>
          <w:rFonts w:ascii="Times New Roman" w:hAnsi="Times New Roman" w:cs="Times New Roman"/>
          <w:b/>
          <w:bCs/>
        </w:rPr>
      </w:pPr>
      <w:r w:rsidRPr="00954D13">
        <w:rPr>
          <w:rFonts w:ascii="Times New Roman" w:hAnsi="Times New Roman" w:cs="Times New Roman"/>
          <w:b/>
          <w:bCs/>
        </w:rPr>
        <w:t>25.09.2024 г.  - 28.09.2024 г.  -  УСТАНОВОЧНАЯ СЕССИЯ</w:t>
      </w:r>
    </w:p>
    <w:tbl>
      <w:tblPr>
        <w:tblW w:w="10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06"/>
        <w:gridCol w:w="2510"/>
        <w:gridCol w:w="1866"/>
        <w:gridCol w:w="1714"/>
        <w:gridCol w:w="712"/>
        <w:gridCol w:w="712"/>
        <w:gridCol w:w="1237"/>
        <w:gridCol w:w="1007"/>
        <w:gridCol w:w="738"/>
      </w:tblGrid>
      <w:tr w:rsidR="00665D4D" w:rsidRPr="00954D13" w:rsidTr="00954D13">
        <w:trPr>
          <w:gridBefore w:val="1"/>
          <w:wBefore w:w="106" w:type="dxa"/>
          <w:trHeight w:val="264"/>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Наименование дисциплины</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Количество аудиторных часов</w:t>
            </w:r>
          </w:p>
        </w:tc>
      </w:tr>
      <w:tr w:rsidR="00665D4D" w:rsidRPr="00954D13" w:rsidTr="00954D13">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История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8 ч.</w:t>
            </w:r>
          </w:p>
        </w:tc>
      </w:tr>
      <w:tr w:rsidR="00665D4D" w:rsidRPr="00954D13" w:rsidTr="00954D13">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Литература</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4 ч.</w:t>
            </w:r>
          </w:p>
        </w:tc>
      </w:tr>
      <w:tr w:rsidR="00665D4D" w:rsidRPr="00954D13" w:rsidTr="00954D13">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География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2 ч.</w:t>
            </w:r>
          </w:p>
        </w:tc>
      </w:tr>
      <w:tr w:rsidR="00665D4D" w:rsidRPr="00954D13" w:rsidTr="00954D13">
        <w:trPr>
          <w:gridBefore w:val="1"/>
          <w:wBefore w:w="106" w:type="dxa"/>
          <w:trHeight w:val="288"/>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Обществознание</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 xml:space="preserve">2 ч. </w:t>
            </w:r>
          </w:p>
        </w:tc>
      </w:tr>
      <w:tr w:rsidR="00665D4D" w:rsidRPr="00954D13" w:rsidTr="00954D13">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Русский язык</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8 ч.</w:t>
            </w:r>
          </w:p>
        </w:tc>
      </w:tr>
      <w:tr w:rsidR="00665D4D" w:rsidRPr="00954D13" w:rsidTr="00954D13">
        <w:tblPrEx>
          <w:shd w:val="clear" w:color="auto" w:fill="auto"/>
        </w:tblPrEx>
        <w:trPr>
          <w:gridAfter w:val="1"/>
          <w:wAfter w:w="76" w:type="dxa"/>
          <w:trHeight w:val="86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 xml:space="preserve"> 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Сроки выполнения</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Количество аудиторных часов</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Зачеты</w:t>
            </w:r>
          </w:p>
        </w:tc>
      </w:tr>
      <w:tr w:rsidR="00665D4D" w:rsidRPr="00954D13" w:rsidTr="00954D13">
        <w:tblPrEx>
          <w:shd w:val="clear" w:color="auto" w:fill="auto"/>
        </w:tblPrEx>
        <w:trPr>
          <w:gridAfter w:val="1"/>
          <w:wAfter w:w="76" w:type="dxa"/>
          <w:trHeight w:val="550"/>
        </w:trPr>
        <w:tc>
          <w:tcPr>
            <w:tcW w:w="105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20.01.2025 г.  - 01.02.2025  г. – ЗАЧЕТНО-ЭКЗАМЕНАЦИОННАЯ СЕССИЯ</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9A0F8E" w:rsidP="00665D4D">
            <w:pPr>
              <w:spacing w:after="0"/>
              <w:jc w:val="center"/>
              <w:rPr>
                <w:rFonts w:ascii="Times New Roman" w:hAnsi="Times New Roman" w:cs="Times New Roman"/>
              </w:rPr>
            </w:pPr>
            <w:r>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9A0F8E" w:rsidP="00665D4D">
            <w:pPr>
              <w:spacing w:after="0"/>
              <w:jc w:val="center"/>
              <w:rPr>
                <w:rFonts w:ascii="Times New Roman" w:hAnsi="Times New Roman" w:cs="Times New Roman"/>
              </w:rPr>
            </w:pPr>
            <w:r>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10526" w:type="dxa"/>
            <w:gridSpan w:val="8"/>
            <w:tcBorders>
              <w:top w:val="single" w:sz="4" w:space="0" w:color="auto"/>
              <w:left w:val="single" w:sz="4" w:space="0" w:color="auto"/>
              <w:bottom w:val="single" w:sz="4" w:space="0" w:color="auto"/>
              <w:right w:val="single" w:sz="4" w:space="0" w:color="auto"/>
            </w:tcBorders>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09.04.2025 г. – 21.04.2025 г. – ЗАЧЕТНО- ЭКЗАМЕНАЦИОННАЯ СЕССИЯ</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D4D" w:rsidRPr="00954D13" w:rsidRDefault="00665D4D" w:rsidP="00665D4D">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D4D" w:rsidRPr="00954D13" w:rsidRDefault="009A0F8E" w:rsidP="00665D4D">
            <w:pPr>
              <w:spacing w:after="0"/>
              <w:jc w:val="center"/>
              <w:rPr>
                <w:rFonts w:ascii="Times New Roman" w:hAnsi="Times New Roman" w:cs="Times New Roman"/>
              </w:rPr>
            </w:pPr>
            <w:r>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D4D" w:rsidRPr="00954D13" w:rsidRDefault="00665D4D" w:rsidP="00665D4D">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D4D" w:rsidRPr="00954D13" w:rsidRDefault="00665D4D" w:rsidP="00665D4D">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rPr>
                <w:rFonts w:ascii="Times New Roman" w:hAnsi="Times New Roman" w:cs="Times New Roman"/>
              </w:rPr>
            </w:pPr>
            <w:r w:rsidRPr="00954D13">
              <w:rPr>
                <w:rFonts w:ascii="Times New Roman" w:hAnsi="Times New Roman" w:cs="Times New Roman"/>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5D4D" w:rsidRPr="00954D13" w:rsidRDefault="00665D4D" w:rsidP="00665D4D">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5D4D" w:rsidRPr="00954D13" w:rsidRDefault="00665D4D" w:rsidP="00665D4D">
            <w:pPr>
              <w:spacing w:after="0"/>
              <w:jc w:val="center"/>
              <w:rPr>
                <w:rFonts w:ascii="Times New Roman" w:hAnsi="Times New Roman" w:cs="Times New Roman"/>
              </w:rPr>
            </w:pPr>
            <w:r w:rsidRPr="00954D13">
              <w:rPr>
                <w:rFonts w:ascii="Times New Roman" w:hAnsi="Times New Roman" w:cs="Times New Roman"/>
              </w:rPr>
              <w:t>ДЗ</w:t>
            </w:r>
          </w:p>
        </w:tc>
      </w:tr>
      <w:tr w:rsidR="00665D4D" w:rsidRPr="00954D13" w:rsidTr="00954D13">
        <w:tblPrEx>
          <w:shd w:val="clear" w:color="auto" w:fill="auto"/>
        </w:tblPrEx>
        <w:trPr>
          <w:gridAfter w:val="1"/>
          <w:wAfter w:w="76" w:type="dxa"/>
          <w:trHeight w:val="21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 xml:space="preserve">160 </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665D4D" w:rsidP="00665D4D">
            <w:pPr>
              <w:spacing w:after="0"/>
              <w:jc w:val="center"/>
              <w:rPr>
                <w:rFonts w:ascii="Times New Roman" w:hAnsi="Times New Roman" w:cs="Times New Roman"/>
                <w:b/>
                <w:bCs/>
              </w:rPr>
            </w:pPr>
            <w:r w:rsidRPr="00954D13">
              <w:rPr>
                <w:rFonts w:ascii="Times New Roman" w:hAnsi="Times New Roman" w:cs="Times New Roman"/>
                <w:b/>
                <w:bCs/>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665D4D" w:rsidRPr="00954D13" w:rsidRDefault="009A0F8E" w:rsidP="00665D4D">
            <w:pPr>
              <w:spacing w:after="0"/>
              <w:jc w:val="center"/>
              <w:rPr>
                <w:rFonts w:ascii="Times New Roman" w:hAnsi="Times New Roman" w:cs="Times New Roman"/>
                <w:b/>
                <w:bCs/>
              </w:rPr>
            </w:pPr>
            <w:r>
              <w:rPr>
                <w:rFonts w:ascii="Times New Roman" w:hAnsi="Times New Roman" w:cs="Times New Roman"/>
                <w:b/>
                <w:bCs/>
              </w:rPr>
              <w:t>10</w:t>
            </w:r>
            <w:bookmarkStart w:id="0" w:name="_GoBack"/>
            <w:bookmarkEnd w:id="0"/>
          </w:p>
        </w:tc>
      </w:tr>
    </w:tbl>
    <w:p w:rsidR="00665D4D" w:rsidRPr="00954D13" w:rsidRDefault="00665D4D" w:rsidP="00665D4D">
      <w:pPr>
        <w:spacing w:after="0"/>
        <w:rPr>
          <w:rFonts w:ascii="Times New Roman" w:eastAsia="Times New Roman" w:hAnsi="Times New Roman" w:cs="Times New Roman"/>
          <w:b/>
          <w:bCs/>
        </w:rPr>
      </w:pPr>
    </w:p>
    <w:p w:rsidR="00665D4D" w:rsidRPr="00954D13" w:rsidRDefault="00665D4D" w:rsidP="00665D4D">
      <w:pPr>
        <w:spacing w:after="0"/>
        <w:rPr>
          <w:rFonts w:ascii="Times New Roman" w:hAnsi="Times New Roman" w:cs="Times New Roman"/>
          <w:b/>
          <w:bCs/>
        </w:rPr>
      </w:pPr>
      <w:r w:rsidRPr="00954D13">
        <w:rPr>
          <w:rFonts w:ascii="Times New Roman" w:hAnsi="Times New Roman" w:cs="Times New Roman"/>
          <w:b/>
          <w:bCs/>
        </w:rPr>
        <w:t xml:space="preserve">Зав. заочным отделением                                     </w:t>
      </w:r>
      <w:r w:rsidRPr="00954D13">
        <w:rPr>
          <w:rFonts w:ascii="Times New Roman" w:hAnsi="Times New Roman" w:cs="Times New Roman"/>
          <w:b/>
          <w:bCs/>
        </w:rPr>
        <w:tab/>
      </w:r>
      <w:r w:rsidRPr="00954D13">
        <w:rPr>
          <w:rFonts w:ascii="Times New Roman" w:hAnsi="Times New Roman" w:cs="Times New Roman"/>
          <w:b/>
          <w:bCs/>
        </w:rPr>
        <w:tab/>
        <w:t xml:space="preserve">                                     И.А. Власова</w:t>
      </w:r>
    </w:p>
    <w:p w:rsidR="00665D4D" w:rsidRDefault="00665D4D" w:rsidP="00665D4D"/>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517639">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F13116" w:rsidRPr="004C0599" w:rsidRDefault="00517639" w:rsidP="00F13116">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F13116" w:rsidRPr="004C0599">
        <w:rPr>
          <w:rFonts w:ascii="Times New Roman" w:hAnsi="Times New Roman" w:cs="Times New Roman"/>
          <w:sz w:val="25"/>
          <w:szCs w:val="25"/>
        </w:rPr>
        <w:t>.</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w:t>
      </w:r>
      <w:r w:rsidRPr="004C0599">
        <w:rPr>
          <w:rFonts w:ascii="Times New Roman" w:hAnsi="Times New Roman" w:cs="Times New Roman"/>
          <w:sz w:val="25"/>
          <w:szCs w:val="25"/>
        </w:rPr>
        <w:lastRenderedPageBreak/>
        <w:t xml:space="preserve">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71329E" w:rsidRPr="0071329E" w:rsidRDefault="003467C2"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Pr>
          <w:rFonts w:ascii="Times New Roman" w:hAnsi="Times New Roman" w:cs="Times New Roman"/>
          <w:b/>
          <w:caps/>
          <w:sz w:val="25"/>
          <w:szCs w:val="25"/>
        </w:rPr>
        <w:t>Математика</w:t>
      </w:r>
      <w:r w:rsidRPr="00921B3F">
        <w:rPr>
          <w:rFonts w:ascii="Times New Roman" w:hAnsi="Times New Roman" w:cs="Times New Roman"/>
          <w:b/>
          <w:caps/>
          <w:sz w:val="25"/>
          <w:szCs w:val="25"/>
        </w:rPr>
        <w:t xml:space="preserve"> </w:t>
      </w:r>
      <w:r w:rsidR="00606BA2">
        <w:rPr>
          <w:rFonts w:ascii="Times New Roman" w:hAnsi="Times New Roman" w:cs="Times New Roman"/>
          <w:b/>
          <w:caps/>
          <w:sz w:val="25"/>
          <w:szCs w:val="25"/>
        </w:rPr>
        <w:t xml:space="preserve"> </w:t>
      </w:r>
    </w:p>
    <w:p w:rsidR="00AB68A8" w:rsidRPr="00AB68A8" w:rsidRDefault="003467C2" w:rsidP="003467C2">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Задания к </w:t>
      </w:r>
      <w:r w:rsidR="00AB68A8" w:rsidRPr="00AB68A8">
        <w:rPr>
          <w:rFonts w:ascii="Times New Roman" w:hAnsi="Times New Roman" w:cs="Times New Roman"/>
          <w:b/>
          <w:sz w:val="25"/>
          <w:szCs w:val="25"/>
        </w:rPr>
        <w:t>кон</w:t>
      </w:r>
      <w:r w:rsidR="0071329E">
        <w:rPr>
          <w:rFonts w:ascii="Times New Roman" w:hAnsi="Times New Roman" w:cs="Times New Roman"/>
          <w:b/>
          <w:sz w:val="25"/>
          <w:szCs w:val="25"/>
        </w:rPr>
        <w:t xml:space="preserve">трольной работе </w:t>
      </w:r>
    </w:p>
    <w:p w:rsidR="00AB68A8" w:rsidRPr="00AB68A8" w:rsidRDefault="00AB68A8" w:rsidP="00AB68A8">
      <w:pPr>
        <w:spacing w:after="0" w:line="240" w:lineRule="auto"/>
        <w:jc w:val="center"/>
        <w:rPr>
          <w:rFonts w:ascii="Times New Roman" w:hAnsi="Times New Roman" w:cs="Times New Roman"/>
          <w:b/>
          <w:sz w:val="25"/>
          <w:szCs w:val="25"/>
        </w:rPr>
      </w:pPr>
    </w:p>
    <w:p w:rsidR="00AB68A8" w:rsidRPr="00AB68A8" w:rsidRDefault="00AB68A8" w:rsidP="00AB68A8">
      <w:pPr>
        <w:spacing w:after="0" w:line="240" w:lineRule="auto"/>
        <w:jc w:val="center"/>
        <w:rPr>
          <w:rFonts w:ascii="Times New Roman" w:hAnsi="Times New Roman" w:cs="Times New Roman"/>
          <w:b/>
          <w:sz w:val="25"/>
          <w:szCs w:val="25"/>
        </w:rPr>
      </w:pPr>
      <w:r w:rsidRPr="00AB68A8">
        <w:rPr>
          <w:rFonts w:ascii="Times New Roman" w:hAnsi="Times New Roman" w:cs="Times New Roman"/>
          <w:b/>
          <w:sz w:val="25"/>
          <w:szCs w:val="25"/>
        </w:rPr>
        <w:t>Пояснительная записка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lastRenderedPageBreak/>
        <w:t>Наименование образовательного учреждения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Название отделения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Учебная дисциплина</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Форма обучения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Специальность</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Курс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Группа,  Ф.И.О студента, домашний адрес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Таблица (по форме):</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32"/>
        <w:gridCol w:w="466"/>
        <w:gridCol w:w="522"/>
        <w:gridCol w:w="455"/>
        <w:gridCol w:w="466"/>
        <w:gridCol w:w="466"/>
        <w:gridCol w:w="466"/>
        <w:gridCol w:w="467"/>
        <w:gridCol w:w="466"/>
        <w:gridCol w:w="522"/>
        <w:gridCol w:w="522"/>
      </w:tblGrid>
      <w:tr w:rsidR="00AB68A8" w:rsidRPr="00AB68A8" w:rsidTr="00AB68A8">
        <w:trPr>
          <w:trHeight w:val="299"/>
          <w:jc w:val="center"/>
        </w:trPr>
        <w:tc>
          <w:tcPr>
            <w:tcW w:w="1693" w:type="dxa"/>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w:t>
            </w:r>
            <w:r>
              <w:rPr>
                <w:rFonts w:ascii="Times New Roman" w:hAnsi="Times New Roman" w:cs="Times New Roman"/>
                <w:sz w:val="25"/>
                <w:szCs w:val="25"/>
              </w:rPr>
              <w:t xml:space="preserve"> </w:t>
            </w:r>
            <w:r w:rsidRPr="00AB68A8">
              <w:rPr>
                <w:rFonts w:ascii="Times New Roman" w:hAnsi="Times New Roman" w:cs="Times New Roman"/>
                <w:sz w:val="25"/>
                <w:szCs w:val="25"/>
              </w:rPr>
              <w:t>задания</w:t>
            </w:r>
          </w:p>
        </w:tc>
        <w:tc>
          <w:tcPr>
            <w:tcW w:w="43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2</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3</w:t>
            </w:r>
          </w:p>
        </w:tc>
        <w:tc>
          <w:tcPr>
            <w:tcW w:w="455"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7</w:t>
            </w:r>
          </w:p>
        </w:tc>
        <w:tc>
          <w:tcPr>
            <w:tcW w:w="467"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8</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9</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10</w:t>
            </w:r>
          </w:p>
        </w:tc>
        <w:tc>
          <w:tcPr>
            <w:tcW w:w="522" w:type="dxa"/>
            <w:tcBorders>
              <w:left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w:t>
            </w:r>
          </w:p>
        </w:tc>
      </w:tr>
      <w:tr w:rsidR="00AB68A8" w:rsidRPr="00AB68A8" w:rsidTr="00AB68A8">
        <w:trPr>
          <w:trHeight w:val="136"/>
          <w:jc w:val="center"/>
        </w:trPr>
        <w:tc>
          <w:tcPr>
            <w:tcW w:w="1693" w:type="dxa"/>
            <w:tcBorders>
              <w:bottom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Баллы</w:t>
            </w:r>
          </w:p>
        </w:tc>
        <w:tc>
          <w:tcPr>
            <w:tcW w:w="43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55"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7"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522" w:type="dxa"/>
            <w:tcBorders>
              <w:left w:val="single" w:sz="4" w:space="0" w:color="auto"/>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50</w:t>
            </w:r>
          </w:p>
        </w:tc>
      </w:tr>
      <w:tr w:rsidR="00AB68A8" w:rsidRPr="00AB68A8" w:rsidTr="00AB68A8">
        <w:trPr>
          <w:trHeight w:val="119"/>
          <w:jc w:val="center"/>
        </w:trPr>
        <w:tc>
          <w:tcPr>
            <w:tcW w:w="1693"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Фактически</w:t>
            </w:r>
          </w:p>
        </w:tc>
        <w:tc>
          <w:tcPr>
            <w:tcW w:w="43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55"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7"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left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r>
    </w:tbl>
    <w:p w:rsidR="00AB68A8" w:rsidRPr="00AB68A8" w:rsidRDefault="00AB68A8" w:rsidP="00AB68A8">
      <w:pPr>
        <w:spacing w:after="0" w:line="240" w:lineRule="auto"/>
        <w:ind w:left="360"/>
        <w:rPr>
          <w:rFonts w:ascii="Times New Roman" w:hAnsi="Times New Roman" w:cs="Times New Roman"/>
          <w:sz w:val="25"/>
          <w:szCs w:val="25"/>
        </w:rPr>
      </w:pP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F1D4E" w:rsidRDefault="006F1D4E" w:rsidP="00AB68A8">
      <w:pPr>
        <w:pStyle w:val="5"/>
        <w:spacing w:before="0" w:after="0"/>
        <w:jc w:val="center"/>
        <w:rPr>
          <w:i w:val="0"/>
          <w:sz w:val="25"/>
          <w:szCs w:val="25"/>
        </w:rPr>
      </w:pPr>
    </w:p>
    <w:p w:rsidR="00AB68A8" w:rsidRDefault="00AB68A8" w:rsidP="00AB68A8">
      <w:pPr>
        <w:pStyle w:val="5"/>
        <w:spacing w:before="0" w:after="0"/>
        <w:jc w:val="center"/>
        <w:rPr>
          <w:i w:val="0"/>
          <w:sz w:val="25"/>
          <w:szCs w:val="25"/>
        </w:rPr>
      </w:pPr>
      <w:r w:rsidRPr="00AB68A8">
        <w:rPr>
          <w:i w:val="0"/>
          <w:sz w:val="25"/>
          <w:szCs w:val="25"/>
        </w:rPr>
        <w:t>Вариант 1</w:t>
      </w:r>
    </w:p>
    <w:p w:rsidR="00AB68A8" w:rsidRPr="00AB68A8" w:rsidRDefault="00AB68A8" w:rsidP="00AB68A8">
      <w:pPr>
        <w:spacing w:after="0" w:line="240" w:lineRule="auto"/>
      </w:pP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sz w:val="25"/>
          <w:szCs w:val="25"/>
        </w:rPr>
        <w:t xml:space="preserve">1. Найдите значение выражения  </w:t>
      </w:r>
      <w:r w:rsidRPr="00AB68A8">
        <w:rPr>
          <w:rFonts w:ascii="Times New Roman" w:hAnsi="Times New Roman" w:cs="Times New Roman"/>
          <w:bCs/>
          <w:sz w:val="25"/>
          <w:szCs w:val="25"/>
        </w:rPr>
        <w:t xml:space="preserve"> (4 балла):</w:t>
      </w:r>
    </w:p>
    <w:p w:rsidR="00AB68A8" w:rsidRPr="00AB68A8" w:rsidRDefault="009A0F8E" w:rsidP="00AB68A8">
      <w:pPr>
        <w:spacing w:after="0" w:line="240" w:lineRule="auto"/>
        <w:jc w:val="center"/>
        <w:rPr>
          <w:rFonts w:ascii="Times New Roman" w:hAnsi="Times New Roman" w:cs="Times New Roman"/>
          <w:bCs/>
          <w:sz w:val="25"/>
          <w:szCs w:val="25"/>
        </w:rPr>
      </w:pP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lang w:val="en-US"/>
                  </w:rPr>
                  <m:t>y</m:t>
                </m:r>
              </m:e>
              <m:sup>
                <m:r>
                  <w:rPr>
                    <w:rFonts w:ascii="Cambria Math" w:eastAsia="Times New Roman" w:hAnsi="Cambria Math" w:cs="Times New Roman"/>
                    <w:sz w:val="25"/>
                    <w:szCs w:val="25"/>
                  </w:rPr>
                  <m:t>19</m:t>
                </m:r>
              </m:sup>
            </m:sSup>
          </m:num>
          <m:den>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2</m:t>
                            </m:r>
                          </m:num>
                          <m:den>
                            <m:r>
                              <w:rPr>
                                <w:rFonts w:ascii="Cambria Math" w:eastAsia="Times New Roman" w:hAnsi="Cambria Math" w:cs="Times New Roman"/>
                                <w:sz w:val="25"/>
                                <w:szCs w:val="25"/>
                              </w:rPr>
                              <m:t>5</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3</m:t>
                            </m:r>
                          </m:num>
                          <m:den>
                            <m:r>
                              <w:rPr>
                                <w:rFonts w:ascii="Cambria Math" w:eastAsia="Times New Roman" w:hAnsi="Cambria Math" w:cs="Times New Roman"/>
                                <w:sz w:val="25"/>
                                <w:szCs w:val="25"/>
                              </w:rPr>
                              <m:t>2</m:t>
                            </m:r>
                          </m:den>
                        </m:f>
                      </m:sup>
                    </m:sSup>
                  </m:e>
                </m:d>
              </m:e>
              <m:sup>
                <m:r>
                  <w:rPr>
                    <w:rFonts w:ascii="Cambria Math" w:eastAsia="Times New Roman" w:hAnsi="Cambria Math" w:cs="Times New Roman"/>
                    <w:sz w:val="25"/>
                    <w:szCs w:val="25"/>
                  </w:rPr>
                  <m:t>10</m:t>
                </m:r>
              </m:sup>
            </m:sSup>
          </m:den>
        </m:f>
      </m:oMath>
      <w:r w:rsidR="00AB68A8" w:rsidRPr="00AB68A8">
        <w:rPr>
          <w:rFonts w:ascii="Times New Roman" w:hAnsi="Times New Roman" w:cs="Times New Roman"/>
          <w:sz w:val="25"/>
          <w:szCs w:val="25"/>
        </w:rPr>
        <w:t xml:space="preserve"> , если х = 6, </w:t>
      </w:r>
      <w:r w:rsidR="00AB68A8" w:rsidRPr="00AB68A8">
        <w:rPr>
          <w:rFonts w:ascii="Times New Roman" w:hAnsi="Times New Roman" w:cs="Times New Roman"/>
          <w:sz w:val="25"/>
          <w:szCs w:val="25"/>
          <w:lang w:val="en-US"/>
        </w:rPr>
        <w:t>y</w:t>
      </w:r>
      <w:r w:rsidR="00AB68A8" w:rsidRPr="00AB68A8">
        <w:rPr>
          <w:rFonts w:ascii="Times New Roman" w:hAnsi="Times New Roman" w:cs="Times New Roman"/>
          <w:sz w:val="25"/>
          <w:szCs w:val="25"/>
        </w:rPr>
        <w:t xml:space="preserve"> = 12</w:t>
      </w:r>
    </w:p>
    <w:p w:rsidR="00AB68A8" w:rsidRPr="00AB68A8" w:rsidRDefault="00AB68A8" w:rsidP="00AB68A8">
      <w:pPr>
        <w:spacing w:after="0" w:line="240" w:lineRule="auto"/>
        <w:rPr>
          <w:rFonts w:ascii="Times New Roman" w:hAnsi="Times New Roman" w:cs="Times New Roman"/>
          <w:sz w:val="16"/>
          <w:szCs w:val="16"/>
        </w:rPr>
      </w:pPr>
    </w:p>
    <w:p w:rsid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2. Найдите значение произведения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r>
          <w:rPr>
            <w:rFonts w:ascii="Cambria Math" w:hAnsi="Cambria Math" w:cs="Times New Roman"/>
            <w:sz w:val="25"/>
            <w:szCs w:val="25"/>
          </w:rPr>
          <m:t xml:space="preserve"> ∙</m:t>
        </m:r>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oMath>
    </w:p>
    <w:p w:rsidR="00AB68A8" w:rsidRDefault="00AB68A8" w:rsidP="00AB68A8">
      <w:pPr>
        <w:pStyle w:val="a9"/>
        <w:spacing w:after="0" w:line="240" w:lineRule="auto"/>
        <w:ind w:left="0"/>
        <w:rPr>
          <w:rFonts w:ascii="Times New Roman" w:hAnsi="Times New Roman" w:cs="Times New Roman"/>
          <w:bCs/>
          <w:sz w:val="16"/>
          <w:szCs w:val="16"/>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3. Вычислить </w:t>
      </w:r>
      <w:r w:rsidRPr="00AB68A8">
        <w:rPr>
          <w:rFonts w:ascii="Times New Roman" w:hAnsi="Times New Roman" w:cs="Times New Roman"/>
          <w:bCs/>
          <w:sz w:val="25"/>
          <w:szCs w:val="25"/>
        </w:rPr>
        <w:t>(5 баллов):</w:t>
      </w:r>
      <w:r w:rsidRPr="00AB68A8">
        <w:rPr>
          <w:rFonts w:ascii="Times New Roman" w:hAnsi="Times New Roman" w:cs="Times New Roman"/>
          <w:sz w:val="25"/>
          <w:szCs w:val="25"/>
        </w:rPr>
        <w:t xml:space="preserve">    </w:t>
      </w:r>
      <m:oMath>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27-</m:t>
            </m:r>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81+</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5</m:t>
                    </m:r>
                  </m:den>
                </m:f>
              </m:e>
            </m:func>
          </m:e>
        </m:func>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243</m:t>
            </m:r>
          </m:e>
        </m:func>
      </m:oMath>
      <w:r w:rsidRPr="00AB68A8">
        <w:rPr>
          <w:rFonts w:ascii="Times New Roman" w:hAnsi="Times New Roman" w:cs="Times New Roman"/>
          <w:sz w:val="25"/>
          <w:szCs w:val="25"/>
        </w:rPr>
        <w:t xml:space="preserve">       </w:t>
      </w:r>
    </w:p>
    <w:p w:rsidR="0071329E" w:rsidRPr="0071329E" w:rsidRDefault="0071329E" w:rsidP="00AB68A8">
      <w:pPr>
        <w:pStyle w:val="a9"/>
        <w:spacing w:after="0" w:line="240" w:lineRule="auto"/>
        <w:ind w:left="0"/>
        <w:rPr>
          <w:rFonts w:ascii="Times New Roman" w:hAnsi="Times New Roman" w:cs="Times New Roman"/>
          <w:bCs/>
          <w:sz w:val="16"/>
          <w:szCs w:val="16"/>
        </w:rPr>
      </w:pPr>
    </w:p>
    <w:p w:rsidR="00AB68A8" w:rsidRPr="00AB68A8" w:rsidRDefault="00AB68A8" w:rsidP="00AB68A8">
      <w:pPr>
        <w:pStyle w:val="a9"/>
        <w:spacing w:after="0" w:line="240" w:lineRule="auto"/>
        <w:ind w:left="0"/>
        <w:rPr>
          <w:rFonts w:ascii="Times New Roman" w:hAnsi="Times New Roman" w:cs="Times New Roman"/>
          <w:bCs/>
          <w:sz w:val="25"/>
          <w:szCs w:val="25"/>
        </w:rPr>
      </w:pPr>
      <w:r w:rsidRPr="00AB68A8">
        <w:rPr>
          <w:rFonts w:ascii="Times New Roman" w:hAnsi="Times New Roman" w:cs="Times New Roman"/>
          <w:bCs/>
          <w:sz w:val="25"/>
          <w:szCs w:val="25"/>
        </w:rPr>
        <w:t>4. Найти производные функций (6 баллов):</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а) у=(х-2)</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3</m:t>
            </m:r>
          </m:sup>
        </m:sSup>
      </m:oMath>
      <w:r w:rsidRPr="00AB68A8">
        <w:rPr>
          <w:rFonts w:ascii="Times New Roman" w:hAnsi="Times New Roman" w:cs="Times New Roman"/>
          <w:sz w:val="25"/>
          <w:szCs w:val="25"/>
        </w:rPr>
        <w:t xml:space="preserve">;        </w:t>
      </w:r>
      <w:r w:rsidR="003B0B6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б)  y=</w:t>
      </w:r>
      <m:oMath>
        <m:func>
          <m:funcPr>
            <m:ctrlPr>
              <w:rPr>
                <w:rFonts w:ascii="Cambria Math" w:hAnsi="Cambria Math" w:cs="Times New Roman"/>
                <w:i/>
                <w:sz w:val="25"/>
                <w:szCs w:val="25"/>
              </w:rPr>
            </m:ctrlPr>
          </m:funcPr>
          <m:fName>
            <m:r>
              <m:rPr>
                <m:sty m:val="p"/>
              </m:rPr>
              <w:rPr>
                <w:rFonts w:ascii="Cambria Math" w:hAnsi="Cambria Math" w:cs="Times New Roman"/>
                <w:sz w:val="25"/>
                <w:szCs w:val="25"/>
              </w:rPr>
              <m:t>sin</m:t>
            </m:r>
          </m:fName>
          <m:e>
            <m:r>
              <w:rPr>
                <w:rFonts w:ascii="Cambria Math" w:hAnsi="Cambria Math" w:cs="Times New Roman"/>
                <w:sz w:val="25"/>
                <w:szCs w:val="25"/>
              </w:rPr>
              <m:t>5x+</m:t>
            </m:r>
            <m:func>
              <m:funcPr>
                <m:ctrlPr>
                  <w:rPr>
                    <w:rFonts w:ascii="Cambria Math" w:hAnsi="Cambria Math" w:cs="Times New Roman"/>
                    <w:i/>
                    <w:sz w:val="25"/>
                    <w:szCs w:val="25"/>
                  </w:rPr>
                </m:ctrlPr>
              </m:funcPr>
              <m:fName>
                <m:r>
                  <m:rPr>
                    <m:sty m:val="p"/>
                  </m:rPr>
                  <w:rPr>
                    <w:rFonts w:ascii="Cambria Math" w:hAnsi="Cambria Math" w:cs="Times New Roman"/>
                    <w:sz w:val="25"/>
                    <w:szCs w:val="25"/>
                  </w:rPr>
                  <m:t>cos</m:t>
                </m:r>
              </m:fName>
              <m:e>
                <m:r>
                  <w:rPr>
                    <w:rFonts w:ascii="Cambria Math" w:hAnsi="Cambria Math" w:cs="Times New Roman"/>
                    <w:sz w:val="25"/>
                    <w:szCs w:val="25"/>
                  </w:rPr>
                  <m:t>(2x-3</m:t>
                </m:r>
              </m:e>
            </m:func>
          </m:e>
        </m:func>
      </m:oMath>
      <w:r w:rsidRPr="00AB68A8">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 xml:space="preserve">в)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3</m:t>
                </m:r>
              </m:sup>
            </m:sSup>
          </m:sup>
        </m:sSup>
        <m:r>
          <w:rPr>
            <w:rFonts w:ascii="Cambria Math" w:eastAsia="Times New Roman" w:hAnsi="Cambria Math" w:cs="Times New Roman"/>
            <w:sz w:val="25"/>
            <w:szCs w:val="25"/>
          </w:rPr>
          <m:t>∙(</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ln</m:t>
            </m:r>
          </m:fName>
          <m:e>
            <m:r>
              <w:rPr>
                <w:rFonts w:ascii="Cambria Math" w:eastAsia="Times New Roman" w:hAnsi="Cambria Math" w:cs="Times New Roman"/>
                <w:sz w:val="25"/>
                <w:szCs w:val="25"/>
              </w:rPr>
              <m:t>2x+2)</m:t>
            </m:r>
          </m:e>
        </m:func>
      </m:oMath>
    </w:p>
    <w:p w:rsidR="00AB68A8" w:rsidRPr="00AB68A8" w:rsidRDefault="00AB68A8" w:rsidP="00AB68A8">
      <w:pPr>
        <w:pStyle w:val="a9"/>
        <w:spacing w:after="0" w:line="240" w:lineRule="auto"/>
        <w:ind w:left="0"/>
        <w:rPr>
          <w:rFonts w:ascii="Times New Roman" w:hAnsi="Times New Roman" w:cs="Times New Roman"/>
          <w:color w:val="000000"/>
          <w:sz w:val="25"/>
          <w:szCs w:val="25"/>
        </w:rPr>
      </w:pPr>
      <w:r w:rsidRPr="00AB68A8">
        <w:rPr>
          <w:rFonts w:ascii="Times New Roman" w:hAnsi="Times New Roman" w:cs="Times New Roman"/>
          <w:color w:val="000000"/>
          <w:sz w:val="25"/>
          <w:szCs w:val="25"/>
        </w:rPr>
        <w:t xml:space="preserve">5.Найдите точку максимума функции  </w:t>
      </w:r>
      <w:r w:rsidRPr="00AB68A8">
        <w:rPr>
          <w:rFonts w:ascii="Times New Roman" w:hAnsi="Times New Roman" w:cs="Times New Roman"/>
          <w:bCs/>
          <w:sz w:val="25"/>
          <w:szCs w:val="25"/>
        </w:rPr>
        <w:t>(5баллов):</w:t>
      </w:r>
    </w:p>
    <w:p w:rsidR="00AB68A8" w:rsidRPr="00AB68A8" w:rsidRDefault="00AB68A8" w:rsidP="00AB68A8">
      <w:pPr>
        <w:pStyle w:val="a9"/>
        <w:spacing w:after="0" w:line="240" w:lineRule="auto"/>
        <w:rPr>
          <w:rFonts w:ascii="Times New Roman" w:hAnsi="Times New Roman" w:cs="Times New Roman"/>
          <w:color w:val="000000"/>
          <w:sz w:val="25"/>
          <w:szCs w:val="25"/>
        </w:rPr>
      </w:pPr>
      <w:r w:rsidRPr="00AB68A8">
        <w:rPr>
          <w:rFonts w:ascii="Times New Roman" w:hAnsi="Times New Roman" w:cs="Times New Roman"/>
          <w:color w:val="000000"/>
          <w:sz w:val="25"/>
          <w:szCs w:val="25"/>
        </w:rPr>
        <w:t> </w:t>
      </w:r>
      <m:oMath>
        <m:r>
          <w:rPr>
            <w:rFonts w:ascii="Cambria Math" w:hAnsi="Cambria Math" w:cs="Times New Roman"/>
            <w:color w:val="000000"/>
            <w:sz w:val="25"/>
            <w:szCs w:val="25"/>
          </w:rPr>
          <m:t>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+2</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+x+3</m:t>
        </m:r>
      </m:oMath>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bCs/>
          <w:iCs/>
          <w:sz w:val="25"/>
          <w:szCs w:val="25"/>
        </w:rPr>
        <w:t xml:space="preserve">6. </w:t>
      </w:r>
      <w:r w:rsidRPr="00AB68A8">
        <w:rPr>
          <w:rFonts w:ascii="Times New Roman" w:hAnsi="Times New Roman" w:cs="Times New Roman"/>
          <w:sz w:val="25"/>
          <w:szCs w:val="25"/>
        </w:rPr>
        <w:t xml:space="preserve"> Решите уравнение  </w:t>
      </w:r>
      <w:r w:rsidRPr="00AB68A8">
        <w:rPr>
          <w:rFonts w:ascii="Times New Roman" w:hAnsi="Times New Roman" w:cs="Times New Roman"/>
          <w:bCs/>
          <w:sz w:val="25"/>
          <w:szCs w:val="25"/>
        </w:rPr>
        <w:t>(6 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e>
            </m:d>
          </m:e>
          <m:sup>
            <m:r>
              <w:rPr>
                <w:rFonts w:ascii="Cambria Math" w:eastAsia="Times New Roman" w:hAnsi="Cambria Math" w:cs="Times New Roman"/>
                <w:sz w:val="25"/>
                <w:szCs w:val="25"/>
              </w:rPr>
              <m:t>0,5х-1</m:t>
            </m:r>
          </m:sup>
        </m:sSup>
      </m:oMath>
      <w:r w:rsidRPr="00AB68A8">
        <w:rPr>
          <w:rFonts w:ascii="Times New Roman" w:hAnsi="Times New Roman" w:cs="Times New Roman"/>
          <w:sz w:val="25"/>
          <w:szCs w:val="25"/>
        </w:rPr>
        <w:t xml:space="preserve">=2 </w:t>
      </w:r>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bCs/>
          <w:sz w:val="25"/>
          <w:szCs w:val="25"/>
        </w:rPr>
        <w:t>7.  Найдите область определения функции   (6 баллов):</w:t>
      </w:r>
    </w:p>
    <w:p w:rsidR="00AB68A8" w:rsidRPr="00AB68A8" w:rsidRDefault="009A0F8E" w:rsidP="00AB68A8">
      <w:pPr>
        <w:spacing w:after="0" w:line="240" w:lineRule="auto"/>
        <w:rPr>
          <w:rFonts w:ascii="Times New Roman" w:hAnsi="Times New Roman" w:cs="Times New Roman"/>
          <w:sz w:val="25"/>
          <w:szCs w:val="25"/>
        </w:rPr>
      </w:pPr>
      <m:oMathPara>
        <m:oMath>
          <m:f>
            <m:fPr>
              <m:ctrlPr>
                <w:rPr>
                  <w:rFonts w:ascii="Cambria Math" w:hAnsi="Cambria Math" w:cs="Times New Roman"/>
                  <w:i/>
                  <w:sz w:val="25"/>
                  <w:szCs w:val="25"/>
                </w:rPr>
              </m:ctrlPr>
            </m:fPr>
            <m:num>
              <m:r>
                <w:rPr>
                  <w:rFonts w:ascii="Cambria Math" w:hAnsi="Cambria Math" w:cs="Times New Roman"/>
                  <w:sz w:val="25"/>
                  <w:szCs w:val="25"/>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+7x+8</m:t>
                  </m:r>
                </m:e>
              </m:rad>
              <m:r>
                <w:rPr>
                  <w:rFonts w:ascii="Cambria Math" w:hAnsi="Cambria Math" w:cs="Times New Roman"/>
                  <w:sz w:val="25"/>
                  <w:szCs w:val="25"/>
                </w:rPr>
                <m:t>(x+5)(x-2)</m:t>
              </m:r>
            </m:den>
          </m:f>
        </m:oMath>
      </m:oMathPara>
    </w:p>
    <w:p w:rsidR="00AB68A8" w:rsidRPr="00AB68A8" w:rsidRDefault="00AB68A8" w:rsidP="00AB68A8">
      <w:pPr>
        <w:spacing w:after="0" w:line="240" w:lineRule="auto"/>
        <w:rPr>
          <w:rFonts w:ascii="Times New Roman" w:hAnsi="Times New Roman" w:cs="Times New Roman"/>
          <w:sz w:val="25"/>
          <w:szCs w:val="25"/>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8. Решите уравнение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lang w:val="en-US"/>
                  </w:rPr>
                </m:ctrlPr>
              </m:dPr>
              <m:e>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e>
            </m:d>
          </m:e>
          <m:sup>
            <m:r>
              <w:rPr>
                <w:rFonts w:ascii="Cambria Math" w:eastAsia="Times New Roman" w:hAnsi="Cambria Math" w:cs="Times New Roman"/>
                <w:sz w:val="25"/>
                <w:szCs w:val="25"/>
              </w:rPr>
              <m:t>2</m:t>
            </m:r>
          </m:sup>
        </m:sSup>
        <m:r>
          <w:rPr>
            <w:rFonts w:ascii="Cambria Math" w:eastAsia="Times New Roman" w:hAnsi="Cambria Math" w:cs="Times New Roman"/>
            <w:sz w:val="25"/>
            <w:szCs w:val="25"/>
          </w:rPr>
          <m:t>-4</m:t>
        </m:r>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r>
          <w:rPr>
            <w:rFonts w:ascii="Cambria Math" w:eastAsia="Times New Roman" w:hAnsi="Cambria Math" w:cs="Times New Roman"/>
            <w:sz w:val="25"/>
            <w:szCs w:val="25"/>
          </w:rPr>
          <m:t>+3=0</m:t>
        </m:r>
      </m:oMath>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9. Решить уравнение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
          <w:rPr>
            <w:rFonts w:ascii="Cambria Math" w:hAnsi="Cambria Math" w:cs="Times New Roman"/>
            <w:sz w:val="25"/>
            <w:szCs w:val="25"/>
          </w:rPr>
          <m:t>3</m:t>
        </m:r>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x-5sinx-2=</m:t>
        </m:r>
      </m:oMath>
      <w:r w:rsidRPr="00AB68A8">
        <w:rPr>
          <w:rFonts w:ascii="Times New Roman" w:hAnsi="Times New Roman" w:cs="Times New Roman"/>
          <w:sz w:val="25"/>
          <w:szCs w:val="25"/>
        </w:rPr>
        <w:t xml:space="preserve">0           </w:t>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color w:val="000000"/>
          <w:sz w:val="25"/>
          <w:szCs w:val="25"/>
        </w:rPr>
        <w:t>10. Найдите значение выражения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noProof/>
          <w:color w:val="000000"/>
          <w:sz w:val="25"/>
          <w:szCs w:val="25"/>
        </w:rPr>
        <w:t xml:space="preserve">:      </w:t>
      </w:r>
      <w:r w:rsidRPr="00AB68A8">
        <w:rPr>
          <w:rFonts w:ascii="Times New Roman" w:hAnsi="Times New Roman" w:cs="Times New Roman"/>
          <w:noProof/>
          <w:color w:val="000000"/>
          <w:sz w:val="25"/>
          <w:szCs w:val="25"/>
        </w:rPr>
        <w:drawing>
          <wp:inline distT="0" distB="0" distL="0" distR="0">
            <wp:extent cx="1200150" cy="409575"/>
            <wp:effectExtent l="0" t="0" r="0" b="9525"/>
            <wp:docPr id="1" name="Рисунок 1" descr="Описание: https://ege.sdamgia.ru/formula/17/17cd7f738c74a81a8a72df743ef31b6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Описание: https://ege.sdamgia.ru/formula/17/17cd7f738c74a81a8a72df743ef31b6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inline>
        </w:drawing>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b/>
          <w:i/>
          <w:sz w:val="25"/>
          <w:szCs w:val="25"/>
        </w:rPr>
        <w:t xml:space="preserve">                                                                                  </w:t>
      </w: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B68A8" w:rsidRPr="00AB68A8"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Экзаменационные вопросы </w:t>
      </w:r>
    </w:p>
    <w:p w:rsidR="00AB68A8" w:rsidRPr="00AB68A8" w:rsidRDefault="00AB68A8" w:rsidP="00AB68A8">
      <w:pPr>
        <w:spacing w:after="0" w:line="240" w:lineRule="auto"/>
        <w:jc w:val="center"/>
        <w:rPr>
          <w:rFonts w:ascii="Times New Roman" w:hAnsi="Times New Roman" w:cs="Times New Roman"/>
          <w:b/>
          <w:sz w:val="25"/>
          <w:szCs w:val="25"/>
          <w:u w:val="single"/>
        </w:rPr>
      </w:pP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Степени с д</w:t>
      </w:r>
      <w:r w:rsidR="00B10315">
        <w:rPr>
          <w:rFonts w:ascii="Times New Roman" w:hAnsi="Times New Roman" w:cs="Times New Roman"/>
          <w:sz w:val="25"/>
          <w:szCs w:val="25"/>
        </w:rPr>
        <w:t xml:space="preserve">ействительными  показателями. </w:t>
      </w:r>
      <w:r w:rsidRPr="00AB68A8">
        <w:rPr>
          <w:rFonts w:ascii="Times New Roman" w:hAnsi="Times New Roman" w:cs="Times New Roman"/>
          <w:sz w:val="25"/>
          <w:szCs w:val="25"/>
        </w:rPr>
        <w:t xml:space="preserve">Корни натуральной степени из числа и их свойства. </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Радианная мера угла. Основные тригонометрические тождества.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Преобразования графиков. Параллельный перенос, симметрия относительно осей координат и симметрия относительно начала координат,</w:t>
      </w:r>
      <w:r w:rsidR="00B10315">
        <w:rPr>
          <w:rFonts w:ascii="Times New Roman" w:hAnsi="Times New Roman" w:cs="Times New Roman"/>
          <w:sz w:val="25"/>
          <w:szCs w:val="25"/>
        </w:rPr>
        <w:t xml:space="preserve"> симметрия относительно прямой</w:t>
      </w:r>
      <w:r w:rsidR="0071329E">
        <w:rPr>
          <w:rFonts w:ascii="Times New Roman" w:hAnsi="Times New Roman" w:cs="Times New Roman"/>
          <w:sz w:val="25"/>
          <w:szCs w:val="25"/>
        </w:rPr>
        <w:t xml:space="preserve"> </w:t>
      </w:r>
      <w:r w:rsidRPr="00AB68A8">
        <w:rPr>
          <w:rFonts w:ascii="Times New Roman" w:hAnsi="Times New Roman" w:cs="Times New Roman"/>
          <w:sz w:val="25"/>
          <w:szCs w:val="25"/>
        </w:rPr>
        <w:t>y = x, растяжение и сжатие вдоль осей координат.</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9E5EA3" w:rsidRDefault="009E5EA3" w:rsidP="00AB68A8">
      <w:pPr>
        <w:spacing w:after="0" w:line="240" w:lineRule="auto"/>
        <w:jc w:val="center"/>
        <w:rPr>
          <w:rFonts w:ascii="Times New Roman" w:hAnsi="Times New Roman" w:cs="Times New Roman"/>
          <w:b/>
          <w:bCs/>
          <w:sz w:val="25"/>
          <w:szCs w:val="25"/>
        </w:rPr>
      </w:pPr>
    </w:p>
    <w:p w:rsidR="00927EC5" w:rsidRPr="00927EC5" w:rsidRDefault="00927EC5" w:rsidP="00927EC5">
      <w:pPr>
        <w:spacing w:after="0"/>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927EC5" w:rsidRPr="00927EC5" w:rsidRDefault="00927EC5" w:rsidP="00927EC5">
      <w:pPr>
        <w:pStyle w:val="a9"/>
        <w:spacing w:after="0"/>
        <w:ind w:left="0"/>
        <w:rPr>
          <w:rFonts w:ascii="Times New Roman" w:hAnsi="Times New Roman" w:cs="Times New Roman"/>
          <w:b/>
          <w:sz w:val="24"/>
          <w:szCs w:val="24"/>
        </w:rPr>
      </w:pPr>
      <w:r w:rsidRPr="00927EC5">
        <w:rPr>
          <w:rFonts w:ascii="Times New Roman" w:hAnsi="Times New Roman" w:cs="Times New Roman"/>
          <w:sz w:val="24"/>
          <w:szCs w:val="24"/>
        </w:rPr>
        <w:t xml:space="preserve">       </w:t>
      </w:r>
      <w:r w:rsidRPr="00927EC5">
        <w:rPr>
          <w:rFonts w:ascii="Times New Roman" w:hAnsi="Times New Roman" w:cs="Times New Roman"/>
          <w:b/>
          <w:sz w:val="24"/>
          <w:szCs w:val="24"/>
        </w:rPr>
        <w:t>Основная литература</w:t>
      </w:r>
    </w:p>
    <w:p w:rsidR="00927EC5" w:rsidRPr="00927EC5" w:rsidRDefault="00927EC5" w:rsidP="00690F26">
      <w:pPr>
        <w:numPr>
          <w:ilvl w:val="0"/>
          <w:numId w:val="57"/>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927EC5" w:rsidRPr="00927EC5" w:rsidRDefault="00927EC5" w:rsidP="00927EC5">
      <w:pPr>
        <w:pStyle w:val="a9"/>
        <w:spacing w:after="0"/>
        <w:ind w:left="0"/>
        <w:jc w:val="both"/>
        <w:rPr>
          <w:rFonts w:ascii="Times New Roman" w:hAnsi="Times New Roman" w:cs="Times New Roman"/>
          <w:b/>
          <w:sz w:val="24"/>
          <w:szCs w:val="24"/>
        </w:rPr>
      </w:pPr>
      <w:r w:rsidRPr="00927EC5">
        <w:rPr>
          <w:rFonts w:ascii="Times New Roman" w:hAnsi="Times New Roman" w:cs="Times New Roman"/>
          <w:b/>
          <w:sz w:val="24"/>
          <w:szCs w:val="24"/>
        </w:rPr>
        <w:t>Дополнительная литература</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lastRenderedPageBreak/>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927EC5" w:rsidRPr="00927EC5" w:rsidRDefault="00927EC5" w:rsidP="00690F26">
      <w:pPr>
        <w:numPr>
          <w:ilvl w:val="0"/>
          <w:numId w:val="58"/>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Теория  вероятностей и математическая статистика: учебник для прикладного бакалавриата / В.Е. Гмурман. – 12-е изд. – М.: Издательство Юрайт, 2015.- 479с.: ил.</w:t>
      </w:r>
    </w:p>
    <w:p w:rsidR="00927EC5" w:rsidRPr="00927EC5" w:rsidRDefault="00927EC5" w:rsidP="00690F26">
      <w:pPr>
        <w:numPr>
          <w:ilvl w:val="0"/>
          <w:numId w:val="58"/>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927EC5" w:rsidRPr="00927EC5" w:rsidRDefault="00927EC5" w:rsidP="00927EC5">
      <w:pPr>
        <w:spacing w:after="0" w:line="240" w:lineRule="auto"/>
        <w:contextualSpacing/>
        <w:rPr>
          <w:rFonts w:ascii="Times New Roman" w:hAnsi="Times New Roman" w:cs="Times New Roman"/>
          <w:b/>
          <w:sz w:val="24"/>
          <w:szCs w:val="24"/>
        </w:rPr>
      </w:pPr>
      <w:r w:rsidRPr="00927EC5">
        <w:rPr>
          <w:rFonts w:ascii="Times New Roman" w:hAnsi="Times New Roman" w:cs="Times New Roman"/>
          <w:b/>
          <w:sz w:val="24"/>
          <w:szCs w:val="24"/>
        </w:rPr>
        <w:t>Электронные издания (электронные ресурсы)</w:t>
      </w:r>
    </w:p>
    <w:p w:rsidR="00927EC5" w:rsidRPr="00927EC5" w:rsidRDefault="009A0F8E" w:rsidP="00690F26">
      <w:pPr>
        <w:pStyle w:val="af5"/>
        <w:numPr>
          <w:ilvl w:val="0"/>
          <w:numId w:val="56"/>
        </w:numPr>
        <w:spacing w:line="240" w:lineRule="auto"/>
        <w:ind w:left="0" w:firstLine="426"/>
        <w:jc w:val="both"/>
      </w:pPr>
      <w:hyperlink r:id="rId9" w:history="1">
        <w:r w:rsidR="00927EC5" w:rsidRPr="00927EC5">
          <w:rPr>
            <w:u w:val="single"/>
          </w:rPr>
          <w:t>www.feior.edu.ru</w:t>
        </w:r>
      </w:hyperlink>
      <w:r w:rsidR="00927EC5" w:rsidRPr="00927EC5">
        <w:t xml:space="preserve"> (Информационные, тренировочные и контрольныематериалы).</w:t>
      </w:r>
    </w:p>
    <w:p w:rsidR="00927EC5" w:rsidRPr="00927EC5" w:rsidRDefault="009A0F8E" w:rsidP="00690F26">
      <w:pPr>
        <w:pStyle w:val="af5"/>
        <w:numPr>
          <w:ilvl w:val="0"/>
          <w:numId w:val="56"/>
        </w:numPr>
        <w:spacing w:line="240" w:lineRule="auto"/>
        <w:ind w:left="0" w:firstLine="426"/>
        <w:jc w:val="both"/>
      </w:pPr>
      <w:hyperlink r:id="rId10" w:history="1">
        <w:r w:rsidR="00927EC5" w:rsidRPr="00927EC5">
          <w:rPr>
            <w:u w:val="single"/>
          </w:rPr>
          <w:t>www.sehool-eolleetion.edu.ru</w:t>
        </w:r>
      </w:hyperlink>
      <w:r w:rsidR="00927EC5" w:rsidRPr="00927EC5">
        <w:t xml:space="preserve"> (Единая коллекции цифровых образовательных ресурсов).</w:t>
      </w:r>
    </w:p>
    <w:p w:rsidR="00927EC5" w:rsidRDefault="00927EC5" w:rsidP="00606BA2">
      <w:pPr>
        <w:shd w:val="clear" w:color="auto" w:fill="FFFFFF"/>
        <w:autoSpaceDE w:val="0"/>
        <w:autoSpaceDN w:val="0"/>
        <w:adjustRightInd w:val="0"/>
        <w:jc w:val="center"/>
        <w:rPr>
          <w:rFonts w:ascii="Times New Roman" w:hAnsi="Times New Roman" w:cs="Times New Roman"/>
          <w:b/>
          <w:sz w:val="26"/>
          <w:szCs w:val="26"/>
        </w:rPr>
      </w:pPr>
    </w:p>
    <w:p w:rsidR="00F924EF" w:rsidRDefault="008B2BC6" w:rsidP="00374978">
      <w:pPr>
        <w:spacing w:after="0" w:line="240" w:lineRule="auto"/>
        <w:jc w:val="center"/>
        <w:rPr>
          <w:rFonts w:ascii="Times New Roman" w:eastAsia="Times New Roman" w:hAnsi="Times New Roman" w:cs="Times New Roman"/>
          <w:b/>
          <w:bCs/>
          <w:color w:val="000000"/>
          <w:sz w:val="25"/>
          <w:szCs w:val="25"/>
          <w:shd w:val="clear" w:color="auto" w:fill="FFFFFF"/>
        </w:rPr>
      </w:pPr>
      <w:r w:rsidRPr="00AB68A8">
        <w:rPr>
          <w:rFonts w:ascii="Times New Roman" w:eastAsia="Times New Roman" w:hAnsi="Times New Roman" w:cs="Times New Roman"/>
          <w:b/>
          <w:bCs/>
          <w:caps/>
          <w:color w:val="000000"/>
          <w:sz w:val="25"/>
          <w:szCs w:val="25"/>
          <w:shd w:val="clear" w:color="auto" w:fill="FFFFFF"/>
        </w:rPr>
        <w:t>Русский язык</w:t>
      </w:r>
      <w:r w:rsidRPr="00AB68A8">
        <w:rPr>
          <w:rFonts w:ascii="Times New Roman" w:eastAsia="Times New Roman" w:hAnsi="Times New Roman" w:cs="Times New Roman"/>
          <w:color w:val="000000"/>
          <w:sz w:val="25"/>
          <w:szCs w:val="25"/>
        </w:rPr>
        <w:br/>
      </w:r>
      <w:r w:rsidR="00374978" w:rsidRPr="00AB68A8">
        <w:rPr>
          <w:rFonts w:ascii="Times New Roman" w:eastAsia="Times New Roman" w:hAnsi="Times New Roman" w:cs="Times New Roman"/>
          <w:b/>
          <w:color w:val="000000"/>
          <w:sz w:val="25"/>
          <w:szCs w:val="25"/>
        </w:rPr>
        <w:t>Контрольная работа</w:t>
      </w:r>
      <w:r w:rsidRPr="00AB68A8">
        <w:rPr>
          <w:rFonts w:ascii="Times New Roman" w:eastAsia="Times New Roman" w:hAnsi="Times New Roman" w:cs="Times New Roman"/>
          <w:color w:val="000000"/>
          <w:sz w:val="25"/>
          <w:szCs w:val="25"/>
        </w:rPr>
        <w:br/>
      </w:r>
    </w:p>
    <w:p w:rsidR="00374978" w:rsidRPr="00AB68A8" w:rsidRDefault="00374978" w:rsidP="00374978">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AB68A8">
        <w:rPr>
          <w:rFonts w:ascii="Times New Roman" w:eastAsia="Times New Roman" w:hAnsi="Times New Roman" w:cs="Times New Roman"/>
          <w:b/>
          <w:color w:val="000000"/>
          <w:sz w:val="25"/>
          <w:szCs w:val="25"/>
          <w:u w:val="single"/>
          <w:shd w:val="clear" w:color="auto" w:fill="FFFFFF"/>
        </w:rPr>
        <w:t>I. ОРФОГРАФИЯ</w:t>
      </w:r>
    </w:p>
    <w:p w:rsidR="00374978" w:rsidRPr="00AB68A8" w:rsidRDefault="008B2BC6" w:rsidP="00374978">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Pr="00AB68A8">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AB68A8">
        <w:rPr>
          <w:rFonts w:ascii="Times New Roman" w:eastAsia="Times New Roman" w:hAnsi="Times New Roman" w:cs="Times New Roman"/>
          <w:b/>
          <w:bCs/>
          <w:color w:val="000000"/>
          <w:sz w:val="25"/>
          <w:szCs w:val="25"/>
          <w:shd w:val="clear" w:color="auto" w:fill="FFFFFF"/>
        </w:rPr>
        <w:t>/ </w:t>
      </w:r>
      <w:r w:rsidRPr="00AB68A8">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F555FD" w:rsidRPr="00A22DA3" w:rsidRDefault="00F555FD" w:rsidP="00374978">
      <w:pPr>
        <w:spacing w:after="0" w:line="240" w:lineRule="auto"/>
        <w:ind w:firstLine="567"/>
        <w:jc w:val="both"/>
        <w:rPr>
          <w:rFonts w:ascii="Times New Roman" w:eastAsia="Times New Roman" w:hAnsi="Times New Roman" w:cs="Times New Roman"/>
          <w:color w:val="000000"/>
          <w:sz w:val="16"/>
          <w:szCs w:val="16"/>
          <w:shd w:val="clear" w:color="auto" w:fill="FFFFFF"/>
        </w:rPr>
      </w:pPr>
    </w:p>
    <w:p w:rsidR="00F555FD" w:rsidRPr="00AB68A8" w:rsidRDefault="008B2BC6" w:rsidP="00374978">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Поэты наши (з,с)делали д...бро уже тем, что разнесли благ...звучие, (до) толе (н...) бы</w:t>
      </w:r>
      <w:r w:rsidR="00D35DF4" w:rsidRPr="00AB68A8">
        <w:rPr>
          <w:rFonts w:ascii="Times New Roman" w:eastAsia="Times New Roman" w:hAnsi="Times New Roman" w:cs="Times New Roman"/>
          <w:i/>
          <w:iCs/>
          <w:color w:val="000000"/>
          <w:sz w:val="25"/>
          <w:szCs w:val="25"/>
          <w:shd w:val="clear" w:color="auto" w:fill="FFFFFF"/>
        </w:rPr>
        <w:t>валое. (Н...) знаю</w:t>
      </w:r>
      <w:r w:rsidRPr="00AB68A8">
        <w:rPr>
          <w:rFonts w:ascii="Times New Roman" w:eastAsia="Times New Roman" w:hAnsi="Times New Roman" w:cs="Times New Roman"/>
          <w:i/>
          <w:iCs/>
          <w:color w:val="000000"/>
          <w:sz w:val="25"/>
          <w:szCs w:val="25"/>
          <w:shd w:val="clear" w:color="auto" w:fill="FFFFFF"/>
        </w:rPr>
        <w:t>, в какой другой лит...ратуре пок...зали стих...творцы такое бе...к...нечное разн......бразие о...тенков звука, чему (от) части, разумеет...ся, сп...собствовал сам поэтический язык наш. У каждого свой стих и свой особен...ый звон. Этот метал...ический , бронзовый стих (Д,д)ержавина, к...т...рого до сих пор не может ещё п...забыть наше ухо; этот густой, как смола или струя ст...летнего токая, стих (П,п)ушкина; этот ле...кий, в...здушный стих (Ж.ж)уковского, п...рхающий, как (н...) ясный звук эоловой арфы; этот т...ж...лый , как влач...щийся по земл... стих (В,в)яземского, пр...никнутый по...час едкой щ...мящ...й рус...кой груст...ю, - все они, точно разн...звон...ые к...л...к...ла или бе...числен...ые клавиши одного в...лик...лепного органа, разнесли благ...звучие по рус...кой земле.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(Н.В. Гоголь)</w:t>
      </w:r>
    </w:p>
    <w:p w:rsidR="00A22DA3" w:rsidRDefault="0071329E" w:rsidP="00A22DA3">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b/>
          <w:color w:val="000000"/>
          <w:sz w:val="25"/>
          <w:szCs w:val="25"/>
          <w:u w:val="single"/>
          <w:shd w:val="clear" w:color="auto" w:fill="FFFFFF"/>
        </w:rPr>
        <w:t xml:space="preserve">II. </w:t>
      </w:r>
      <w:r w:rsidR="000F0655">
        <w:rPr>
          <w:rFonts w:ascii="Times New Roman" w:eastAsia="Times New Roman" w:hAnsi="Times New Roman" w:cs="Times New Roman"/>
          <w:b/>
          <w:color w:val="000000"/>
          <w:sz w:val="25"/>
          <w:szCs w:val="25"/>
          <w:u w:val="single"/>
          <w:shd w:val="clear" w:color="auto" w:fill="FFFFFF"/>
        </w:rPr>
        <w:t xml:space="preserve"> </w:t>
      </w:r>
      <w:r>
        <w:rPr>
          <w:rFonts w:ascii="Times New Roman" w:eastAsia="Times New Roman" w:hAnsi="Times New Roman" w:cs="Times New Roman"/>
          <w:b/>
          <w:color w:val="000000"/>
          <w:sz w:val="25"/>
          <w:szCs w:val="25"/>
          <w:u w:val="single"/>
          <w:shd w:val="clear" w:color="auto" w:fill="FFFFFF"/>
        </w:rPr>
        <w:t>ПУНКТУАЦИЯ</w:t>
      </w:r>
      <w:r w:rsidR="008B2BC6" w:rsidRPr="00AB68A8">
        <w:rPr>
          <w:rFonts w:ascii="Times New Roman" w:eastAsia="Times New Roman" w:hAnsi="Times New Roman" w:cs="Times New Roman"/>
          <w:b/>
          <w:color w:val="000000"/>
          <w:sz w:val="25"/>
          <w:szCs w:val="25"/>
        </w:rPr>
        <w:br/>
      </w:r>
      <w:r w:rsidR="008B2BC6" w:rsidRPr="00A22DA3">
        <w:rPr>
          <w:rFonts w:ascii="Times New Roman" w:eastAsia="Times New Roman" w:hAnsi="Times New Roman" w:cs="Times New Roman"/>
          <w:color w:val="000000"/>
          <w:sz w:val="16"/>
          <w:szCs w:val="16"/>
        </w:rPr>
        <w:br/>
      </w:r>
      <w:r w:rsidR="008B2BC6" w:rsidRPr="00AB68A8">
        <w:rPr>
          <w:rFonts w:ascii="Times New Roman" w:eastAsia="Times New Roman" w:hAnsi="Times New Roman" w:cs="Times New Roman"/>
          <w:color w:val="000000"/>
          <w:sz w:val="25"/>
          <w:szCs w:val="25"/>
          <w:shd w:val="clear" w:color="auto" w:fill="FFFFFF"/>
        </w:rPr>
        <w:t>2. Вставьте в тексте знаки препинания.</w:t>
      </w:r>
    </w:p>
    <w:p w:rsidR="00F555FD" w:rsidRPr="00AB68A8" w:rsidRDefault="008B2BC6" w:rsidP="00A22DA3">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Наверняка многие слышали малопонятный термин который часто упоминается в связи с именем знаменитого Эйнштейна теория единого поля. Разработать эту теорию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Такова официальная точка зрения прочно укрепившаяся в истории науки мечтал но не успел... Но есть и другие.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(М. Ветрова)</w:t>
      </w:r>
    </w:p>
    <w:p w:rsidR="00F555FD" w:rsidRPr="00AB68A8" w:rsidRDefault="008B2BC6" w:rsidP="00F555FD">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4F3F07">
        <w:rPr>
          <w:rFonts w:ascii="Times New Roman" w:eastAsia="Times New Roman" w:hAnsi="Times New Roman" w:cs="Times New Roman"/>
          <w:color w:val="000000"/>
          <w:sz w:val="16"/>
          <w:szCs w:val="16"/>
        </w:rPr>
        <w:br/>
      </w:r>
      <w:r w:rsidR="00F555FD" w:rsidRPr="00AB68A8">
        <w:rPr>
          <w:rFonts w:ascii="Times New Roman" w:eastAsia="Times New Roman" w:hAnsi="Times New Roman" w:cs="Times New Roman"/>
          <w:b/>
          <w:color w:val="000000"/>
          <w:sz w:val="25"/>
          <w:szCs w:val="25"/>
          <w:u w:val="single"/>
          <w:shd w:val="clear" w:color="auto" w:fill="FFFFFF"/>
          <w:lang w:val="en-US"/>
        </w:rPr>
        <w:t>I</w:t>
      </w:r>
      <w:r w:rsidRPr="00AB68A8">
        <w:rPr>
          <w:rFonts w:ascii="Times New Roman" w:eastAsia="Times New Roman" w:hAnsi="Times New Roman" w:cs="Times New Roman"/>
          <w:b/>
          <w:color w:val="000000"/>
          <w:sz w:val="25"/>
          <w:szCs w:val="25"/>
          <w:u w:val="single"/>
          <w:shd w:val="clear" w:color="auto" w:fill="FFFFFF"/>
        </w:rPr>
        <w:t>II.</w:t>
      </w:r>
      <w:r w:rsidR="0071329E">
        <w:rPr>
          <w:rFonts w:ascii="Times New Roman" w:eastAsia="Times New Roman" w:hAnsi="Times New Roman" w:cs="Times New Roman"/>
          <w:b/>
          <w:color w:val="000000"/>
          <w:sz w:val="25"/>
          <w:szCs w:val="25"/>
          <w:u w:val="single"/>
          <w:shd w:val="clear" w:color="auto" w:fill="FFFFFF"/>
        </w:rPr>
        <w:t xml:space="preserve"> СТИЛИСТИКА (КУЛЬТУРА РЕЧИ)</w:t>
      </w:r>
    </w:p>
    <w:p w:rsidR="00AB4EEF" w:rsidRPr="000F0655" w:rsidRDefault="008B2BC6" w:rsidP="000F0655">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1) </w:t>
      </w:r>
      <w:r w:rsidRPr="000F0655">
        <w:rPr>
          <w:rFonts w:ascii="Times New Roman" w:eastAsia="Times New Roman" w:hAnsi="Times New Roman" w:cs="Times New Roman"/>
          <w:color w:val="000000"/>
          <w:sz w:val="25"/>
          <w:szCs w:val="25"/>
          <w:shd w:val="clear" w:color="auto" w:fill="FFFFFF"/>
        </w:rPr>
        <w:t xml:space="preserve">Установите тип текста в задании № 2. </w:t>
      </w:r>
    </w:p>
    <w:p w:rsidR="00F555FD" w:rsidRPr="000F0655" w:rsidRDefault="000F0655" w:rsidP="000F0655">
      <w:pPr>
        <w:spacing w:after="0" w:line="240" w:lineRule="auto"/>
        <w:jc w:val="both"/>
        <w:rPr>
          <w:rFonts w:ascii="Times New Roman" w:eastAsia="Times New Roman" w:hAnsi="Times New Roman" w:cs="Times New Roman"/>
          <w:i/>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по Вашему мнению, ответ подчеркните.</w:t>
      </w:r>
    </w:p>
    <w:p w:rsidR="00F555FD" w:rsidRPr="000F0655" w:rsidRDefault="00F555FD" w:rsidP="000F0655">
      <w:pPr>
        <w:tabs>
          <w:tab w:val="left" w:pos="993"/>
        </w:tabs>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а) повествование                        б) описание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в) рассуждение</w:t>
      </w:r>
    </w:p>
    <w:p w:rsidR="00AB4EEF" w:rsidRPr="000F0655" w:rsidRDefault="00AB4EEF" w:rsidP="000F0655">
      <w:pPr>
        <w:tabs>
          <w:tab w:val="left" w:pos="993"/>
        </w:tabs>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AB4EEF" w:rsidRPr="000F0655" w:rsidRDefault="00AB4EEF"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2) </w:t>
      </w:r>
      <w:r w:rsidR="008B2BC6" w:rsidRPr="000F0655">
        <w:rPr>
          <w:rFonts w:ascii="Times New Roman" w:eastAsia="Times New Roman" w:hAnsi="Times New Roman" w:cs="Times New Roman"/>
          <w:color w:val="000000"/>
          <w:sz w:val="25"/>
          <w:szCs w:val="25"/>
          <w:shd w:val="clear" w:color="auto" w:fill="FFFFFF"/>
        </w:rPr>
        <w:t xml:space="preserve">Установите стиль текста в задании № 2. </w:t>
      </w:r>
    </w:p>
    <w:p w:rsidR="008B2BC6" w:rsidRDefault="000F0655"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а) научный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г) научно-публицистический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б) научно-художественный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д)</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в) художественный</w:t>
      </w:r>
      <w:r>
        <w:rPr>
          <w:rFonts w:ascii="Times New Roman" w:eastAsia="Times New Roman" w:hAnsi="Times New Roman" w:cs="Times New Roman"/>
          <w:iCs/>
          <w:sz w:val="25"/>
          <w:szCs w:val="25"/>
        </w:rPr>
        <w:t xml:space="preserve">                                           е</w:t>
      </w:r>
      <w:r w:rsidRPr="000F0655">
        <w:rPr>
          <w:rFonts w:ascii="Times New Roman" w:eastAsia="Times New Roman" w:hAnsi="Times New Roman" w:cs="Times New Roman"/>
          <w:iCs/>
          <w:sz w:val="25"/>
          <w:szCs w:val="25"/>
        </w:rPr>
        <w:t>)</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4F3F07" w:rsidRDefault="004F3F07" w:rsidP="000F0655">
      <w:pPr>
        <w:spacing w:after="0" w:line="240" w:lineRule="auto"/>
        <w:jc w:val="both"/>
        <w:rPr>
          <w:rFonts w:ascii="Times New Roman" w:eastAsia="Times New Roman" w:hAnsi="Times New Roman" w:cs="Times New Roman"/>
          <w:color w:val="000000"/>
          <w:sz w:val="16"/>
          <w:szCs w:val="16"/>
          <w:shd w:val="clear" w:color="auto" w:fill="FFFFFF"/>
        </w:rPr>
      </w:pPr>
    </w:p>
    <w:p w:rsidR="00AB4EEF"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3) </w:t>
      </w:r>
      <w:r w:rsidR="008B2BC6" w:rsidRPr="000F0655">
        <w:rPr>
          <w:rFonts w:ascii="Times New Roman" w:eastAsia="Times New Roman" w:hAnsi="Times New Roman" w:cs="Times New Roman"/>
          <w:color w:val="000000"/>
          <w:sz w:val="25"/>
          <w:szCs w:val="25"/>
          <w:shd w:val="clear" w:color="auto" w:fill="FFFFFF"/>
        </w:rPr>
        <w:t xml:space="preserve">Установите центральную смысловую единицу текста в задании № 2. </w:t>
      </w:r>
    </w:p>
    <w:p w:rsidR="00F555FD" w:rsidRPr="000F0655" w:rsidRDefault="000F0655" w:rsidP="000F0655">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F555FD"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lastRenderedPageBreak/>
        <w:t xml:space="preserve">а) </w:t>
      </w:r>
      <w:r w:rsidRPr="000F0655">
        <w:rPr>
          <w:rFonts w:ascii="Times New Roman" w:eastAsia="Times New Roman" w:hAnsi="Times New Roman" w:cs="Times New Roman"/>
          <w:iCs/>
          <w:color w:val="000000"/>
          <w:sz w:val="25"/>
          <w:szCs w:val="25"/>
          <w:shd w:val="clear" w:color="auto" w:fill="FFFFFF"/>
        </w:rPr>
        <w:t xml:space="preserve">Эйнштейн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б) теория единого поля        </w:t>
      </w:r>
    </w:p>
    <w:p w:rsidR="00AB4EEF"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Pr="000F0655">
        <w:rPr>
          <w:rFonts w:ascii="Times New Roman" w:eastAsia="Times New Roman" w:hAnsi="Times New Roman" w:cs="Times New Roman"/>
          <w:color w:val="000000"/>
          <w:sz w:val="25"/>
          <w:szCs w:val="25"/>
        </w:rPr>
        <w:t>е</w:t>
      </w:r>
      <w:r w:rsidR="008B2BC6" w:rsidRPr="000F0655">
        <w:rPr>
          <w:rFonts w:ascii="Times New Roman" w:eastAsia="Times New Roman" w:hAnsi="Times New Roman" w:cs="Times New Roman"/>
          <w:iCs/>
          <w:color w:val="000000"/>
          <w:sz w:val="25"/>
          <w:szCs w:val="25"/>
          <w:shd w:val="clear" w:color="auto" w:fill="FFFFFF"/>
        </w:rPr>
        <w:t>диное энергетическое поле.</w:t>
      </w:r>
    </w:p>
    <w:p w:rsidR="00AB4EEF"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4) </w:t>
      </w:r>
      <w:r w:rsidRPr="000F0655">
        <w:rPr>
          <w:rFonts w:ascii="Times New Roman" w:eastAsia="Times New Roman" w:hAnsi="Times New Roman" w:cs="Times New Roman"/>
          <w:color w:val="000000"/>
          <w:sz w:val="25"/>
          <w:szCs w:val="25"/>
          <w:shd w:val="clear" w:color="auto" w:fill="FFFFFF"/>
        </w:rPr>
        <w:t xml:space="preserve">Какое из приведенных словосочетаний вам представляется более правильным? </w:t>
      </w:r>
    </w:p>
    <w:p w:rsidR="00F555FD" w:rsidRPr="000F0655" w:rsidRDefault="000F0655" w:rsidP="000F0655">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Подчеркните его. Если оба варианта считаете правильным, подчеркните тот и другой.</w:t>
      </w:r>
    </w:p>
    <w:p w:rsidR="00F555FD"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F037C"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iCs/>
          <w:color w:val="000000"/>
          <w:sz w:val="25"/>
          <w:szCs w:val="25"/>
          <w:shd w:val="clear" w:color="auto" w:fill="FFFFFF"/>
        </w:rPr>
        <w:t>Скрепя сердце или скрипя сердцем.</w:t>
      </w:r>
    </w:p>
    <w:p w:rsidR="008F037C"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б)  </w:t>
      </w:r>
      <w:r w:rsidR="008B2BC6" w:rsidRPr="000F0655">
        <w:rPr>
          <w:rFonts w:ascii="Times New Roman" w:eastAsia="Times New Roman" w:hAnsi="Times New Roman" w:cs="Times New Roman"/>
          <w:iCs/>
          <w:color w:val="000000"/>
          <w:sz w:val="25"/>
          <w:szCs w:val="25"/>
          <w:shd w:val="clear" w:color="auto" w:fill="FFFFFF"/>
        </w:rPr>
        <w:t>Обе девочки или обеи девочки.</w:t>
      </w:r>
    </w:p>
    <w:p w:rsidR="008F037C" w:rsidRPr="000F0655" w:rsidRDefault="008F037C"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008B2BC6" w:rsidRPr="000F0655">
        <w:rPr>
          <w:rFonts w:ascii="Times New Roman" w:eastAsia="Times New Roman" w:hAnsi="Times New Roman" w:cs="Times New Roman"/>
          <w:iCs/>
          <w:color w:val="000000"/>
          <w:sz w:val="25"/>
          <w:szCs w:val="25"/>
          <w:shd w:val="clear" w:color="auto" w:fill="FFFFFF"/>
        </w:rPr>
        <w:t>У тех и других ворот или у обоих ворот</w:t>
      </w:r>
    </w:p>
    <w:p w:rsidR="00AB4EEF" w:rsidRPr="000F0655" w:rsidRDefault="00AB4EEF" w:rsidP="000F0655">
      <w:pPr>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5) </w:t>
      </w:r>
      <w:r w:rsidR="008B2BC6" w:rsidRPr="000F0655">
        <w:rPr>
          <w:rFonts w:ascii="Times New Roman" w:eastAsia="Times New Roman" w:hAnsi="Times New Roman" w:cs="Times New Roman"/>
          <w:color w:val="000000"/>
          <w:sz w:val="25"/>
          <w:szCs w:val="25"/>
          <w:shd w:val="clear" w:color="auto" w:fill="FFFFFF"/>
        </w:rPr>
        <w:t>Подберите синонимы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п</w:t>
      </w:r>
      <w:r w:rsidR="008B2BC6" w:rsidRPr="000F0655">
        <w:rPr>
          <w:rFonts w:ascii="Times New Roman" w:eastAsia="Times New Roman" w:hAnsi="Times New Roman" w:cs="Times New Roman"/>
          <w:iCs/>
          <w:color w:val="000000"/>
          <w:sz w:val="25"/>
          <w:szCs w:val="25"/>
          <w:shd w:val="clear" w:color="auto" w:fill="FFFFFF"/>
        </w:rPr>
        <w:t>оразить –</w:t>
      </w:r>
      <w:r w:rsidRPr="000F0655">
        <w:rPr>
          <w:rFonts w:ascii="Times New Roman" w:eastAsia="Times New Roman" w:hAnsi="Times New Roman" w:cs="Times New Roman"/>
          <w:iCs/>
          <w:color w:val="000000"/>
          <w:sz w:val="25"/>
          <w:szCs w:val="25"/>
          <w:shd w:val="clear" w:color="auto" w:fill="FFFFFF"/>
        </w:rPr>
        <w:t xml:space="preserve">                       б)  к</w:t>
      </w:r>
      <w:r w:rsidR="008B2BC6" w:rsidRPr="000F0655">
        <w:rPr>
          <w:rFonts w:ascii="Times New Roman" w:eastAsia="Times New Roman" w:hAnsi="Times New Roman" w:cs="Times New Roman"/>
          <w:iCs/>
          <w:color w:val="000000"/>
          <w:sz w:val="25"/>
          <w:szCs w:val="25"/>
          <w:shd w:val="clear" w:color="auto" w:fill="FFFFFF"/>
        </w:rPr>
        <w:t>омпромисс –</w:t>
      </w:r>
      <w:r w:rsidRPr="000F0655">
        <w:rPr>
          <w:rFonts w:ascii="Times New Roman" w:eastAsia="Times New Roman" w:hAnsi="Times New Roman" w:cs="Times New Roman"/>
          <w:iCs/>
          <w:color w:val="000000"/>
          <w:sz w:val="25"/>
          <w:szCs w:val="25"/>
          <w:shd w:val="clear" w:color="auto" w:fill="FFFFFF"/>
        </w:rPr>
        <w:t xml:space="preserve">                          в)  в</w:t>
      </w:r>
      <w:r w:rsidR="008B2BC6" w:rsidRPr="000F0655">
        <w:rPr>
          <w:rFonts w:ascii="Times New Roman" w:eastAsia="Times New Roman" w:hAnsi="Times New Roman" w:cs="Times New Roman"/>
          <w:iCs/>
          <w:color w:val="000000"/>
          <w:sz w:val="25"/>
          <w:szCs w:val="25"/>
          <w:shd w:val="clear" w:color="auto" w:fill="FFFFFF"/>
        </w:rPr>
        <w:t>зирать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6) </w:t>
      </w:r>
      <w:r w:rsidRPr="000F0655">
        <w:rPr>
          <w:rFonts w:ascii="Times New Roman" w:eastAsia="Times New Roman" w:hAnsi="Times New Roman" w:cs="Times New Roman"/>
          <w:color w:val="000000"/>
          <w:sz w:val="25"/>
          <w:szCs w:val="25"/>
          <w:shd w:val="clear" w:color="auto" w:fill="FFFFFF"/>
        </w:rPr>
        <w:t>Подберите антонимы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в</w:t>
      </w:r>
      <w:r w:rsidR="008B2BC6" w:rsidRPr="000F0655">
        <w:rPr>
          <w:rFonts w:ascii="Times New Roman" w:eastAsia="Times New Roman" w:hAnsi="Times New Roman" w:cs="Times New Roman"/>
          <w:iCs/>
          <w:color w:val="000000"/>
          <w:sz w:val="25"/>
          <w:szCs w:val="25"/>
          <w:shd w:val="clear" w:color="auto" w:fill="FFFFFF"/>
        </w:rPr>
        <w:t>есело –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алант –</w:t>
      </w:r>
      <w:r w:rsidRPr="000F0655">
        <w:rPr>
          <w:rFonts w:ascii="Times New Roman" w:eastAsia="Times New Roman" w:hAnsi="Times New Roman" w:cs="Times New Roman"/>
          <w:iCs/>
          <w:color w:val="000000"/>
          <w:sz w:val="25"/>
          <w:szCs w:val="25"/>
          <w:shd w:val="clear" w:color="auto" w:fill="FFFFFF"/>
        </w:rPr>
        <w:t xml:space="preserve">                                    в)  е</w:t>
      </w:r>
      <w:r w:rsidR="008B2BC6" w:rsidRPr="000F0655">
        <w:rPr>
          <w:rFonts w:ascii="Times New Roman" w:eastAsia="Times New Roman" w:hAnsi="Times New Roman" w:cs="Times New Roman"/>
          <w:iCs/>
          <w:color w:val="000000"/>
          <w:sz w:val="25"/>
          <w:szCs w:val="25"/>
          <w:shd w:val="clear" w:color="auto" w:fill="FFFFFF"/>
        </w:rPr>
        <w:t>стественно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7) </w:t>
      </w:r>
      <w:r w:rsidRPr="000F0655">
        <w:rPr>
          <w:rFonts w:ascii="Times New Roman" w:eastAsia="Times New Roman" w:hAnsi="Times New Roman" w:cs="Times New Roman"/>
          <w:color w:val="000000"/>
          <w:sz w:val="25"/>
          <w:szCs w:val="25"/>
          <w:shd w:val="clear" w:color="auto" w:fill="FFFFFF"/>
        </w:rPr>
        <w:t>Объясните значение фразеологических оборотов:</w:t>
      </w:r>
    </w:p>
    <w:p w:rsidR="00AB68A8"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г</w:t>
      </w:r>
      <w:r w:rsidR="008B2BC6" w:rsidRPr="000F0655">
        <w:rPr>
          <w:rFonts w:ascii="Times New Roman" w:eastAsia="Times New Roman" w:hAnsi="Times New Roman" w:cs="Times New Roman"/>
          <w:iCs/>
          <w:color w:val="000000"/>
          <w:sz w:val="25"/>
          <w:szCs w:val="25"/>
          <w:shd w:val="clear" w:color="auto" w:fill="FFFFFF"/>
        </w:rPr>
        <w:t>ордиев узел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анталовы муки –</w:t>
      </w:r>
      <w:r w:rsidRPr="000F0655">
        <w:rPr>
          <w:rFonts w:ascii="Times New Roman" w:eastAsia="Times New Roman" w:hAnsi="Times New Roman" w:cs="Times New Roman"/>
          <w:iCs/>
          <w:color w:val="000000"/>
          <w:sz w:val="25"/>
          <w:szCs w:val="25"/>
          <w:shd w:val="clear" w:color="auto" w:fill="FFFFFF"/>
        </w:rPr>
        <w:t xml:space="preserve">                     в)  д</w:t>
      </w:r>
      <w:r w:rsidR="008B2BC6" w:rsidRPr="000F0655">
        <w:rPr>
          <w:rFonts w:ascii="Times New Roman" w:eastAsia="Times New Roman" w:hAnsi="Times New Roman" w:cs="Times New Roman"/>
          <w:iCs/>
          <w:color w:val="000000"/>
          <w:sz w:val="25"/>
          <w:szCs w:val="25"/>
          <w:shd w:val="clear" w:color="auto" w:fill="FFFFFF"/>
        </w:rPr>
        <w:t>ело табак –</w:t>
      </w:r>
    </w:p>
    <w:p w:rsidR="00AB4EEF" w:rsidRPr="000F0655" w:rsidRDefault="00AB4EEF" w:rsidP="000F0655">
      <w:pPr>
        <w:spacing w:after="0" w:line="240" w:lineRule="auto"/>
        <w:ind w:firstLine="567"/>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8) </w:t>
      </w:r>
      <w:r w:rsidR="008B2BC6" w:rsidRPr="000F0655">
        <w:rPr>
          <w:rFonts w:ascii="Times New Roman" w:eastAsia="Times New Roman" w:hAnsi="Times New Roman" w:cs="Times New Roman"/>
          <w:color w:val="000000"/>
          <w:sz w:val="25"/>
          <w:szCs w:val="25"/>
          <w:shd w:val="clear" w:color="auto" w:fill="FFFFFF"/>
        </w:rPr>
        <w:t>Найдите в предложениях речевые ошибки, устраните их, записав предложения, по Вашему мнению, правильно.</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B2BC6" w:rsidRPr="000F0655">
        <w:rPr>
          <w:rFonts w:ascii="Times New Roman" w:eastAsia="Times New Roman" w:hAnsi="Times New Roman" w:cs="Times New Roman"/>
          <w:iCs/>
          <w:color w:val="000000"/>
          <w:sz w:val="25"/>
          <w:szCs w:val="25"/>
          <w:shd w:val="clear" w:color="auto" w:fill="FFFFFF"/>
        </w:rPr>
        <w:t>Они ник</w:t>
      </w:r>
      <w:r w:rsidRPr="000F0655">
        <w:rPr>
          <w:rFonts w:ascii="Times New Roman" w:eastAsia="Times New Roman" w:hAnsi="Times New Roman" w:cs="Times New Roman"/>
          <w:iCs/>
          <w:color w:val="000000"/>
          <w:sz w:val="25"/>
          <w:szCs w:val="25"/>
          <w:shd w:val="clear" w:color="auto" w:fill="FFFFFF"/>
        </w:rPr>
        <w:t>ак не могли прицепиться за сани</w:t>
      </w:r>
    </w:p>
    <w:p w:rsidR="008F037C" w:rsidRPr="000F0655" w:rsidRDefault="003B0B62" w:rsidP="000F0655">
      <w:pPr>
        <w:spacing w:after="0" w:line="240" w:lineRule="auto"/>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w:t>
      </w:r>
      <w:r w:rsidRPr="000F0655">
        <w:rPr>
          <w:rFonts w:ascii="Times New Roman" w:eastAsia="Times New Roman" w:hAnsi="Times New Roman" w:cs="Times New Roman"/>
          <w:iCs/>
          <w:color w:val="000000"/>
          <w:sz w:val="25"/>
          <w:szCs w:val="25"/>
          <w:shd w:val="clear" w:color="auto" w:fill="FFFFFF"/>
        </w:rPr>
        <w:t>____</w:t>
      </w:r>
      <w:r w:rsidR="008F037C" w:rsidRPr="000F0655">
        <w:rPr>
          <w:rFonts w:ascii="Times New Roman" w:eastAsia="Times New Roman" w:hAnsi="Times New Roman" w:cs="Times New Roman"/>
          <w:iCs/>
          <w:color w:val="000000"/>
          <w:sz w:val="25"/>
          <w:szCs w:val="25"/>
          <w:shd w:val="clear" w:color="auto" w:fill="FFFFFF"/>
        </w:rPr>
        <w:t>__________________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б)  </w:t>
      </w:r>
      <w:r w:rsidR="008B2BC6" w:rsidRPr="000F0655">
        <w:rPr>
          <w:rFonts w:ascii="Times New Roman" w:eastAsia="Times New Roman" w:hAnsi="Times New Roman" w:cs="Times New Roman"/>
          <w:iCs/>
          <w:color w:val="000000"/>
          <w:sz w:val="25"/>
          <w:szCs w:val="25"/>
          <w:shd w:val="clear" w:color="auto" w:fill="FFFFFF"/>
        </w:rPr>
        <w:t>Я могу к бабушке ездить только по каникулам.</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________________________________________________________</w:t>
      </w:r>
      <w:r w:rsidR="003B0B62" w:rsidRPr="000F0655">
        <w:rPr>
          <w:rFonts w:ascii="Times New Roman" w:eastAsia="Times New Roman" w:hAnsi="Times New Roman" w:cs="Times New Roman"/>
          <w:iCs/>
          <w:color w:val="000000"/>
          <w:sz w:val="25"/>
          <w:szCs w:val="25"/>
          <w:shd w:val="clear" w:color="auto" w:fill="FFFFFF"/>
        </w:rPr>
        <w:t>___</w:t>
      </w:r>
      <w:r w:rsidRPr="000F0655">
        <w:rPr>
          <w:rFonts w:ascii="Times New Roman" w:eastAsia="Times New Roman" w:hAnsi="Times New Roman" w:cs="Times New Roman"/>
          <w:iCs/>
          <w:color w:val="000000"/>
          <w:sz w:val="25"/>
          <w:szCs w:val="25"/>
          <w:shd w:val="clear" w:color="auto" w:fill="FFFFFF"/>
        </w:rPr>
        <w:t>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3B0B62"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в) </w:t>
      </w:r>
      <w:r w:rsidR="008B2BC6" w:rsidRPr="000F0655">
        <w:rPr>
          <w:rFonts w:ascii="Times New Roman" w:eastAsia="Times New Roman" w:hAnsi="Times New Roman" w:cs="Times New Roman"/>
          <w:iCs/>
          <w:color w:val="000000"/>
          <w:sz w:val="25"/>
          <w:szCs w:val="25"/>
          <w:shd w:val="clear" w:color="auto" w:fill="FFFFFF"/>
        </w:rPr>
        <w:t>Стадо лебедей летели из холодных стран в теплые края.</w:t>
      </w:r>
    </w:p>
    <w:p w:rsidR="001C2780" w:rsidRPr="000F0655" w:rsidRDefault="003B0B62" w:rsidP="000F0655">
      <w:pPr>
        <w:spacing w:after="0" w:line="240" w:lineRule="auto"/>
        <w:ind w:left="851" w:hanging="851"/>
        <w:jc w:val="both"/>
        <w:rPr>
          <w:rFonts w:ascii="Times New Roman" w:eastAsia="Times New Roman" w:hAnsi="Times New Roman" w:cs="Times New Roman"/>
          <w:b/>
          <w:b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______________________________________________________________</w:t>
      </w:r>
      <w:r w:rsidRPr="000F0655">
        <w:rPr>
          <w:rFonts w:ascii="Times New Roman" w:eastAsia="Times New Roman" w:hAnsi="Times New Roman" w:cs="Times New Roman"/>
          <w:iCs/>
          <w:color w:val="000000"/>
          <w:sz w:val="25"/>
          <w:szCs w:val="25"/>
          <w:shd w:val="clear" w:color="auto" w:fill="FFFFFF"/>
        </w:rPr>
        <w:t>_____</w:t>
      </w:r>
      <w:r w:rsidR="008B2BC6" w:rsidRPr="000F0655">
        <w:rPr>
          <w:rFonts w:ascii="Times New Roman" w:eastAsia="Times New Roman" w:hAnsi="Times New Roman" w:cs="Times New Roman"/>
          <w:color w:val="000000"/>
          <w:sz w:val="25"/>
          <w:szCs w:val="25"/>
        </w:rPr>
        <w:br/>
      </w:r>
      <w:r w:rsidR="008B2BC6" w:rsidRPr="000F0655">
        <w:rPr>
          <w:rFonts w:ascii="Times New Roman" w:eastAsia="Times New Roman" w:hAnsi="Times New Roman" w:cs="Times New Roman"/>
          <w:color w:val="000000"/>
          <w:sz w:val="25"/>
          <w:szCs w:val="25"/>
        </w:rPr>
        <w:br/>
      </w:r>
    </w:p>
    <w:p w:rsid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Перечень рекомендуемых учебных изданий,</w:t>
      </w:r>
    </w:p>
    <w:p w:rsidR="00F27667" w:rsidRP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Интернет-ресурсов, дополнительной литературы</w:t>
      </w:r>
    </w:p>
    <w:p w:rsidR="00F27667" w:rsidRPr="00F27667" w:rsidRDefault="001521B8" w:rsidP="00F27667">
      <w:pPr>
        <w:pStyle w:val="htmlparagraph"/>
        <w:ind w:firstLine="0"/>
        <w:jc w:val="center"/>
      </w:pPr>
      <w:r>
        <w:rPr>
          <w:b/>
          <w:bCs/>
          <w:lang w:val="ru-RU"/>
        </w:rPr>
        <w:t>О</w:t>
      </w:r>
      <w:r w:rsidR="00F27667" w:rsidRPr="00F27667">
        <w:rPr>
          <w:b/>
          <w:bCs/>
        </w:rPr>
        <w:t>сновные источники:</w:t>
      </w:r>
    </w:p>
    <w:p w:rsidR="00F27667" w:rsidRPr="00F27667" w:rsidRDefault="00F27667" w:rsidP="00690F26">
      <w:pPr>
        <w:pStyle w:val="htmllist"/>
        <w:numPr>
          <w:ilvl w:val="0"/>
          <w:numId w:val="59"/>
        </w:numPr>
        <w:tabs>
          <w:tab w:val="left" w:pos="993"/>
        </w:tabs>
        <w:ind w:firstLine="349"/>
        <w:rPr>
          <w:rStyle w:val="linkstyle"/>
          <w:color w:val="000000" w:themeColor="text1"/>
          <w:u w:val="none"/>
          <w:lang w:val="ru-RU"/>
        </w:rPr>
      </w:pPr>
      <w:r w:rsidRPr="00F27667">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F27667" w:rsidRPr="00F27667" w:rsidRDefault="00F27667" w:rsidP="00690F26">
      <w:pPr>
        <w:pStyle w:val="htmllist"/>
        <w:numPr>
          <w:ilvl w:val="0"/>
          <w:numId w:val="59"/>
        </w:numPr>
        <w:tabs>
          <w:tab w:val="left" w:pos="993"/>
        </w:tabs>
        <w:ind w:firstLine="349"/>
      </w:pPr>
      <w:r w:rsidRPr="00F27667">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w:t>
      </w:r>
      <w:r w:rsidRPr="00F27667">
        <w:rPr>
          <w:rStyle w:val="linkstyle"/>
          <w:rFonts w:eastAsia="Century Schoolbook"/>
          <w:color w:val="000000" w:themeColor="text1"/>
          <w:u w:val="none"/>
        </w:rPr>
        <w:t xml:space="preserve">Г. Я. Солганика. — М. : Издательство Юрайт, 2018. — 239 с. </w:t>
      </w:r>
    </w:p>
    <w:p w:rsidR="00F27667" w:rsidRPr="00F27667" w:rsidRDefault="00F27667" w:rsidP="00F27667">
      <w:pPr>
        <w:pStyle w:val="htmlparagraph"/>
        <w:ind w:firstLine="0"/>
        <w:jc w:val="center"/>
        <w:rPr>
          <w:b/>
          <w:bCs/>
          <w:lang w:val="ru-RU"/>
        </w:rPr>
      </w:pPr>
      <w:r w:rsidRPr="00F27667">
        <w:rPr>
          <w:b/>
          <w:bCs/>
        </w:rPr>
        <w:t>Дополнительные источники:</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F27667">
        <w:rPr>
          <w:rStyle w:val="linkstyle"/>
          <w:rFonts w:eastAsia="Century Schoolbook"/>
          <w:color w:val="000000" w:themeColor="text1"/>
          <w:u w:val="none"/>
        </w:rPr>
        <w:t>А. В. Голубевой. — М. : Издательство Юрайт, 2018. — 256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F27667">
        <w:rPr>
          <w:rStyle w:val="linkstyle"/>
          <w:rFonts w:eastAsia="Century Schoolbook"/>
          <w:color w:val="000000" w:themeColor="text1"/>
          <w:u w:val="none"/>
        </w:rPr>
        <w:t xml:space="preserve">А. В. Голубевой. — М. : Издательство Юрайт, 2018. — 386 с. </w:t>
      </w:r>
    </w:p>
    <w:p w:rsidR="00F27667" w:rsidRPr="00F27667" w:rsidRDefault="00F27667" w:rsidP="00690F26">
      <w:pPr>
        <w:pStyle w:val="htmllist"/>
        <w:numPr>
          <w:ilvl w:val="0"/>
          <w:numId w:val="60"/>
        </w:numPr>
        <w:rPr>
          <w:rStyle w:val="linkstyle"/>
          <w:color w:val="000000" w:themeColor="text1"/>
          <w:u w:val="none"/>
          <w:lang w:val="ru-RU"/>
        </w:rPr>
      </w:pPr>
      <w:r w:rsidRPr="00F27667">
        <w:rPr>
          <w:i/>
          <w:iCs/>
          <w:color w:val="000000" w:themeColor="text1"/>
          <w:lang w:val="ru-RU"/>
        </w:rPr>
        <w:t xml:space="preserve">Елисеева, М. Б. </w:t>
      </w:r>
      <w:r w:rsidRPr="00F27667">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F27667" w:rsidRPr="00F27667" w:rsidRDefault="00F27667" w:rsidP="00690F26">
      <w:pPr>
        <w:pStyle w:val="htmllist"/>
        <w:numPr>
          <w:ilvl w:val="0"/>
          <w:numId w:val="60"/>
        </w:num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F27667">
        <w:rPr>
          <w:rStyle w:val="linkstyle"/>
          <w:rFonts w:eastAsia="Century Schoolbook"/>
          <w:color w:val="000000" w:themeColor="text1"/>
          <w:u w:val="none"/>
        </w:rPr>
        <w:t>А. П. Панфиловой. — М. : Издательство Юрайт, 2018. — 231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F27667" w:rsidRPr="00F27667" w:rsidRDefault="00F27667" w:rsidP="00690F26">
      <w:pPr>
        <w:pStyle w:val="htmllist"/>
        <w:numPr>
          <w:ilvl w:val="0"/>
          <w:numId w:val="60"/>
        </w:numPr>
        <w:rPr>
          <w:rStyle w:val="linkstyle"/>
          <w:color w:val="000000" w:themeColor="text1"/>
          <w:u w:val="none"/>
          <w:lang w:val="ru-RU"/>
        </w:rPr>
      </w:pPr>
      <w:r w:rsidRPr="00F27667">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F27667" w:rsidRPr="00F27667" w:rsidRDefault="00F27667" w:rsidP="00F27667">
      <w:pPr>
        <w:pStyle w:val="htmlparagraph"/>
      </w:pPr>
      <w:r w:rsidRPr="00F27667">
        <w:rPr>
          <w:b/>
          <w:bCs/>
        </w:rPr>
        <w:t>Интернет-ресурсы:</w:t>
      </w:r>
    </w:p>
    <w:p w:rsidR="00F27667" w:rsidRPr="001521B8" w:rsidRDefault="00F27667" w:rsidP="00690F26">
      <w:pPr>
        <w:pStyle w:val="htmllist"/>
        <w:numPr>
          <w:ilvl w:val="0"/>
          <w:numId w:val="61"/>
        </w:numPr>
      </w:pPr>
      <w:r w:rsidRPr="001521B8">
        <w:rPr>
          <w:b/>
          <w:bCs/>
        </w:rPr>
        <w:lastRenderedPageBreak/>
        <w:t>ЭБС</w:t>
      </w:r>
      <w:hyperlink r:id="rId11" w:history="1">
        <w:r w:rsidRPr="001521B8">
          <w:rPr>
            <w:rStyle w:val="linkstylebold"/>
            <w:rFonts w:eastAsiaTheme="majorEastAsia"/>
            <w:color w:val="auto"/>
            <w:u w:val="none"/>
          </w:rPr>
          <w:t>biblio-online.ru</w:t>
        </w:r>
      </w:hyperlink>
    </w:p>
    <w:p w:rsidR="00F27667" w:rsidRPr="00F27667" w:rsidRDefault="009A0F8E" w:rsidP="00690F26">
      <w:pPr>
        <w:pStyle w:val="htmllist"/>
        <w:numPr>
          <w:ilvl w:val="0"/>
          <w:numId w:val="62"/>
        </w:numPr>
        <w:rPr>
          <w:lang w:val="ru-RU"/>
        </w:rPr>
      </w:pPr>
      <w:hyperlink r:id="rId12" w:history="1">
        <w:r w:rsidR="00F27667" w:rsidRPr="001521B8">
          <w:rPr>
            <w:rStyle w:val="linkstyle"/>
            <w:rFonts w:eastAsia="Century Schoolbook"/>
            <w:color w:val="auto"/>
            <w:u w:val="none"/>
          </w:rPr>
          <w:t>https</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www</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youtube</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com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watch</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v</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YD</w:t>
        </w:r>
        <w:r w:rsidR="00F27667" w:rsidRPr="001521B8">
          <w:rPr>
            <w:rStyle w:val="linkstyle"/>
            <w:rFonts w:eastAsia="Century Schoolbook"/>
            <w:color w:val="auto"/>
            <w:u w:val="none"/>
            <w:lang w:val="ru-RU"/>
          </w:rPr>
          <w:t>4</w:t>
        </w:r>
        <w:r w:rsidR="00F27667" w:rsidRPr="001521B8">
          <w:rPr>
            <w:rStyle w:val="linkstyle"/>
            <w:rFonts w:eastAsia="Century Schoolbook"/>
            <w:color w:val="auto"/>
            <w:u w:val="none"/>
          </w:rPr>
          <w:t>oQlTM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TQ</w:t>
        </w:r>
      </w:hyperlink>
      <w:r w:rsidR="00F27667" w:rsidRPr="00F27667">
        <w:rPr>
          <w:lang w:val="ru-RU"/>
        </w:rPr>
        <w:t xml:space="preserve"> — История известных выражений</w:t>
      </w:r>
    </w:p>
    <w:p w:rsidR="008F037C" w:rsidRPr="00AB68A8" w:rsidRDefault="008F037C" w:rsidP="008F037C">
      <w:pPr>
        <w:spacing w:after="0" w:line="240" w:lineRule="auto"/>
        <w:rPr>
          <w:rFonts w:ascii="Times New Roman" w:eastAsia="Times New Roman" w:hAnsi="Times New Roman" w:cs="Times New Roman"/>
          <w:b/>
          <w:bCs/>
          <w:color w:val="000000"/>
          <w:sz w:val="25"/>
          <w:szCs w:val="25"/>
          <w:shd w:val="clear" w:color="auto" w:fill="FFFFFF"/>
        </w:rPr>
      </w:pPr>
    </w:p>
    <w:p w:rsidR="008F037C" w:rsidRDefault="008F037C" w:rsidP="008F037C">
      <w:pPr>
        <w:spacing w:after="0" w:line="240" w:lineRule="auto"/>
        <w:ind w:left="851" w:hanging="284"/>
        <w:rPr>
          <w:rFonts w:ascii="Times New Roman" w:eastAsia="Times New Roman" w:hAnsi="Times New Roman" w:cs="Times New Roman"/>
          <w:b/>
          <w:bCs/>
          <w:color w:val="000000"/>
          <w:sz w:val="26"/>
          <w:szCs w:val="26"/>
          <w:shd w:val="clear" w:color="auto" w:fill="FFFFFF"/>
        </w:rPr>
      </w:pPr>
    </w:p>
    <w:p w:rsidR="004E0A6A" w:rsidRPr="004E0A6A" w:rsidRDefault="004E0A6A" w:rsidP="004E0A6A">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ОБЩЕСТВОЗНАНИЕ</w:t>
      </w:r>
    </w:p>
    <w:p w:rsidR="004E0A6A" w:rsidRPr="004E0A6A" w:rsidRDefault="000E2279" w:rsidP="004E0A6A">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E0A6A" w:rsidRPr="004E0A6A">
        <w:rPr>
          <w:rFonts w:ascii="Times New Roman" w:hAnsi="Times New Roman" w:cs="Times New Roman"/>
          <w:b/>
          <w:sz w:val="25"/>
          <w:szCs w:val="25"/>
        </w:rPr>
        <w:t>опросы к дифференцированному зачету</w:t>
      </w:r>
    </w:p>
    <w:p w:rsidR="004E0A6A" w:rsidRPr="004E0A6A" w:rsidRDefault="004E0A6A" w:rsidP="008F037C">
      <w:pPr>
        <w:spacing w:after="0" w:line="240" w:lineRule="auto"/>
        <w:ind w:left="851" w:hanging="284"/>
        <w:rPr>
          <w:rFonts w:ascii="Times New Roman" w:eastAsia="Times New Roman" w:hAnsi="Times New Roman" w:cs="Times New Roman"/>
          <w:b/>
          <w:bCs/>
          <w:color w:val="000000"/>
          <w:sz w:val="25"/>
          <w:szCs w:val="25"/>
          <w:shd w:val="clear" w:color="auto" w:fill="FFFFFF"/>
        </w:rPr>
      </w:pPr>
    </w:p>
    <w:p w:rsidR="004E0A6A" w:rsidRP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sidRPr="004E0A6A">
        <w:rPr>
          <w:rFonts w:ascii="Times New Roman" w:eastAsia="Times New Roman" w:hAnsi="Times New Roman" w:cs="Times New Roman"/>
          <w:bCs/>
          <w:color w:val="000000"/>
          <w:sz w:val="25"/>
          <w:szCs w:val="25"/>
          <w:shd w:val="clear" w:color="auto" w:fill="FFFFFF"/>
        </w:rPr>
        <w:t>Философские представления о социальных качествах человека. Человек, индивид, личность</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sidRPr="004E0A6A">
        <w:rPr>
          <w:rFonts w:ascii="Times New Roman" w:eastAsia="Times New Roman" w:hAnsi="Times New Roman" w:cs="Times New Roman"/>
          <w:bCs/>
          <w:color w:val="000000"/>
          <w:sz w:val="25"/>
          <w:szCs w:val="25"/>
          <w:shd w:val="clear" w:color="auto" w:fill="FFFFFF"/>
        </w:rPr>
        <w:t>Деятельность и мышление</w:t>
      </w:r>
      <w:r>
        <w:rPr>
          <w:rFonts w:ascii="Times New Roman" w:eastAsia="Times New Roman" w:hAnsi="Times New Roman" w:cs="Times New Roman"/>
          <w:bCs/>
          <w:color w:val="000000"/>
          <w:sz w:val="25"/>
          <w:szCs w:val="25"/>
          <w:shd w:val="clear" w:color="auto" w:fill="FFFFFF"/>
        </w:rPr>
        <w:t>. Виды деятельности. Деятельность творческая, трудовая, игровая, учебная.</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Выбор профессии. Профессиональное самоопределение. Основные виды профессиональной деятельности.</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Социализация личности. Цель и смысл человеческой жизни. Свобода человека и его ответственность.</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Проблема познаваемости мира. Истина и ее критерии, Виды человеческих знаний. Научное мышление. Мировоззрение – его типы и структура.</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Человек в группе. Многообразие мира общения. Межличностное общение и взаимодействие. Межличностные конфликты. Истоки конфликтов в среде молодежи.</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как сложная динамичная система. Подсистемы и институты общества.</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и природа: противоречивость взаимодействия. Техногенные революции и их значение.</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Многовариантность общественного развития. Общественный прогресс. Эволюция и революция.</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Смысл и цель истории. Цивилизация и формация.</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традиционное, индустриальное, постиндустриальное.</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Особенность современного мира. Глобализация. Антиглобализм.</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Современные войны и терроризм как важнейшая угроза современной цивилизации.</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Социальные и гуманитарные аспекты глобальных проблем.</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Духовная культура личности и общества. Культура общения, труда, учебы. Культура поведения в обществе. Этикет.</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Формы и виды культуры.</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Наука как элемент духовной сферы общества.</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Образование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Мораль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Искусство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Религия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Рынок. Факторы спроса и предложения. Рыночное равновесие.</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Конкуренция и монополия. Основные рыночные структуры.</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Фирмы в экономике. Издержки. Прибыль.</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Деньги. Инфляция.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Банки. Банковские операции. Банковская система.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Государство в экономике. Государственный бюджет. Государственный долг. Монетарная политика.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Рынок труда и его факторы. Безработица: виды, последствия.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Основные доходы и расходы семьи. Защита прав потребителя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Международная экономика.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Особенности и проблемы современной экономики России.</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Социальные отношения. Социальные общности и группы.</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Социальная стратификация. Стратификация современной России.</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Социальная мобильность.</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Социальный контроль. Девиантное поведение.</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Социальный конфликт.</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Молодежь как социальная группа.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lastRenderedPageBreak/>
        <w:t>Этнические общности. Межнациональные отношения и конфликты.. Конституционные принципы национальной политики РФ.</w:t>
      </w:r>
    </w:p>
    <w:p w:rsidR="00602311" w:rsidRDefault="00602311"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Семья как малая социальная группа. Семейное право и семейные правоотношения. Опека и попечительство.</w:t>
      </w:r>
    </w:p>
    <w:p w:rsidR="00602311" w:rsidRPr="004E0A6A" w:rsidRDefault="00602311"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Экономический рост. Экономические циклы.</w:t>
      </w:r>
    </w:p>
    <w:p w:rsidR="00FE31D5" w:rsidRDefault="00FE31D5" w:rsidP="004C0599">
      <w:pPr>
        <w:spacing w:after="0" w:line="240" w:lineRule="auto"/>
        <w:jc w:val="center"/>
        <w:rPr>
          <w:rFonts w:ascii="Times New Roman" w:hAnsi="Times New Roman" w:cs="Times New Roman"/>
          <w:b/>
          <w:sz w:val="25"/>
          <w:szCs w:val="25"/>
        </w:rPr>
      </w:pPr>
    </w:p>
    <w:p w:rsidR="004F3F07" w:rsidRDefault="004F3F07" w:rsidP="004C0599">
      <w:pPr>
        <w:spacing w:after="0" w:line="240" w:lineRule="auto"/>
        <w:jc w:val="center"/>
        <w:rPr>
          <w:rFonts w:ascii="Times New Roman" w:hAnsi="Times New Roman" w:cs="Times New Roman"/>
          <w:b/>
          <w:caps/>
          <w:sz w:val="25"/>
          <w:szCs w:val="25"/>
        </w:rPr>
      </w:pPr>
    </w:p>
    <w:p w:rsidR="00567C3D" w:rsidRPr="004E0A6A" w:rsidRDefault="00567C3D" w:rsidP="00567C3D">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ФИЗИЧЕСКАЯ КУЛЬТУРА</w:t>
      </w:r>
    </w:p>
    <w:p w:rsidR="00567C3D" w:rsidRPr="004E0A6A" w:rsidRDefault="00567C3D" w:rsidP="00567C3D">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Pr="004E0A6A">
        <w:rPr>
          <w:rFonts w:ascii="Times New Roman" w:hAnsi="Times New Roman" w:cs="Times New Roman"/>
          <w:b/>
          <w:sz w:val="25"/>
          <w:szCs w:val="25"/>
        </w:rPr>
        <w:t>опросы к дифференцированному зачету</w:t>
      </w:r>
    </w:p>
    <w:p w:rsidR="00567C3D" w:rsidRPr="004E0A6A" w:rsidRDefault="00567C3D" w:rsidP="00567C3D">
      <w:pPr>
        <w:spacing w:after="0" w:line="240" w:lineRule="auto"/>
        <w:jc w:val="both"/>
        <w:rPr>
          <w:rFonts w:ascii="Times New Roman" w:hAnsi="Times New Roman" w:cs="Times New Roman"/>
          <w:sz w:val="25"/>
          <w:szCs w:val="25"/>
        </w:rPr>
      </w:pP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Сущность, содержание и источники формирования физической культуры и спорта.</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Историческое развитие физической культуры.</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Современные проблемы и состояние физической культуры в России и за рубежом.</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Формы организации и управления физической культурой и спортом в России.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Физическая культура: основные понятия и определения.</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Понятие «здоровье», его содержание, критерии и функциональное проявление в различных сферах жизнедеятельности.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Роль физической культуры в обеспечении здоровья.</w:t>
      </w:r>
    </w:p>
    <w:p w:rsidR="00567C3D" w:rsidRPr="00E23B0D"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Составляющие здорового образа жизни и их содержательные характеристики</w:t>
      </w:r>
      <w:r w:rsidRPr="00E23B0D">
        <w:rPr>
          <w:sz w:val="25"/>
          <w:szCs w:val="25"/>
        </w:rPr>
        <w:t>.</w:t>
      </w:r>
    </w:p>
    <w:p w:rsidR="00567C3D" w:rsidRPr="00E23B0D" w:rsidRDefault="00567C3D" w:rsidP="00567C3D">
      <w:pPr>
        <w:pStyle w:val="af0"/>
        <w:numPr>
          <w:ilvl w:val="0"/>
          <w:numId w:val="3"/>
        </w:numPr>
        <w:tabs>
          <w:tab w:val="left" w:pos="1880"/>
        </w:tabs>
        <w:autoSpaceDN w:val="0"/>
        <w:spacing w:after="0"/>
        <w:jc w:val="both"/>
        <w:rPr>
          <w:sz w:val="25"/>
          <w:szCs w:val="25"/>
        </w:rPr>
      </w:pPr>
      <w:r w:rsidRPr="00E23B0D">
        <w:rPr>
          <w:sz w:val="25"/>
          <w:szCs w:val="25"/>
        </w:rPr>
        <w:t>Основные компоненты и формы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Функции физической культуры и спорта, их связь с формами и содержанием.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Формы организации занятий физическими упражнениями.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Основные принципы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и методы физического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методы и формы организации физкультурно-спортивной деятельности.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как социальный фактор общественной жизни.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Физкультурно-спортивная деятельность и воспитание личности.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Единство и взаимообусловленность физического, нравственного, умственного и эстетического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Роль мотивации при занятиях физической культурой и спортом.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Физические качества и основы их восприятия.</w:t>
      </w:r>
    </w:p>
    <w:p w:rsidR="008D7DD1" w:rsidRPr="00AB4EEF" w:rsidRDefault="008D7DD1" w:rsidP="00AB4EEF">
      <w:pPr>
        <w:pStyle w:val="a3"/>
        <w:shd w:val="clear" w:color="auto" w:fill="FFFFFF"/>
        <w:spacing w:before="0" w:beforeAutospacing="0" w:after="0" w:afterAutospacing="0"/>
        <w:ind w:firstLine="142"/>
        <w:rPr>
          <w:bCs/>
          <w:sz w:val="26"/>
          <w:szCs w:val="26"/>
        </w:rPr>
        <w:sectPr w:rsidR="008D7DD1" w:rsidRPr="00AB4EEF" w:rsidSect="00771421">
          <w:footerReference w:type="default" r:id="rId13"/>
          <w:type w:val="continuous"/>
          <w:pgSz w:w="11906" w:h="16838"/>
          <w:pgMar w:top="284" w:right="794" w:bottom="284" w:left="794" w:header="709" w:footer="709" w:gutter="0"/>
          <w:cols w:space="708"/>
          <w:docGrid w:linePitch="360"/>
        </w:sectPr>
      </w:pP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спортивной деятельности детей, подростков, юношей.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Понятие спорта, определяющие признаки и многообразие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мотивации, цели и задачи спорта высших достижений.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Классификация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и организация занятий по физической культуре и спорту в высших учебных заведениях.</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Роль личности руководителя во внедрении физической культуры в производственном коллективе.</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Профессионально-прикладная физическая подготовка.</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Организация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Мотивация и целенаправленность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Формы и содержание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Гигиена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в свободное время</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Техника безопасности и предупреждение травматизма при занятиях физической культурой.</w:t>
      </w:r>
    </w:p>
    <w:p w:rsidR="004C0599" w:rsidRPr="00E23B0D" w:rsidRDefault="004C0599" w:rsidP="004C0599">
      <w:pPr>
        <w:spacing w:after="0" w:line="240" w:lineRule="auto"/>
        <w:jc w:val="both"/>
        <w:rPr>
          <w:rFonts w:ascii="Times New Roman" w:hAnsi="Times New Roman" w:cs="Times New Roman"/>
          <w:sz w:val="25"/>
          <w:szCs w:val="25"/>
        </w:rPr>
      </w:pPr>
    </w:p>
    <w:p w:rsidR="004C0599" w:rsidRPr="00E23B0D"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lastRenderedPageBreak/>
        <w:t>ФИЗИЧЕСКАЯ КУЛЬТУА</w:t>
      </w:r>
    </w:p>
    <w:p w:rsidR="004C0599"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0B505A" w:rsidRDefault="000B505A" w:rsidP="004C0599">
      <w:pPr>
        <w:spacing w:after="0" w:line="240" w:lineRule="auto"/>
        <w:jc w:val="center"/>
        <w:rPr>
          <w:rFonts w:ascii="Times New Roman" w:hAnsi="Times New Roman" w:cs="Times New Roman"/>
          <w:b/>
          <w:sz w:val="25"/>
          <w:szCs w:val="25"/>
        </w:rPr>
      </w:pP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Понятие о социально-биологических основах физической культуры.</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Саморегуляция и самосовершенствование организма в процессе его развития.</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4C0599" w:rsidRPr="001521B8" w:rsidRDefault="004C0599" w:rsidP="004C0599">
      <w:pPr>
        <w:spacing w:after="0" w:line="240" w:lineRule="auto"/>
        <w:jc w:val="center"/>
        <w:rPr>
          <w:rFonts w:ascii="Times New Roman" w:hAnsi="Times New Roman" w:cs="Times New Roman"/>
          <w:b/>
          <w:sz w:val="24"/>
          <w:szCs w:val="24"/>
        </w:rPr>
      </w:pPr>
      <w:r w:rsidRPr="001521B8">
        <w:rPr>
          <w:rFonts w:ascii="Times New Roman" w:hAnsi="Times New Roman" w:cs="Times New Roman"/>
          <w:b/>
          <w:sz w:val="24"/>
          <w:szCs w:val="24"/>
        </w:rPr>
        <w:t>Литература</w:t>
      </w:r>
    </w:p>
    <w:p w:rsidR="001521B8" w:rsidRPr="001521B8" w:rsidRDefault="001521B8" w:rsidP="001521B8">
      <w:pPr>
        <w:spacing w:after="0" w:line="240" w:lineRule="auto"/>
        <w:jc w:val="center"/>
        <w:rPr>
          <w:rFonts w:ascii="Times New Roman" w:eastAsia="Century Schoolbook" w:hAnsi="Times New Roman" w:cs="Times New Roman"/>
          <w:b/>
          <w:sz w:val="24"/>
          <w:szCs w:val="24"/>
        </w:rPr>
      </w:pPr>
      <w:r w:rsidRPr="001521B8">
        <w:rPr>
          <w:rFonts w:ascii="Times New Roman" w:eastAsia="Century Schoolbook" w:hAnsi="Times New Roman" w:cs="Times New Roman"/>
          <w:b/>
          <w:sz w:val="24"/>
          <w:szCs w:val="24"/>
        </w:rPr>
        <w:t>Основная:</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sz w:val="24"/>
          <w:szCs w:val="24"/>
        </w:rPr>
      </w:pPr>
      <w:r w:rsidRPr="008D7DD1">
        <w:rPr>
          <w:rFonts w:ascii="Times New Roman" w:hAnsi="Times New Roman" w:cs="Times New Roman"/>
          <w:sz w:val="24"/>
          <w:szCs w:val="24"/>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b/>
          <w:sz w:val="24"/>
          <w:szCs w:val="24"/>
        </w:rPr>
      </w:pPr>
      <w:r w:rsidRPr="008D7DD1">
        <w:rPr>
          <w:rFonts w:ascii="Times New Roman" w:hAnsi="Times New Roman" w:cs="Times New Roman"/>
          <w:sz w:val="24"/>
          <w:szCs w:val="24"/>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8D7D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hAnsi="Times New Roman" w:cs="Times New Roman"/>
          <w:bCs/>
          <w:sz w:val="24"/>
          <w:szCs w:val="24"/>
        </w:rPr>
      </w:pPr>
      <w:r w:rsidRPr="008D7DD1">
        <w:rPr>
          <w:rFonts w:ascii="Times New Roman" w:hAnsi="Times New Roman" w:cs="Times New Roman"/>
          <w:b/>
          <w:sz w:val="24"/>
          <w:szCs w:val="24"/>
        </w:rPr>
        <w:t>Дополнительные источники</w:t>
      </w:r>
      <w:r w:rsidRPr="008D7DD1">
        <w:rPr>
          <w:rFonts w:ascii="Times New Roman" w:hAnsi="Times New Roman" w:cs="Times New Roman"/>
          <w:sz w:val="24"/>
          <w:szCs w:val="24"/>
        </w:rPr>
        <w:t xml:space="preserve"> (при необходимости)</w:t>
      </w:r>
    </w:p>
    <w:p w:rsidR="001521B8" w:rsidRPr="008D7DD1" w:rsidRDefault="001521B8" w:rsidP="00690F26">
      <w:pPr>
        <w:pStyle w:val="a9"/>
        <w:numPr>
          <w:ilvl w:val="0"/>
          <w:numId w:val="6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09"/>
        <w:jc w:val="both"/>
        <w:rPr>
          <w:rFonts w:ascii="Times New Roman" w:hAnsi="Times New Roman" w:cs="Times New Roman"/>
          <w:bCs/>
          <w:sz w:val="24"/>
          <w:szCs w:val="24"/>
        </w:rPr>
      </w:pPr>
      <w:r w:rsidRPr="008D7DD1">
        <w:rPr>
          <w:rFonts w:ascii="Times New Roman" w:hAnsi="Times New Roman" w:cs="Times New Roman"/>
          <w:sz w:val="24"/>
          <w:szCs w:val="24"/>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4" w:history="1">
        <w:r w:rsidRPr="008D7DD1">
          <w:rPr>
            <w:rStyle w:val="ad"/>
            <w:rFonts w:ascii="Times New Roman" w:hAnsi="Times New Roman"/>
            <w:color w:val="auto"/>
            <w:sz w:val="24"/>
            <w:szCs w:val="24"/>
          </w:rPr>
          <w:t>https://biblio-online.ru/</w:t>
        </w:r>
      </w:hyperlink>
      <w:r w:rsidRPr="008D7DD1">
        <w:rPr>
          <w:rFonts w:ascii="Times New Roman" w:hAnsi="Times New Roman" w:cs="Times New Roman"/>
          <w:bCs/>
          <w:sz w:val="24"/>
          <w:szCs w:val="24"/>
        </w:rPr>
        <w:t>.</w:t>
      </w:r>
    </w:p>
    <w:p w:rsidR="001521B8" w:rsidRPr="008D7DD1" w:rsidRDefault="001521B8" w:rsidP="00690F26">
      <w:pPr>
        <w:pStyle w:val="a9"/>
        <w:numPr>
          <w:ilvl w:val="0"/>
          <w:numId w:val="64"/>
        </w:numPr>
        <w:tabs>
          <w:tab w:val="num" w:pos="175"/>
          <w:tab w:val="left" w:pos="567"/>
        </w:tabs>
        <w:spacing w:after="0" w:line="240" w:lineRule="auto"/>
        <w:ind w:left="176" w:firstLine="109"/>
        <w:jc w:val="both"/>
        <w:rPr>
          <w:rFonts w:ascii="Times New Roman" w:hAnsi="Times New Roman" w:cs="Times New Roman"/>
          <w:b/>
          <w:bCs/>
          <w:sz w:val="24"/>
          <w:szCs w:val="24"/>
        </w:rPr>
      </w:pPr>
      <w:r w:rsidRPr="008D7DD1">
        <w:rPr>
          <w:rFonts w:ascii="Times New Roman" w:hAnsi="Times New Roman" w:cs="Times New Roman"/>
          <w:sz w:val="24"/>
          <w:szCs w:val="24"/>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5" w:tgtFrame="_blank" w:history="1">
        <w:r w:rsidRPr="008D7DD1">
          <w:rPr>
            <w:rStyle w:val="ad"/>
            <w:rFonts w:ascii="Times New Roman" w:hAnsi="Times New Roman"/>
            <w:color w:val="auto"/>
            <w:sz w:val="24"/>
            <w:szCs w:val="24"/>
          </w:rPr>
          <w:t>https://biblio-online.ru/</w:t>
        </w:r>
      </w:hyperlink>
    </w:p>
    <w:p w:rsidR="004C0599" w:rsidRDefault="004C0599" w:rsidP="001521B8">
      <w:pPr>
        <w:tabs>
          <w:tab w:val="left" w:pos="540"/>
          <w:tab w:val="left" w:pos="1417"/>
        </w:tabs>
        <w:spacing w:after="0" w:line="240" w:lineRule="auto"/>
        <w:ind w:left="284"/>
        <w:jc w:val="both"/>
        <w:rPr>
          <w:rFonts w:ascii="Times New Roman" w:hAnsi="Times New Roman" w:cs="Times New Roman"/>
          <w:sz w:val="24"/>
          <w:szCs w:val="24"/>
          <w:u w:val="single"/>
        </w:rPr>
      </w:pPr>
    </w:p>
    <w:p w:rsidR="00AB4EEF" w:rsidRDefault="00AB4EEF" w:rsidP="004C0599">
      <w:pPr>
        <w:spacing w:after="0" w:line="240" w:lineRule="auto"/>
        <w:jc w:val="center"/>
        <w:rPr>
          <w:rFonts w:ascii="Times New Roman" w:hAnsi="Times New Roman" w:cs="Times New Roman"/>
          <w:b/>
          <w:sz w:val="25"/>
          <w:szCs w:val="25"/>
        </w:rPr>
      </w:pPr>
    </w:p>
    <w:p w:rsidR="004C0599" w:rsidRPr="004C0599" w:rsidRDefault="004C0599" w:rsidP="004C0599">
      <w:pPr>
        <w:spacing w:after="0" w:line="240" w:lineRule="auto"/>
        <w:jc w:val="center"/>
        <w:rPr>
          <w:rFonts w:ascii="Times New Roman" w:hAnsi="Times New Roman" w:cs="Times New Roman"/>
          <w:b/>
          <w:bCs/>
          <w:sz w:val="25"/>
          <w:szCs w:val="25"/>
        </w:rPr>
      </w:pPr>
      <w:r w:rsidRPr="004C0599">
        <w:rPr>
          <w:rFonts w:ascii="Times New Roman" w:hAnsi="Times New Roman" w:cs="Times New Roman"/>
          <w:b/>
          <w:sz w:val="25"/>
          <w:szCs w:val="25"/>
        </w:rPr>
        <w:t>ОСНОВ</w:t>
      </w:r>
      <w:r w:rsidR="008D1815">
        <w:rPr>
          <w:rFonts w:ascii="Times New Roman" w:hAnsi="Times New Roman" w:cs="Times New Roman"/>
          <w:b/>
          <w:sz w:val="25"/>
          <w:szCs w:val="25"/>
        </w:rPr>
        <w:t xml:space="preserve">Ы БЕЗОПАСНОСТИ И ЗАЩИТЫ РОДИНЫ </w:t>
      </w:r>
    </w:p>
    <w:p w:rsidR="004C0599" w:rsidRPr="004C0599" w:rsidRDefault="000E2279" w:rsidP="004C05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C0599" w:rsidRPr="004C0599">
        <w:rPr>
          <w:rFonts w:ascii="Times New Roman" w:hAnsi="Times New Roman" w:cs="Times New Roman"/>
          <w:b/>
          <w:sz w:val="25"/>
          <w:szCs w:val="25"/>
        </w:rPr>
        <w:t>опросы к дифференцированному зачету</w:t>
      </w:r>
    </w:p>
    <w:p w:rsidR="004C0599" w:rsidRPr="004C0599" w:rsidRDefault="004C0599" w:rsidP="004C0599">
      <w:pPr>
        <w:spacing w:after="0" w:line="240" w:lineRule="auto"/>
        <w:jc w:val="center"/>
        <w:rPr>
          <w:rFonts w:ascii="Times New Roman" w:hAnsi="Times New Roman" w:cs="Times New Roman"/>
          <w:b/>
          <w:caps/>
          <w:sz w:val="25"/>
          <w:szCs w:val="25"/>
        </w:rPr>
      </w:pP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Классификация ЧС природного, техногенного и социального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Защита населения от ЧС природного и техногенного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Структура РСЧС и ее задачи.</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Права и обязанности граждан РФ в области защиты от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 xml:space="preserve">Гражданская оборона, история создания и основные задачи. </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ГО, органы управления.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Современные средства поражения.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ядерного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химического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биологического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 xml:space="preserve">Мероприятия, проводимые по защите от ССП. </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ГО в техникуме.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Действие населения по сигналам оповещения.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защитных сооружений.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Порядок поведения в ЗС.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органов дыхания.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кожи.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поведения населения при эвакуации.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медицинская помощь при ранениях.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проведения непрямого массажа сердца.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основных инфекционных заболеваний.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помощь при производственных травмах.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lastRenderedPageBreak/>
        <w:t>Правила оказания само- и взаимопомощи при ситуациях природного и техногенного характера (наводнения, пожары, промышленные катастрофы).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здорового образа жизни.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Особенности влияния на организм алкоголя.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Основные негативные факторы влияния на организм наркотиков.</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Влияние на организм Табакокурения.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Болезни, передаваемые половым путем.</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СПИДа.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Брак и семья, основные понятия и определения.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вредных привычек.</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аварий и катастроф.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 и их признаки.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Масштабы возникновения ЧС.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обороны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Этапы становления русской армии.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Другие войска, их состав и предназначение.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Воинская обязанность граждан РФ, ее основные составляющие.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Воинский учет граждан.</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Особенность призыва на военную службу.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Прохождение военной службы по призыву.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Ответственность военнослужащих за преступления против военной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Боевые традиции Вооруженных Сил РФ.</w:t>
      </w:r>
    </w:p>
    <w:p w:rsidR="004C0599" w:rsidRDefault="004C0599"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574C0F" w:rsidRPr="00574C0F" w:rsidRDefault="00574C0F" w:rsidP="00574C0F">
      <w:pPr>
        <w:pStyle w:val="af6"/>
        <w:spacing w:before="0" w:after="0"/>
        <w:rPr>
          <w:sz w:val="26"/>
          <w:szCs w:val="26"/>
        </w:rPr>
      </w:pPr>
      <w:r w:rsidRPr="00574C0F">
        <w:rPr>
          <w:sz w:val="26"/>
          <w:szCs w:val="26"/>
        </w:rPr>
        <w:t>Информационное обеспечение реализации программы</w:t>
      </w:r>
    </w:p>
    <w:p w:rsidR="00574C0F" w:rsidRPr="00574C0F" w:rsidRDefault="00574C0F" w:rsidP="008D7DD1">
      <w:pPr>
        <w:pStyle w:val="FR3"/>
        <w:spacing w:line="240" w:lineRule="auto"/>
        <w:jc w:val="center"/>
        <w:rPr>
          <w:rFonts w:ascii="Times New Roman" w:hAnsi="Times New Roman" w:cs="Times New Roman"/>
          <w:b/>
          <w:bCs/>
          <w:sz w:val="24"/>
          <w:szCs w:val="24"/>
        </w:rPr>
      </w:pPr>
      <w:r w:rsidRPr="00574C0F">
        <w:rPr>
          <w:rFonts w:ascii="Times New Roman" w:hAnsi="Times New Roman" w:cs="Times New Roman"/>
          <w:b/>
          <w:bCs/>
          <w:sz w:val="24"/>
          <w:szCs w:val="24"/>
        </w:rPr>
        <w:t>НОРМАТИВНЫЕ  МАТЕРИАЛЫ</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Федеральные законы</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гражданской обороне от 12.02.1998г. № 28-ФЗ, РГ от 19.02.1998г.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защите населения и территорий от ЧС природного и техногенного характера. От 21.12.1994г.№ 68-ФЗ, РГ от 28.12.1994г.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радиационной безопасности населения. от 09.01.1996г. № 3-ФЗ, РГ от 16.01.1996г.</w:t>
      </w:r>
    </w:p>
    <w:p w:rsidR="00567C3D" w:rsidRDefault="00567C3D" w:rsidP="00574C0F">
      <w:pPr>
        <w:pStyle w:val="FR3"/>
        <w:spacing w:line="240" w:lineRule="auto"/>
        <w:rPr>
          <w:rFonts w:ascii="Times New Roman" w:hAnsi="Times New Roman" w:cs="Times New Roman"/>
          <w:b/>
          <w:bCs/>
          <w:i/>
          <w:sz w:val="24"/>
          <w:szCs w:val="24"/>
        </w:rPr>
      </w:pPr>
    </w:p>
    <w:p w:rsidR="00574C0F" w:rsidRPr="00574C0F" w:rsidRDefault="00574C0F" w:rsidP="00574C0F">
      <w:pPr>
        <w:pStyle w:val="FR3"/>
        <w:spacing w:line="240" w:lineRule="auto"/>
        <w:rPr>
          <w:rFonts w:ascii="Times New Roman" w:hAnsi="Times New Roman" w:cs="Times New Roman"/>
          <w:i/>
          <w:sz w:val="24"/>
          <w:szCs w:val="24"/>
        </w:rPr>
      </w:pPr>
      <w:r w:rsidRPr="00574C0F">
        <w:rPr>
          <w:rFonts w:ascii="Times New Roman" w:hAnsi="Times New Roman" w:cs="Times New Roman"/>
          <w:b/>
          <w:bCs/>
          <w:i/>
          <w:sz w:val="24"/>
          <w:szCs w:val="24"/>
        </w:rPr>
        <w:t>Постановления правительства</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создании Российской системы предупреждения и ликвидации последствий ЧС. от 05.11.1995г. № 1113, РГ от 13.11.1995г.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классификации ЧС природного и техногенного характера. От 13.09.1996г., РГ от 21.09.1996г.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службах гражданской обороны. От 18.11. 1999г. № 1266, РГ от 26.11.1999г.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гражданских организациях</w:t>
      </w:r>
      <w:r w:rsidRPr="00574C0F">
        <w:rPr>
          <w:rFonts w:ascii="Times New Roman" w:hAnsi="Times New Roman" w:cs="Times New Roman"/>
          <w:b/>
          <w:bCs/>
          <w:sz w:val="24"/>
          <w:szCs w:val="24"/>
        </w:rPr>
        <w:t xml:space="preserve"> </w:t>
      </w:r>
      <w:r w:rsidRPr="00574C0F">
        <w:rPr>
          <w:rFonts w:ascii="Times New Roman" w:hAnsi="Times New Roman" w:cs="Times New Roman"/>
          <w:sz w:val="24"/>
          <w:szCs w:val="24"/>
        </w:rPr>
        <w:t>ГО. От 10.06.1999г. № 620, РГ от 18.06.1999г.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обучения населения в области ГО. От 02.11.2000г. № 841, РГ от 10.11.2000г.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порядке создания убежищ и иных объектов ГО. От 29.11.1999г. № 1309, РГ от 07.12.1999г.</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Приказы МЧС</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Порядка создания внештатных аварийно-спасательных формирований от 21.12.2005г. №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обеспечении населения СИЗ от 21.12.2005г.№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введении в действие правил эксплуатации защитных сооружений ГО от 15.12.2002г. № 583, РГ от 22.12.2002г.</w:t>
      </w:r>
    </w:p>
    <w:p w:rsidR="00574C0F" w:rsidRPr="00574C0F" w:rsidRDefault="00574C0F" w:rsidP="00567C3D">
      <w:pPr>
        <w:pStyle w:val="FR3"/>
        <w:spacing w:line="240" w:lineRule="auto"/>
        <w:jc w:val="center"/>
        <w:rPr>
          <w:rFonts w:ascii="Times New Roman" w:hAnsi="Times New Roman" w:cs="Times New Roman"/>
          <w:b/>
          <w:bCs/>
          <w:caps/>
          <w:sz w:val="24"/>
          <w:szCs w:val="24"/>
        </w:rPr>
      </w:pPr>
      <w:r w:rsidRPr="00574C0F">
        <w:rPr>
          <w:rFonts w:ascii="Times New Roman" w:hAnsi="Times New Roman" w:cs="Times New Roman"/>
          <w:b/>
          <w:sz w:val="24"/>
          <w:szCs w:val="24"/>
        </w:rPr>
        <w:t>Учебная литература</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lastRenderedPageBreak/>
        <w:t>Основные источники:</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Дополнительные источники:</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4"/>
          <w:szCs w:val="24"/>
        </w:rPr>
      </w:pPr>
      <w:r w:rsidRPr="00574C0F">
        <w:rPr>
          <w:rFonts w:ascii="Times New Roman" w:hAnsi="Times New Roman"/>
          <w:sz w:val="24"/>
          <w:szCs w:val="24"/>
        </w:rPr>
        <w:t>Наставление по стре</w:t>
      </w:r>
      <w:r>
        <w:rPr>
          <w:rFonts w:ascii="Times New Roman" w:hAnsi="Times New Roman"/>
          <w:sz w:val="24"/>
          <w:szCs w:val="24"/>
        </w:rPr>
        <w:t>лковому делу. М.: Воениздат, 201</w:t>
      </w:r>
      <w:r w:rsidRPr="00574C0F">
        <w:rPr>
          <w:rFonts w:ascii="Times New Roman" w:hAnsi="Times New Roman"/>
          <w:sz w:val="24"/>
          <w:szCs w:val="24"/>
        </w:rPr>
        <w:t>7. – 640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Общевоинские уставы Вооружённых Сил Российск</w:t>
      </w:r>
      <w:r>
        <w:t>ой Федерации. – М.: Эксмо,   201</w:t>
      </w:r>
      <w:r w:rsidRPr="00574C0F">
        <w:t>9. – 608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Сборник законов Российс</w:t>
      </w:r>
      <w:r>
        <w:t>кой Федерации. – М.: Эксмо, 2018</w:t>
      </w:r>
      <w:r w:rsidRPr="00574C0F">
        <w:t>. – 928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Безопасность жизнедеятельности [текст]: учебник/под ред .Э.А</w:t>
      </w:r>
      <w:r>
        <w:rPr>
          <w:rFonts w:ascii="Times New Roman" w:hAnsi="Times New Roman"/>
          <w:sz w:val="24"/>
          <w:szCs w:val="24"/>
        </w:rPr>
        <w:t>. Арустамова.-М.: Академия, 2017</w:t>
      </w:r>
      <w:r w:rsidRPr="00574C0F">
        <w:rPr>
          <w:rFonts w:ascii="Times New Roman" w:hAnsi="Times New Roman"/>
          <w:sz w:val="24"/>
          <w:szCs w:val="24"/>
        </w:rPr>
        <w:t xml:space="preserve"> (гриф),278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военной службы. Учебник студентов учреждений среднего профобразования, под редакцией А.Т.</w:t>
      </w:r>
      <w:r>
        <w:rPr>
          <w:rFonts w:ascii="Times New Roman" w:hAnsi="Times New Roman"/>
          <w:sz w:val="24"/>
          <w:szCs w:val="24"/>
        </w:rPr>
        <w:t>Смирнова М.-2018</w:t>
      </w:r>
      <w:r w:rsidRPr="00574C0F">
        <w:rPr>
          <w:rFonts w:ascii="Times New Roman" w:hAnsi="Times New Roman"/>
          <w:sz w:val="24"/>
          <w:szCs w:val="24"/>
        </w:rPr>
        <w:t>,Высшая школа,240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безопасности жизнедеятельности .Учебник для учащихся 10 – 11 кл. общ. обр.учреждений./Смирнов А.Т., Мишин Б.И., Фролов М.П. ;под общ. ред. Вор</w:t>
      </w:r>
      <w:r>
        <w:rPr>
          <w:rFonts w:ascii="Times New Roman" w:hAnsi="Times New Roman"/>
          <w:sz w:val="24"/>
          <w:szCs w:val="24"/>
        </w:rPr>
        <w:t>обьева  Ю.Л.- М,;АСТ;Астрель,201</w:t>
      </w:r>
      <w:r w:rsidRPr="00574C0F">
        <w:rPr>
          <w:rFonts w:ascii="Times New Roman" w:hAnsi="Times New Roman"/>
          <w:sz w:val="24"/>
          <w:szCs w:val="24"/>
        </w:rPr>
        <w:t>7.-350с,:ил.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b/>
          <w:bCs/>
          <w:i/>
          <w:sz w:val="24"/>
          <w:szCs w:val="24"/>
        </w:rPr>
      </w:pPr>
      <w:r w:rsidRPr="00574C0F">
        <w:rPr>
          <w:rFonts w:ascii="Times New Roman" w:hAnsi="Times New Roman"/>
          <w:sz w:val="24"/>
          <w:szCs w:val="24"/>
        </w:rPr>
        <w:t>Основы медицинских знаний и здорового образа жизни. Учебник для учащихся   10 –  11 кл.общ.обр.учреждений/Смирнов А.Т., Мишин Б.И. Ижевский П.В. ;под  общ.ред.Смирн</w:t>
      </w:r>
      <w:r>
        <w:rPr>
          <w:rFonts w:ascii="Times New Roman" w:hAnsi="Times New Roman"/>
          <w:sz w:val="24"/>
          <w:szCs w:val="24"/>
        </w:rPr>
        <w:t>ова А.Т. – М.: Просвещение, 2019</w:t>
      </w:r>
      <w:r w:rsidRPr="00574C0F">
        <w:rPr>
          <w:rFonts w:ascii="Times New Roman" w:hAnsi="Times New Roman"/>
          <w:sz w:val="24"/>
          <w:szCs w:val="24"/>
        </w:rPr>
        <w:t>.- 253с.,ил.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Петров, Н.Н. Человек в чрезвычайных ситуациях. Учебное пособие/ Н.Н. Петров.- Челя</w:t>
      </w:r>
      <w:r>
        <w:rPr>
          <w:rFonts w:ascii="Times New Roman" w:hAnsi="Times New Roman"/>
          <w:sz w:val="24"/>
          <w:szCs w:val="24"/>
        </w:rPr>
        <w:t>бинск: ЮУКИ, 20017</w:t>
      </w:r>
      <w:r w:rsidRPr="00574C0F">
        <w:rPr>
          <w:rFonts w:ascii="Times New Roman" w:hAnsi="Times New Roman"/>
          <w:sz w:val="24"/>
          <w:szCs w:val="24"/>
        </w:rPr>
        <w:t>г.- 351 с.</w:t>
      </w:r>
    </w:p>
    <w:p w:rsidR="00574C0F" w:rsidRPr="00574C0F" w:rsidRDefault="00574C0F" w:rsidP="00574C0F">
      <w:pPr>
        <w:pStyle w:val="af6"/>
        <w:spacing w:before="0" w:after="0"/>
        <w:ind w:firstLine="0"/>
      </w:pPr>
      <w:r w:rsidRPr="00574C0F">
        <w:t>Электронные издания (электронные ресурсы)</w:t>
      </w:r>
    </w:p>
    <w:p w:rsidR="00574C0F" w:rsidRPr="00574C0F" w:rsidRDefault="00574C0F" w:rsidP="00690F26">
      <w:pPr>
        <w:pStyle w:val="af5"/>
        <w:numPr>
          <w:ilvl w:val="0"/>
          <w:numId w:val="65"/>
        </w:numPr>
        <w:spacing w:line="240" w:lineRule="auto"/>
        <w:rPr>
          <w:rStyle w:val="ad"/>
          <w:color w:val="auto"/>
        </w:rPr>
      </w:pPr>
      <w:r w:rsidRPr="00574C0F">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574C0F">
        <w:softHyphen/>
        <w:t>видациям последствий стихийных бедствий: сайт //Режим доступа:</w:t>
      </w:r>
      <w:hyperlink r:id="rId16" w:history="1">
        <w:r w:rsidRPr="00574C0F">
          <w:rPr>
            <w:rStyle w:val="ad"/>
            <w:color w:val="auto"/>
          </w:rPr>
          <w:t>http://www.culture.mchs.gov.ru/testing/?SID=4&amp;ID=5951</w:t>
        </w:r>
        <w:r w:rsidRPr="00574C0F">
          <w:rPr>
            <w:rStyle w:val="ad"/>
            <w:color w:val="auto"/>
            <w:lang w:eastAsia="en-US"/>
          </w:rPr>
          <w:t>.</w:t>
        </w:r>
      </w:hyperlink>
    </w:p>
    <w:p w:rsidR="00574C0F" w:rsidRPr="00574C0F" w:rsidRDefault="009A0F8E" w:rsidP="00690F26">
      <w:pPr>
        <w:pStyle w:val="af5"/>
        <w:numPr>
          <w:ilvl w:val="0"/>
          <w:numId w:val="65"/>
        </w:numPr>
        <w:spacing w:line="240" w:lineRule="auto"/>
      </w:pPr>
      <w:hyperlink r:id="rId17" w:history="1">
        <w:r w:rsidR="00574C0F" w:rsidRPr="00574C0F">
          <w:rPr>
            <w:rStyle w:val="ad"/>
            <w:color w:val="auto"/>
          </w:rPr>
          <w:t>http://www.mchs.gov.ru/</w:t>
        </w:r>
      </w:hyperlink>
      <w:r w:rsidR="00574C0F" w:rsidRPr="00574C0F">
        <w:t xml:space="preserve"> - Портал МЧС России</w:t>
      </w:r>
    </w:p>
    <w:p w:rsidR="00574C0F" w:rsidRPr="00574C0F" w:rsidRDefault="009A0F8E" w:rsidP="00690F26">
      <w:pPr>
        <w:pStyle w:val="af5"/>
        <w:numPr>
          <w:ilvl w:val="0"/>
          <w:numId w:val="65"/>
        </w:numPr>
        <w:spacing w:line="240" w:lineRule="auto"/>
      </w:pPr>
      <w:hyperlink r:id="rId18" w:history="1">
        <w:r w:rsidR="00574C0F" w:rsidRPr="00574C0F">
          <w:rPr>
            <w:rStyle w:val="ad"/>
            <w:color w:val="auto"/>
          </w:rPr>
          <w:t>http://bzhde.ru</w:t>
        </w:r>
      </w:hyperlink>
      <w:r w:rsidR="00574C0F" w:rsidRPr="00574C0F">
        <w:t xml:space="preserve"> - Энциклопедия безопасности жизнедеятельности </w:t>
      </w:r>
    </w:p>
    <w:p w:rsidR="00574C0F" w:rsidRPr="00574C0F" w:rsidRDefault="009A0F8E" w:rsidP="00690F26">
      <w:pPr>
        <w:pStyle w:val="af5"/>
        <w:numPr>
          <w:ilvl w:val="0"/>
          <w:numId w:val="65"/>
        </w:numPr>
        <w:spacing w:line="240" w:lineRule="auto"/>
        <w:rPr>
          <w:rStyle w:val="ad"/>
          <w:color w:val="auto"/>
        </w:rPr>
      </w:pPr>
      <w:hyperlink r:id="rId19" w:history="1">
        <w:r w:rsidR="00574C0F" w:rsidRPr="00574C0F">
          <w:rPr>
            <w:rStyle w:val="ad"/>
            <w:color w:val="auto"/>
          </w:rPr>
          <w:t>http://www.magbvt.ru</w:t>
        </w:r>
      </w:hyperlink>
      <w:r w:rsidR="00574C0F" w:rsidRPr="00574C0F">
        <w:rPr>
          <w:rStyle w:val="ad"/>
          <w:color w:val="auto"/>
        </w:rPr>
        <w:t xml:space="preserve"> – </w:t>
      </w:r>
      <w:r w:rsidR="00574C0F" w:rsidRPr="00574C0F">
        <w:t>Интернет журнал Безопасность в техносфере</w:t>
      </w:r>
    </w:p>
    <w:p w:rsidR="00574C0F" w:rsidRPr="00574C0F" w:rsidRDefault="009A0F8E" w:rsidP="00690F26">
      <w:pPr>
        <w:pStyle w:val="af5"/>
        <w:numPr>
          <w:ilvl w:val="0"/>
          <w:numId w:val="65"/>
        </w:numPr>
        <w:spacing w:line="240" w:lineRule="auto"/>
      </w:pPr>
      <w:hyperlink r:id="rId20" w:history="1">
        <w:r w:rsidR="00574C0F" w:rsidRPr="00574C0F">
          <w:rPr>
            <w:rStyle w:val="ad"/>
            <w:color w:val="auto"/>
          </w:rPr>
          <w:t>http://window.edu.ru/</w:t>
        </w:r>
      </w:hyperlink>
      <w:r w:rsidR="00574C0F" w:rsidRPr="00574C0F">
        <w:rPr>
          <w:rStyle w:val="ad"/>
          <w:color w:val="auto"/>
        </w:rPr>
        <w:t xml:space="preserve"> - </w:t>
      </w:r>
      <w:r w:rsidR="00574C0F" w:rsidRPr="00574C0F">
        <w:t>Электронная библиотека учебников и учебно-методических материалов</w:t>
      </w:r>
    </w:p>
    <w:p w:rsidR="00574C0F" w:rsidRPr="00574C0F" w:rsidRDefault="009A0F8E" w:rsidP="00690F26">
      <w:pPr>
        <w:pStyle w:val="af5"/>
        <w:numPr>
          <w:ilvl w:val="0"/>
          <w:numId w:val="65"/>
        </w:numPr>
        <w:spacing w:line="240" w:lineRule="auto"/>
      </w:pPr>
      <w:hyperlink r:id="rId21" w:history="1">
        <w:r w:rsidR="00574C0F" w:rsidRPr="00574C0F">
          <w:rPr>
            <w:rStyle w:val="ad"/>
            <w:color w:val="auto"/>
          </w:rPr>
          <w:t>http://нэб.рф/</w:t>
        </w:r>
      </w:hyperlink>
      <w:r w:rsidR="00574C0F" w:rsidRPr="00574C0F">
        <w:rPr>
          <w:rStyle w:val="ad"/>
          <w:color w:val="auto"/>
        </w:rPr>
        <w:t xml:space="preserve"> - </w:t>
      </w:r>
      <w:r w:rsidR="00574C0F" w:rsidRPr="00574C0F">
        <w:t>Федеральная государственная информационная система «Национальная электронная библиотека».</w:t>
      </w:r>
    </w:p>
    <w:p w:rsidR="00574C0F" w:rsidRPr="00574C0F" w:rsidRDefault="009A0F8E" w:rsidP="00690F26">
      <w:pPr>
        <w:pStyle w:val="af5"/>
        <w:numPr>
          <w:ilvl w:val="0"/>
          <w:numId w:val="65"/>
        </w:numPr>
        <w:spacing w:line="240" w:lineRule="auto"/>
        <w:rPr>
          <w:rStyle w:val="ad"/>
          <w:color w:val="auto"/>
        </w:rPr>
      </w:pPr>
      <w:hyperlink r:id="rId22" w:history="1">
        <w:r w:rsidR="00574C0F" w:rsidRPr="00574C0F">
          <w:rPr>
            <w:rStyle w:val="ad"/>
            <w:color w:val="auto"/>
          </w:rPr>
          <w:t>http://uisrussia.msu.ru/</w:t>
        </w:r>
      </w:hyperlink>
      <w:r w:rsidR="00574C0F" w:rsidRPr="00574C0F">
        <w:t>Университетская информационная система «РОССИЯ»</w:t>
      </w:r>
      <w:hyperlink r:id="rId23" w:history="1">
        <w:r w:rsidR="00574C0F" w:rsidRPr="00574C0F">
          <w:t>.</w:t>
        </w:r>
      </w:hyperlink>
    </w:p>
    <w:p w:rsidR="00574C0F" w:rsidRPr="00574C0F" w:rsidRDefault="009A0F8E" w:rsidP="00690F26">
      <w:pPr>
        <w:pStyle w:val="af5"/>
        <w:numPr>
          <w:ilvl w:val="0"/>
          <w:numId w:val="65"/>
        </w:numPr>
        <w:spacing w:line="240" w:lineRule="auto"/>
      </w:pPr>
      <w:hyperlink r:id="rId24" w:history="1">
        <w:r w:rsidR="00574C0F" w:rsidRPr="00574C0F">
          <w:rPr>
            <w:rStyle w:val="ad"/>
            <w:color w:val="auto"/>
          </w:rPr>
          <w:t>www.goup32441.narod.ru</w:t>
        </w:r>
      </w:hyperlink>
      <w:r w:rsidR="00574C0F" w:rsidRPr="00574C0F">
        <w:rPr>
          <w:rStyle w:val="ad"/>
          <w:color w:val="auto"/>
        </w:rPr>
        <w:t xml:space="preserve">- </w:t>
      </w:r>
      <w:r w:rsidR="00574C0F" w:rsidRPr="00574C0F">
        <w:t>Учебно-методические пособия «Общевойсковая под</w:t>
      </w:r>
      <w:r w:rsidR="00574C0F" w:rsidRPr="00574C0F">
        <w:softHyphen/>
        <w:t>готовка». Наставление по физической подготовке в Вооруженных Силах Российской Федерации (НФП-2009).</w:t>
      </w:r>
    </w:p>
    <w:p w:rsidR="00574C0F" w:rsidRPr="00234B0B" w:rsidRDefault="00574C0F" w:rsidP="00574C0F">
      <w:pPr>
        <w:pStyle w:val="af6"/>
        <w:spacing w:before="0" w:after="0"/>
        <w:ind w:firstLine="0"/>
        <w:rPr>
          <w:rStyle w:val="Bodytext12Italic"/>
          <w:rFonts w:eastAsia="Arial Unicode MS"/>
          <w:i w:val="0"/>
          <w:sz w:val="28"/>
          <w:szCs w:val="28"/>
        </w:rPr>
      </w:pPr>
    </w:p>
    <w:p w:rsidR="008D5621" w:rsidRDefault="008D5621"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lastRenderedPageBreak/>
        <w:t>ИСТОРИЯ</w:t>
      </w:r>
      <w:r w:rsidR="00766B6A" w:rsidRPr="00567C3D">
        <w:rPr>
          <w:rFonts w:ascii="Times New Roman" w:hAnsi="Times New Roman" w:cs="Times New Roman"/>
          <w:b/>
          <w:sz w:val="25"/>
          <w:szCs w:val="25"/>
        </w:rPr>
        <w:t xml:space="preserve"> </w:t>
      </w: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t>Контрольная работа</w:t>
      </w:r>
    </w:p>
    <w:p w:rsidR="00567C3D" w:rsidRDefault="00567C3D" w:rsidP="00567C3D">
      <w:pPr>
        <w:spacing w:after="0"/>
        <w:jc w:val="center"/>
        <w:rPr>
          <w:rFonts w:ascii="Times New Roman" w:hAnsi="Times New Roman" w:cs="Times New Roman"/>
          <w:sz w:val="25"/>
          <w:szCs w:val="25"/>
        </w:rPr>
      </w:pPr>
    </w:p>
    <w:p w:rsidR="00766B6A" w:rsidRPr="00567C3D" w:rsidRDefault="00567C3D" w:rsidP="00567C3D">
      <w:pPr>
        <w:spacing w:after="0"/>
        <w:jc w:val="center"/>
        <w:rPr>
          <w:rFonts w:ascii="Times New Roman" w:hAnsi="Times New Roman" w:cs="Times New Roman"/>
          <w:sz w:val="25"/>
          <w:szCs w:val="25"/>
        </w:rPr>
      </w:pPr>
      <w:r>
        <w:rPr>
          <w:rFonts w:ascii="Times New Roman" w:hAnsi="Times New Roman" w:cs="Times New Roman"/>
          <w:sz w:val="25"/>
          <w:szCs w:val="25"/>
        </w:rPr>
        <w:t>Тема</w:t>
      </w:r>
      <w:r w:rsidR="00766B6A" w:rsidRPr="00567C3D">
        <w:rPr>
          <w:rFonts w:ascii="Times New Roman" w:hAnsi="Times New Roman" w:cs="Times New Roman"/>
          <w:sz w:val="25"/>
          <w:szCs w:val="25"/>
        </w:rPr>
        <w:t xml:space="preserve">: </w:t>
      </w:r>
      <w:r w:rsidR="00766B6A" w:rsidRPr="00567C3D">
        <w:rPr>
          <w:rFonts w:ascii="Times New Roman" w:hAnsi="Times New Roman" w:cs="Times New Roman"/>
          <w:b/>
          <w:sz w:val="25"/>
          <w:szCs w:val="25"/>
        </w:rPr>
        <w:t>«Древнейшая и древняя история»</w:t>
      </w:r>
    </w:p>
    <w:p w:rsidR="00567C3D" w:rsidRDefault="00567C3D" w:rsidP="00567C3D">
      <w:pPr>
        <w:spacing w:after="0"/>
        <w:jc w:val="center"/>
        <w:rPr>
          <w:rFonts w:ascii="Times New Roman" w:hAnsi="Times New Roman" w:cs="Times New Roman"/>
          <w:sz w:val="25"/>
          <w:szCs w:val="25"/>
        </w:rPr>
      </w:pPr>
    </w:p>
    <w:p w:rsidR="00766B6A" w:rsidRPr="00567C3D" w:rsidRDefault="00766B6A" w:rsidP="00567C3D">
      <w:pPr>
        <w:spacing w:after="0"/>
        <w:jc w:val="center"/>
        <w:rPr>
          <w:rFonts w:ascii="Times New Roman" w:hAnsi="Times New Roman" w:cs="Times New Roman"/>
          <w:sz w:val="25"/>
          <w:szCs w:val="25"/>
        </w:rPr>
      </w:pPr>
      <w:r w:rsidRPr="00567C3D">
        <w:rPr>
          <w:rFonts w:ascii="Times New Roman" w:hAnsi="Times New Roman" w:cs="Times New Roman"/>
          <w:sz w:val="25"/>
          <w:szCs w:val="25"/>
        </w:rPr>
        <w:t>Примерный план.</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1. Варианты периодизации древнейшей истории.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2. Неолитическая революция.</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3. Ранние цивилизации.</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4</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Античная цивилизация.</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5</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История Древней Греции.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6. История Древнего Рима. Становление Христианства.</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112728" w:rsidRPr="00567C3D" w:rsidRDefault="00112728" w:rsidP="00567C3D">
      <w:pPr>
        <w:suppressAutoHyphens/>
        <w:spacing w:after="0"/>
        <w:jc w:val="center"/>
        <w:rPr>
          <w:rFonts w:ascii="Times New Roman" w:hAnsi="Times New Roman" w:cs="Times New Roman"/>
          <w:b/>
          <w:bCs/>
          <w:sz w:val="25"/>
          <w:szCs w:val="25"/>
        </w:rPr>
      </w:pPr>
      <w:r w:rsidRPr="00567C3D">
        <w:rPr>
          <w:rFonts w:ascii="Times New Roman" w:hAnsi="Times New Roman" w:cs="Times New Roman"/>
          <w:b/>
          <w:bCs/>
          <w:sz w:val="25"/>
          <w:szCs w:val="25"/>
        </w:rPr>
        <w:t>Информационное обеспечение реализации программы</w:t>
      </w:r>
    </w:p>
    <w:p w:rsidR="00112728" w:rsidRPr="00567C3D" w:rsidRDefault="00112728" w:rsidP="00567C3D">
      <w:pPr>
        <w:spacing w:after="0"/>
        <w:contextualSpacing/>
        <w:jc w:val="both"/>
        <w:rPr>
          <w:rFonts w:ascii="Times New Roman" w:hAnsi="Times New Roman" w:cs="Times New Roman"/>
          <w:b/>
          <w:i/>
          <w:sz w:val="25"/>
          <w:szCs w:val="25"/>
        </w:rPr>
      </w:pPr>
      <w:r w:rsidRPr="00567C3D">
        <w:rPr>
          <w:rFonts w:ascii="Times New Roman" w:hAnsi="Times New Roman" w:cs="Times New Roman"/>
          <w:b/>
          <w:i/>
          <w:sz w:val="25"/>
          <w:szCs w:val="25"/>
        </w:rPr>
        <w:t>Печатные издания</w:t>
      </w:r>
    </w:p>
    <w:p w:rsidR="00112728" w:rsidRPr="00567C3D" w:rsidRDefault="00112728" w:rsidP="00567C3D">
      <w:pPr>
        <w:pStyle w:val="TableContents"/>
        <w:spacing w:line="276" w:lineRule="auto"/>
        <w:ind w:firstLine="284"/>
        <w:jc w:val="both"/>
        <w:rPr>
          <w:rFonts w:cs="Times New Roman"/>
          <w:sz w:val="25"/>
          <w:szCs w:val="25"/>
        </w:rPr>
      </w:pPr>
      <w:r w:rsidRPr="00567C3D">
        <w:rPr>
          <w:rFonts w:cs="Times New Roman"/>
          <w:sz w:val="25"/>
          <w:szCs w:val="25"/>
        </w:rPr>
        <w:t>1. НОВЕЙШАЯ ИСТОРИЯ 2-е изд., пер. и доп. Пленков О.Ю. Учебник для СПО  - М.: Издательство    Юрайт, 2018, 399с..</w:t>
      </w:r>
    </w:p>
    <w:p w:rsidR="00112728" w:rsidRPr="00567C3D" w:rsidRDefault="00112728" w:rsidP="00567C3D">
      <w:pPr>
        <w:tabs>
          <w:tab w:val="left" w:pos="3015"/>
        </w:tabs>
        <w:spacing w:after="0"/>
        <w:rPr>
          <w:rFonts w:ascii="Times New Roman" w:hAnsi="Times New Roman" w:cs="Times New Roman"/>
          <w:b/>
          <w:i/>
          <w:sz w:val="25"/>
          <w:szCs w:val="25"/>
        </w:rPr>
      </w:pPr>
      <w:r w:rsidRPr="00567C3D">
        <w:rPr>
          <w:rFonts w:ascii="Times New Roman" w:hAnsi="Times New Roman" w:cs="Times New Roman"/>
          <w:b/>
          <w:bCs/>
          <w:i/>
          <w:sz w:val="25"/>
          <w:szCs w:val="25"/>
        </w:rPr>
        <w:t>Интернет-ресурсы</w:t>
      </w:r>
      <w:r w:rsidR="00567C3D">
        <w:rPr>
          <w:rFonts w:ascii="Times New Roman" w:hAnsi="Times New Roman" w:cs="Times New Roman"/>
          <w:b/>
          <w:bCs/>
          <w:i/>
          <w:sz w:val="25"/>
          <w:szCs w:val="25"/>
        </w:rPr>
        <w:t xml:space="preserve"> </w:t>
      </w:r>
      <w:r w:rsidRPr="00567C3D">
        <w:rPr>
          <w:rFonts w:ascii="Times New Roman" w:hAnsi="Times New Roman" w:cs="Times New Roman"/>
          <w:b/>
          <w:i/>
          <w:sz w:val="25"/>
          <w:szCs w:val="25"/>
        </w:rPr>
        <w:t>(электронные издания)</w:t>
      </w:r>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1. Зуев М.Н. </w:t>
      </w:r>
      <w:r w:rsidRPr="00567C3D">
        <w:rPr>
          <w:rFonts w:ascii="Times New Roman" w:eastAsia="Arial Unicode MS" w:hAnsi="Times New Roman" w:cs="Times New Roman"/>
          <w:bCs/>
          <w:sz w:val="25"/>
          <w:szCs w:val="25"/>
          <w:shd w:val="clear" w:color="auto" w:fill="FFFFFF"/>
        </w:rPr>
        <w:t xml:space="preserve">История России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25"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2. </w:t>
      </w:r>
      <w:r w:rsidRPr="00567C3D">
        <w:rPr>
          <w:rFonts w:ascii="Times New Roman" w:eastAsia="Arial Unicode MS" w:hAnsi="Times New Roman" w:cs="Times New Roman"/>
          <w:bCs/>
          <w:iCs/>
          <w:sz w:val="25"/>
          <w:szCs w:val="25"/>
          <w:shd w:val="clear" w:color="auto" w:fill="FFFFFF"/>
        </w:rPr>
        <w:t>Зуев М.Н. </w:t>
      </w:r>
      <w:r w:rsidRPr="00567C3D">
        <w:rPr>
          <w:rFonts w:ascii="Times New Roman" w:eastAsia="Arial Unicode MS" w:hAnsi="Times New Roman" w:cs="Times New Roman"/>
          <w:bCs/>
          <w:sz w:val="25"/>
          <w:szCs w:val="25"/>
          <w:shd w:val="clear" w:color="auto" w:fill="FFFFFF"/>
        </w:rPr>
        <w:t xml:space="preserve">История России ХХ - начала ХХI века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567C3D">
        <w:rPr>
          <w:rFonts w:ascii="Times New Roman" w:hAnsi="Times New Roman" w:cs="Times New Roman"/>
          <w:sz w:val="25"/>
          <w:szCs w:val="25"/>
          <w:shd w:val="clear" w:color="auto" w:fill="FFFFFF"/>
        </w:rPr>
        <w:t xml:space="preserve">Режим доступа: </w:t>
      </w:r>
      <w:hyperlink r:id="rId26"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 xml:space="preserve">3. </w:t>
      </w:r>
      <w:r w:rsidRPr="00567C3D">
        <w:rPr>
          <w:rFonts w:ascii="Times New Roman" w:eastAsia="Arial Unicode MS" w:hAnsi="Times New Roman" w:cs="Times New Roman"/>
          <w:bCs/>
          <w:sz w:val="25"/>
          <w:szCs w:val="25"/>
          <w:shd w:val="clear" w:color="auto" w:fill="FFFFFF"/>
        </w:rPr>
        <w:t xml:space="preserve">История России (1914—2015)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27"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4. </w:t>
      </w:r>
      <w:r w:rsidRPr="00567C3D">
        <w:rPr>
          <w:rFonts w:ascii="Times New Roman" w:eastAsia="Arial Unicode MS" w:hAnsi="Times New Roman" w:cs="Times New Roman"/>
          <w:bCs/>
          <w:iCs/>
          <w:sz w:val="25"/>
          <w:szCs w:val="25"/>
          <w:shd w:val="clear" w:color="auto" w:fill="FFFFFF"/>
        </w:rPr>
        <w:t>Пленков, О. Ю. </w:t>
      </w:r>
      <w:r w:rsidRPr="00567C3D">
        <w:rPr>
          <w:rFonts w:ascii="Times New Roman" w:eastAsia="Arial Unicode MS" w:hAnsi="Times New Roman" w:cs="Times New Roman"/>
          <w:bCs/>
          <w:sz w:val="25"/>
          <w:szCs w:val="25"/>
          <w:shd w:val="clear" w:color="auto" w:fill="FFFFFF"/>
        </w:rPr>
        <w:t xml:space="preserve">Новейшая история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567C3D">
        <w:rPr>
          <w:rFonts w:ascii="Times New Roman" w:hAnsi="Times New Roman" w:cs="Times New Roman"/>
          <w:sz w:val="25"/>
          <w:szCs w:val="25"/>
          <w:shd w:val="clear" w:color="auto" w:fill="FFFFFF"/>
        </w:rPr>
        <w:t xml:space="preserve">Режим доступа: </w:t>
      </w:r>
      <w:hyperlink r:id="rId28"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contextualSpacing/>
        <w:rPr>
          <w:rFonts w:ascii="Times New Roman" w:hAnsi="Times New Roman" w:cs="Times New Roman"/>
          <w:bCs/>
          <w:i/>
          <w:sz w:val="25"/>
          <w:szCs w:val="25"/>
        </w:rPr>
      </w:pPr>
      <w:r w:rsidRPr="00567C3D">
        <w:rPr>
          <w:rFonts w:ascii="Times New Roman" w:hAnsi="Times New Roman" w:cs="Times New Roman"/>
          <w:b/>
          <w:bCs/>
          <w:i/>
          <w:sz w:val="25"/>
          <w:szCs w:val="25"/>
        </w:rPr>
        <w:t xml:space="preserve">Дополнительные источники </w:t>
      </w:r>
    </w:p>
    <w:p w:rsidR="00567C3D"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8D5621"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ИСТОРИЯ: МЕЖДУНАРОДНЫЕ КОНФЛИКТЫ В XXI ВЕКЕ. Учебник и</w:t>
      </w:r>
      <w:r w:rsidRPr="00567C3D">
        <w:rPr>
          <w:rFonts w:ascii="Times New Roman" w:hAnsi="Times New Roman" w:cs="Times New Roman"/>
          <w:sz w:val="25"/>
          <w:szCs w:val="25"/>
        </w:rPr>
        <w:br/>
        <w:t>практикум для СПО / под</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 xml:space="preserve"> редакц.</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Сафонов А.А., Сафонова М. А. - М. : Издательство</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6B21E6" w:rsidRDefault="006B21E6"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6B21E6" w:rsidRDefault="006B21E6" w:rsidP="006B21E6">
      <w:pPr>
        <w:spacing w:after="0" w:line="240" w:lineRule="auto"/>
        <w:jc w:val="center"/>
        <w:rPr>
          <w:rFonts w:ascii="Times New Roman" w:hAnsi="Times New Roman" w:cs="Times New Roman"/>
          <w:b/>
          <w:caps/>
          <w:sz w:val="25"/>
          <w:szCs w:val="25"/>
        </w:rPr>
      </w:pP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lastRenderedPageBreak/>
        <w:t>Биосфера. Границы биосферы. Учение Вернадского о биосфере.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ХИМИЯ</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6B21E6" w:rsidRDefault="006B21E6" w:rsidP="006B21E6">
      <w:pPr>
        <w:jc w:val="center"/>
        <w:rPr>
          <w:rFonts w:ascii="Times New Roman" w:hAnsi="Times New Roman" w:cs="Times New Roman"/>
          <w:b/>
          <w:sz w:val="25"/>
          <w:szCs w:val="25"/>
        </w:rPr>
      </w:pPr>
    </w:p>
    <w:p w:rsidR="006B21E6" w:rsidRDefault="006B21E6" w:rsidP="006B21E6">
      <w:pPr>
        <w:spacing w:after="0"/>
        <w:jc w:val="center"/>
        <w:rPr>
          <w:rFonts w:ascii="Times New Roman" w:hAnsi="Times New Roman" w:cs="Times New Roman"/>
          <w:b/>
          <w:sz w:val="25"/>
          <w:szCs w:val="25"/>
        </w:rPr>
      </w:pPr>
      <w:r>
        <w:rPr>
          <w:rFonts w:ascii="Times New Roman" w:hAnsi="Times New Roman" w:cs="Times New Roman"/>
          <w:b/>
          <w:sz w:val="25"/>
          <w:szCs w:val="25"/>
        </w:rPr>
        <w:t>Контрольные задания по дисциплине «Химия»</w:t>
      </w:r>
    </w:p>
    <w:p w:rsidR="000900F0" w:rsidRDefault="000900F0" w:rsidP="006B21E6">
      <w:pPr>
        <w:spacing w:after="0"/>
        <w:jc w:val="center"/>
        <w:rPr>
          <w:rFonts w:ascii="Times New Roman" w:hAnsi="Times New Roman" w:cs="Times New Roman"/>
          <w:b/>
          <w:sz w:val="25"/>
          <w:szCs w:val="25"/>
        </w:rPr>
      </w:pPr>
      <w:r>
        <w:rPr>
          <w:rFonts w:ascii="Times New Roman" w:hAnsi="Times New Roman" w:cs="Times New Roman"/>
          <w:b/>
          <w:sz w:val="25"/>
          <w:szCs w:val="25"/>
        </w:rPr>
        <w:t>1 вариант</w:t>
      </w:r>
    </w:p>
    <w:p w:rsidR="006B21E6" w:rsidRDefault="006B21E6" w:rsidP="006B21E6">
      <w:pPr>
        <w:pStyle w:val="a3"/>
        <w:shd w:val="clear" w:color="auto" w:fill="FFFFFF"/>
        <w:rPr>
          <w:b/>
          <w:sz w:val="25"/>
          <w:szCs w:val="25"/>
        </w:rPr>
      </w:pPr>
      <w:r>
        <w:rPr>
          <w:b/>
          <w:bCs/>
          <w:sz w:val="25"/>
          <w:szCs w:val="25"/>
        </w:rPr>
        <w:t>1.</w:t>
      </w:r>
      <w:r>
        <w:rPr>
          <w:sz w:val="25"/>
          <w:szCs w:val="25"/>
        </w:rPr>
        <w:t xml:space="preserve"> </w:t>
      </w:r>
      <w:r>
        <w:rPr>
          <w:b/>
          <w:sz w:val="25"/>
          <w:szCs w:val="25"/>
        </w:rPr>
        <w:t xml:space="preserve">Установите соответствие между исходными веществами и продуктами реакции. </w:t>
      </w:r>
    </w:p>
    <w:tbl>
      <w:tblPr>
        <w:tblStyle w:val="af2"/>
        <w:tblW w:w="0" w:type="auto"/>
        <w:tblInd w:w="1242" w:type="dxa"/>
        <w:tblLook w:val="04A0" w:firstRow="1" w:lastRow="0" w:firstColumn="1" w:lastColumn="0" w:noHBand="0" w:noVBand="1"/>
      </w:tblPr>
      <w:tblGrid>
        <w:gridCol w:w="4025"/>
        <w:gridCol w:w="3772"/>
      </w:tblGrid>
      <w:tr w:rsidR="006B21E6" w:rsidTr="006B21E6">
        <w:tc>
          <w:tcPr>
            <w:tcW w:w="4025"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Исходные вещества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Продукты реакции</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1)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 +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а) NaOH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2) NaOH + CO</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б) NaCl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3) Na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в) NaOH.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4) NaOH + HCl.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г)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CO</w:t>
            </w:r>
            <w:r>
              <w:rPr>
                <w:rFonts w:ascii="Times New Roman" w:hAnsi="Times New Roman" w:cs="Times New Roman"/>
                <w:color w:val="000000"/>
                <w:sz w:val="25"/>
                <w:szCs w:val="25"/>
                <w:vertAlign w:val="subscript"/>
              </w:rPr>
              <w:t>3</w:t>
            </w:r>
            <w:r>
              <w:rPr>
                <w:rFonts w:ascii="Times New Roman" w:hAnsi="Times New Roman" w:cs="Times New Roman"/>
                <w:color w:val="000000"/>
                <w:sz w:val="25"/>
                <w:szCs w:val="25"/>
              </w:rPr>
              <w:t xml:space="preserve">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w:t>
            </w:r>
          </w:p>
        </w:tc>
      </w:tr>
    </w:tbl>
    <w:p w:rsidR="006B21E6" w:rsidRDefault="006B21E6" w:rsidP="006B21E6">
      <w:pPr>
        <w:spacing w:after="0"/>
        <w:jc w:val="center"/>
        <w:rPr>
          <w:rFonts w:ascii="Times New Roman" w:hAnsi="Times New Roman" w:cs="Times New Roman"/>
          <w:b/>
          <w:sz w:val="25"/>
          <w:szCs w:val="25"/>
        </w:rPr>
      </w:pPr>
    </w:p>
    <w:p w:rsidR="006B21E6" w:rsidRDefault="006B21E6" w:rsidP="006B21E6">
      <w:pPr>
        <w:pStyle w:val="a3"/>
        <w:shd w:val="clear" w:color="auto" w:fill="FFFFFF"/>
        <w:tabs>
          <w:tab w:val="left" w:pos="385"/>
        </w:tabs>
        <w:suppressAutoHyphens/>
        <w:rPr>
          <w:b/>
          <w:sz w:val="25"/>
          <w:szCs w:val="25"/>
        </w:rPr>
      </w:pPr>
      <w:r>
        <w:rPr>
          <w:b/>
          <w:sz w:val="25"/>
          <w:szCs w:val="25"/>
        </w:rPr>
        <w:t>2. С повышением температуры растворимость твердых веществ ….</w:t>
      </w:r>
    </w:p>
    <w:p w:rsidR="006B21E6" w:rsidRDefault="006B21E6" w:rsidP="006B21E6">
      <w:pPr>
        <w:spacing w:after="0" w:line="240" w:lineRule="auto"/>
        <w:rPr>
          <w:rFonts w:ascii="Times New Roman" w:eastAsia="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lastRenderedPageBreak/>
        <w:t>повышается;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понижается;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 xml:space="preserve">не изменится.  </w:t>
      </w:r>
    </w:p>
    <w:p w:rsidR="006B21E6" w:rsidRDefault="006B21E6" w:rsidP="006B21E6">
      <w:pPr>
        <w:spacing w:after="0" w:line="240" w:lineRule="auto"/>
        <w:rPr>
          <w:rFonts w:ascii="Times New Roman" w:hAnsi="Times New Roman" w:cs="Times New Roman"/>
          <w:b/>
          <w:bCs/>
          <w:iCs/>
          <w:sz w:val="25"/>
          <w:szCs w:val="25"/>
        </w:rPr>
        <w:sectPr w:rsidR="006B21E6">
          <w:type w:val="continuous"/>
          <w:pgSz w:w="11906" w:h="16838"/>
          <w:pgMar w:top="737" w:right="794" w:bottom="737" w:left="794" w:header="708" w:footer="708" w:gutter="0"/>
          <w:cols w:num="3" w:space="708"/>
        </w:sectPr>
      </w:pPr>
    </w:p>
    <w:p w:rsidR="006B21E6" w:rsidRDefault="006B21E6" w:rsidP="006B21E6">
      <w:pPr>
        <w:spacing w:after="0" w:line="240" w:lineRule="auto"/>
        <w:ind w:hanging="4956"/>
        <w:jc w:val="both"/>
        <w:rPr>
          <w:rFonts w:ascii="Times New Roman" w:hAnsi="Times New Roman" w:cs="Times New Roman"/>
          <w:b/>
          <w:bCs/>
          <w:iCs/>
          <w:sz w:val="16"/>
          <w:szCs w:val="16"/>
        </w:rPr>
      </w:pPr>
    </w:p>
    <w:p w:rsidR="006B21E6" w:rsidRDefault="006B21E6" w:rsidP="006B21E6">
      <w:pPr>
        <w:tabs>
          <w:tab w:val="center" w:pos="-142"/>
        </w:tabs>
        <w:spacing w:after="0" w:line="240" w:lineRule="auto"/>
        <w:rPr>
          <w:rFonts w:ascii="Times New Roman" w:hAnsi="Times New Roman" w:cs="Times New Roman"/>
          <w:b/>
          <w:bCs/>
          <w:sz w:val="25"/>
          <w:szCs w:val="25"/>
        </w:rPr>
      </w:pPr>
      <w:r>
        <w:rPr>
          <w:rFonts w:ascii="Times New Roman" w:hAnsi="Times New Roman" w:cs="Times New Roman"/>
          <w:b/>
          <w:bCs/>
          <w:sz w:val="25"/>
          <w:szCs w:val="25"/>
        </w:rPr>
        <w:t>3. Современная формулировка периодического закона гласит:</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веществ, а также свойства и формы соединений элементов находятся в периодической зависимости от величины заряда ядра атома или от порядкового номера элемента»;</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тел, а также формы и свойства соединений элементов, находятся в периодической зависимости от величины атомных весов элементов».</w:t>
      </w:r>
    </w:p>
    <w:p w:rsidR="006B21E6" w:rsidRDefault="006B21E6" w:rsidP="006B21E6">
      <w:pPr>
        <w:tabs>
          <w:tab w:val="center" w:pos="-142"/>
        </w:tabs>
        <w:spacing w:after="0" w:line="240" w:lineRule="auto"/>
        <w:rPr>
          <w:rFonts w:ascii="Times New Roman" w:hAnsi="Times New Roman" w:cs="Times New Roman"/>
          <w:b/>
          <w:sz w:val="16"/>
          <w:szCs w:val="16"/>
        </w:rPr>
      </w:pPr>
    </w:p>
    <w:p w:rsidR="006B21E6" w:rsidRDefault="006B21E6" w:rsidP="006B21E6">
      <w:pPr>
        <w:tabs>
          <w:tab w:val="center" w:pos="-142"/>
        </w:tabs>
        <w:spacing w:after="0" w:line="240" w:lineRule="auto"/>
        <w:rPr>
          <w:rFonts w:ascii="Times New Roman" w:hAnsi="Times New Roman" w:cs="Times New Roman"/>
          <w:sz w:val="25"/>
          <w:szCs w:val="25"/>
        </w:rPr>
      </w:pPr>
      <w:r>
        <w:rPr>
          <w:rFonts w:ascii="Times New Roman" w:hAnsi="Times New Roman" w:cs="Times New Roman"/>
          <w:b/>
          <w:sz w:val="25"/>
          <w:szCs w:val="25"/>
        </w:rPr>
        <w:t>4. Изотопы отличаются числом …</w:t>
      </w:r>
      <w:r>
        <w:rPr>
          <w:rFonts w:ascii="Times New Roman" w:hAnsi="Times New Roman" w:cs="Times New Roman"/>
          <w:b/>
          <w:sz w:val="25"/>
          <w:szCs w:val="25"/>
        </w:rPr>
        <w:br/>
      </w:r>
      <w:r>
        <w:rPr>
          <w:rFonts w:ascii="Times New Roman" w:hAnsi="Times New Roman" w:cs="Times New Roman"/>
          <w:sz w:val="25"/>
          <w:szCs w:val="25"/>
        </w:rPr>
        <w:t xml:space="preserve">     1. электронов;      2. протонов;       3. нейтронов;        4. электронных слоев.</w:t>
      </w:r>
    </w:p>
    <w:p w:rsidR="006B21E6" w:rsidRDefault="006B21E6" w:rsidP="006B21E6">
      <w:pPr>
        <w:suppressAutoHyphens/>
        <w:spacing w:after="0" w:line="240" w:lineRule="auto"/>
        <w:rPr>
          <w:rFonts w:ascii="Times New Roman" w:hAnsi="Times New Roman" w:cs="Times New Roman"/>
          <w:b/>
          <w:sz w:val="25"/>
          <w:szCs w:val="25"/>
        </w:rPr>
      </w:pPr>
    </w:p>
    <w:p w:rsidR="006B21E6" w:rsidRDefault="006B21E6" w:rsidP="006B21E6">
      <w:pPr>
        <w:suppressAutoHyphens/>
        <w:spacing w:after="0" w:line="240" w:lineRule="auto"/>
        <w:rPr>
          <w:rFonts w:ascii="Times New Roman" w:hAnsi="Times New Roman" w:cs="Times New Roman"/>
          <w:b/>
          <w:sz w:val="25"/>
          <w:szCs w:val="25"/>
        </w:rPr>
      </w:pPr>
      <w:r>
        <w:rPr>
          <w:rFonts w:ascii="Times New Roman" w:hAnsi="Times New Roman" w:cs="Times New Roman"/>
          <w:b/>
          <w:sz w:val="25"/>
          <w:szCs w:val="25"/>
        </w:rPr>
        <w:t>5. Укажите, к какому классу неорганических веществ можно отнести:</w:t>
      </w:r>
    </w:p>
    <w:p w:rsidR="006B21E6" w:rsidRDefault="006B21E6" w:rsidP="006B21E6">
      <w:pPr>
        <w:spacing w:after="0" w:line="240" w:lineRule="auto"/>
        <w:rPr>
          <w:rFonts w:ascii="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Be(OH)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S;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RbOH;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LiCl;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SO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 xml:space="preserve">.  </w:t>
      </w:r>
    </w:p>
    <w:p w:rsidR="006B21E6" w:rsidRDefault="006B21E6" w:rsidP="006B21E6">
      <w:pPr>
        <w:spacing w:after="0" w:line="240" w:lineRule="auto"/>
        <w:rPr>
          <w:rFonts w:ascii="Times New Roman" w:hAnsi="Times New Roman" w:cs="Times New Roman"/>
          <w:sz w:val="25"/>
          <w:szCs w:val="25"/>
          <w:lang w:val="en-US"/>
        </w:rPr>
        <w:sectPr w:rsidR="006B21E6">
          <w:type w:val="continuous"/>
          <w:pgSz w:w="11906" w:h="16838"/>
          <w:pgMar w:top="737" w:right="794" w:bottom="737" w:left="794" w:header="708" w:footer="708" w:gutter="0"/>
          <w:cols w:num="3" w:space="708"/>
        </w:sectPr>
      </w:pPr>
    </w:p>
    <w:p w:rsidR="006B21E6" w:rsidRDefault="006B21E6" w:rsidP="006B21E6">
      <w:pPr>
        <w:spacing w:after="0"/>
        <w:ind w:left="284" w:hanging="284"/>
        <w:rPr>
          <w:rFonts w:ascii="Times New Roman" w:hAnsi="Times New Roman" w:cs="Times New Roman"/>
          <w:b/>
          <w:sz w:val="16"/>
          <w:szCs w:val="16"/>
        </w:rPr>
      </w:pPr>
    </w:p>
    <w:p w:rsidR="006B21E6" w:rsidRDefault="006B21E6" w:rsidP="006B21E6">
      <w:pPr>
        <w:spacing w:after="0"/>
        <w:ind w:left="284" w:hanging="284"/>
        <w:rPr>
          <w:rFonts w:ascii="Times New Roman" w:hAnsi="Times New Roman" w:cs="Times New Roman"/>
          <w:b/>
          <w:sz w:val="25"/>
          <w:szCs w:val="25"/>
        </w:rPr>
      </w:pPr>
      <w:r>
        <w:rPr>
          <w:rFonts w:ascii="Times New Roman" w:hAnsi="Times New Roman" w:cs="Times New Roman"/>
          <w:b/>
          <w:sz w:val="25"/>
          <w:szCs w:val="25"/>
        </w:rPr>
        <w:t>6. Выражать состав нефти одной формулой</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смесь веществ</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горючее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жидкое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содержит ароматические углеводороды.</w:t>
      </w: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25"/>
          <w:szCs w:val="25"/>
        </w:rPr>
      </w:pPr>
      <w:r>
        <w:rPr>
          <w:rFonts w:ascii="Times New Roman" w:hAnsi="Times New Roman" w:cs="Times New Roman"/>
          <w:b/>
          <w:sz w:val="25"/>
          <w:szCs w:val="25"/>
        </w:rPr>
        <w:t>7. Соотнесите название продукта и источник, из которого его получают:</w:t>
      </w:r>
    </w:p>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339"/>
      </w:tblGrid>
      <w:tr w:rsidR="006B21E6" w:rsidTr="006B21E6">
        <w:tc>
          <w:tcPr>
            <w:tcW w:w="3741" w:type="dxa"/>
            <w:tcBorders>
              <w:top w:val="nil"/>
              <w:left w:val="nil"/>
              <w:bottom w:val="nil"/>
              <w:right w:val="single" w:sz="4" w:space="0" w:color="auto"/>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НАЗВАНИЕ ПРОДУКТА</w:t>
            </w:r>
          </w:p>
        </w:tc>
        <w:tc>
          <w:tcPr>
            <w:tcW w:w="4339" w:type="dxa"/>
            <w:tcBorders>
              <w:top w:val="nil"/>
              <w:left w:val="single" w:sz="4" w:space="0" w:color="auto"/>
              <w:bottom w:val="nil"/>
              <w:right w:val="nil"/>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ИЗ ЧЕГО ПОЛУЧАЮТ</w:t>
            </w:r>
          </w:p>
        </w:tc>
      </w:tr>
      <w:tr w:rsidR="006B21E6" w:rsidTr="006B21E6">
        <w:tc>
          <w:tcPr>
            <w:tcW w:w="3741" w:type="dxa"/>
            <w:tcBorders>
              <w:top w:val="nil"/>
              <w:left w:val="nil"/>
              <w:bottom w:val="nil"/>
              <w:right w:val="single" w:sz="4" w:space="0" w:color="auto"/>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А) кокс</w:t>
            </w:r>
          </w:p>
          <w:p w:rsidR="006B21E6" w:rsidRDefault="006B21E6">
            <w:pPr>
              <w:rPr>
                <w:rFonts w:ascii="Times New Roman" w:hAnsi="Times New Roman" w:cs="Times New Roman"/>
                <w:sz w:val="25"/>
                <w:szCs w:val="25"/>
              </w:rPr>
            </w:pPr>
            <w:r>
              <w:rPr>
                <w:rFonts w:ascii="Times New Roman" w:hAnsi="Times New Roman" w:cs="Times New Roman"/>
                <w:sz w:val="25"/>
                <w:szCs w:val="25"/>
              </w:rPr>
              <w:t>Б) аммиачная вода</w:t>
            </w:r>
          </w:p>
          <w:p w:rsidR="006B21E6" w:rsidRDefault="006B21E6">
            <w:pPr>
              <w:rPr>
                <w:rFonts w:ascii="Times New Roman" w:hAnsi="Times New Roman" w:cs="Times New Roman"/>
                <w:sz w:val="25"/>
                <w:szCs w:val="25"/>
              </w:rPr>
            </w:pPr>
            <w:r>
              <w:rPr>
                <w:rFonts w:ascii="Times New Roman" w:hAnsi="Times New Roman" w:cs="Times New Roman"/>
                <w:sz w:val="25"/>
                <w:szCs w:val="25"/>
              </w:rPr>
              <w:t>В) бензин</w:t>
            </w:r>
          </w:p>
          <w:p w:rsidR="006B21E6" w:rsidRDefault="006B21E6">
            <w:pPr>
              <w:rPr>
                <w:rFonts w:ascii="Times New Roman" w:hAnsi="Times New Roman" w:cs="Times New Roman"/>
                <w:sz w:val="25"/>
                <w:szCs w:val="25"/>
              </w:rPr>
            </w:pPr>
            <w:r>
              <w:rPr>
                <w:rFonts w:ascii="Times New Roman" w:hAnsi="Times New Roman" w:cs="Times New Roman"/>
                <w:sz w:val="25"/>
                <w:szCs w:val="25"/>
              </w:rPr>
              <w:t>Г) вазелин</w:t>
            </w:r>
          </w:p>
          <w:p w:rsidR="006B21E6" w:rsidRDefault="006B21E6">
            <w:pPr>
              <w:rPr>
                <w:rFonts w:ascii="Times New Roman" w:hAnsi="Times New Roman" w:cs="Times New Roman"/>
                <w:b/>
                <w:sz w:val="25"/>
                <w:szCs w:val="25"/>
              </w:rPr>
            </w:pPr>
            <w:r>
              <w:rPr>
                <w:rFonts w:ascii="Times New Roman" w:hAnsi="Times New Roman" w:cs="Times New Roman"/>
                <w:sz w:val="25"/>
                <w:szCs w:val="25"/>
              </w:rPr>
              <w:t>Д) полиэтилен</w:t>
            </w:r>
          </w:p>
        </w:tc>
        <w:tc>
          <w:tcPr>
            <w:tcW w:w="4339" w:type="dxa"/>
            <w:tcBorders>
              <w:top w:val="nil"/>
              <w:left w:val="single" w:sz="4" w:space="0" w:color="auto"/>
              <w:bottom w:val="nil"/>
              <w:right w:val="nil"/>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1) каменный уголь</w:t>
            </w:r>
          </w:p>
          <w:p w:rsidR="006B21E6" w:rsidRDefault="006B21E6">
            <w:pPr>
              <w:rPr>
                <w:rFonts w:ascii="Times New Roman" w:hAnsi="Times New Roman" w:cs="Times New Roman"/>
                <w:sz w:val="25"/>
                <w:szCs w:val="25"/>
              </w:rPr>
            </w:pPr>
            <w:r>
              <w:rPr>
                <w:rFonts w:ascii="Times New Roman" w:hAnsi="Times New Roman" w:cs="Times New Roman"/>
                <w:sz w:val="25"/>
                <w:szCs w:val="25"/>
              </w:rPr>
              <w:t>2) торф</w:t>
            </w:r>
          </w:p>
          <w:p w:rsidR="006B21E6" w:rsidRDefault="006B21E6">
            <w:pPr>
              <w:rPr>
                <w:rFonts w:ascii="Times New Roman" w:hAnsi="Times New Roman" w:cs="Times New Roman"/>
                <w:sz w:val="25"/>
                <w:szCs w:val="25"/>
              </w:rPr>
            </w:pPr>
            <w:r>
              <w:rPr>
                <w:rFonts w:ascii="Times New Roman" w:hAnsi="Times New Roman" w:cs="Times New Roman"/>
                <w:sz w:val="25"/>
                <w:szCs w:val="25"/>
              </w:rPr>
              <w:t>3) природный газ</w:t>
            </w:r>
          </w:p>
          <w:p w:rsidR="006B21E6" w:rsidRDefault="006B21E6">
            <w:pPr>
              <w:rPr>
                <w:rFonts w:ascii="Times New Roman" w:hAnsi="Times New Roman" w:cs="Times New Roman"/>
                <w:sz w:val="25"/>
                <w:szCs w:val="25"/>
              </w:rPr>
            </w:pPr>
            <w:r>
              <w:rPr>
                <w:rFonts w:ascii="Times New Roman" w:hAnsi="Times New Roman" w:cs="Times New Roman"/>
                <w:sz w:val="25"/>
                <w:szCs w:val="25"/>
              </w:rPr>
              <w:t>4) попутный газ</w:t>
            </w:r>
          </w:p>
          <w:p w:rsidR="006B21E6" w:rsidRDefault="006B21E6">
            <w:pPr>
              <w:rPr>
                <w:rFonts w:ascii="Times New Roman" w:hAnsi="Times New Roman" w:cs="Times New Roman"/>
                <w:b/>
                <w:sz w:val="25"/>
                <w:szCs w:val="25"/>
              </w:rPr>
            </w:pPr>
            <w:r>
              <w:rPr>
                <w:rFonts w:ascii="Times New Roman" w:hAnsi="Times New Roman" w:cs="Times New Roman"/>
                <w:sz w:val="25"/>
                <w:szCs w:val="25"/>
              </w:rPr>
              <w:t>5) нефть</w:t>
            </w:r>
          </w:p>
        </w:tc>
      </w:tr>
    </w:tbl>
    <w:p w:rsidR="006B21E6" w:rsidRDefault="006B21E6" w:rsidP="006B21E6">
      <w:pPr>
        <w:pStyle w:val="a3"/>
        <w:shd w:val="clear" w:color="auto" w:fill="FFFFFF"/>
        <w:suppressAutoHyphens/>
        <w:ind w:left="284" w:hanging="284"/>
        <w:rPr>
          <w:b/>
          <w:sz w:val="16"/>
          <w:szCs w:val="16"/>
        </w:rPr>
      </w:pPr>
    </w:p>
    <w:p w:rsidR="006B21E6" w:rsidRDefault="006B21E6" w:rsidP="006B21E6">
      <w:pPr>
        <w:pStyle w:val="a3"/>
        <w:shd w:val="clear" w:color="auto" w:fill="FFFFFF"/>
        <w:suppressAutoHyphens/>
        <w:ind w:left="284" w:hanging="284"/>
        <w:rPr>
          <w:b/>
          <w:bCs/>
          <w:sz w:val="25"/>
          <w:szCs w:val="25"/>
        </w:rPr>
      </w:pPr>
      <w:r>
        <w:rPr>
          <w:b/>
          <w:sz w:val="25"/>
          <w:szCs w:val="25"/>
        </w:rPr>
        <w:t>8.</w:t>
      </w:r>
      <w:r>
        <w:rPr>
          <w:sz w:val="25"/>
          <w:szCs w:val="25"/>
        </w:rPr>
        <w:t xml:space="preserve"> </w:t>
      </w:r>
      <w:r>
        <w:rPr>
          <w:b/>
          <w:bCs/>
          <w:sz w:val="25"/>
          <w:szCs w:val="25"/>
        </w:rPr>
        <w:t xml:space="preserve">Соседями </w:t>
      </w:r>
      <w:r>
        <w:rPr>
          <w:b/>
          <w:bCs/>
          <w:sz w:val="25"/>
          <w:szCs w:val="25"/>
          <w:lang w:val="en-US"/>
        </w:rPr>
        <w:t>Sb</w:t>
      </w:r>
      <w:r>
        <w:rPr>
          <w:b/>
          <w:bCs/>
          <w:sz w:val="25"/>
          <w:szCs w:val="25"/>
        </w:rPr>
        <w:t xml:space="preserve"> по подгруппе являются:</w:t>
      </w:r>
    </w:p>
    <w:p w:rsidR="006B21E6" w:rsidRDefault="006B21E6" w:rsidP="006B21E6">
      <w:pPr>
        <w:pStyle w:val="a3"/>
        <w:numPr>
          <w:ilvl w:val="0"/>
          <w:numId w:val="82"/>
        </w:numPr>
        <w:shd w:val="clear" w:color="auto" w:fill="FFFFFF"/>
        <w:suppressAutoHyphens/>
        <w:spacing w:before="0" w:beforeAutospacing="0" w:after="0" w:afterAutospacing="0"/>
        <w:ind w:left="284" w:firstLine="142"/>
        <w:rPr>
          <w:bCs/>
          <w:sz w:val="25"/>
          <w:szCs w:val="25"/>
        </w:rPr>
      </w:pPr>
      <w:r>
        <w:rPr>
          <w:bCs/>
          <w:sz w:val="25"/>
          <w:szCs w:val="25"/>
          <w:lang w:val="en-US"/>
        </w:rPr>
        <w:t>As</w:t>
      </w:r>
      <w:r>
        <w:rPr>
          <w:bCs/>
          <w:sz w:val="25"/>
          <w:szCs w:val="25"/>
        </w:rPr>
        <w:t xml:space="preserve"> и </w:t>
      </w:r>
      <w:r>
        <w:rPr>
          <w:bCs/>
          <w:sz w:val="25"/>
          <w:szCs w:val="25"/>
          <w:lang w:val="en-US"/>
        </w:rPr>
        <w:t>Bi</w:t>
      </w:r>
      <w:r>
        <w:rPr>
          <w:bCs/>
          <w:sz w:val="25"/>
          <w:szCs w:val="25"/>
        </w:rPr>
        <w:t xml:space="preserve">;               2)  </w:t>
      </w:r>
      <w:r>
        <w:rPr>
          <w:bCs/>
          <w:sz w:val="25"/>
          <w:szCs w:val="25"/>
          <w:lang w:val="en-US"/>
        </w:rPr>
        <w:t>Nb</w:t>
      </w:r>
      <w:r>
        <w:rPr>
          <w:bCs/>
          <w:sz w:val="25"/>
          <w:szCs w:val="25"/>
        </w:rPr>
        <w:t xml:space="preserve"> и </w:t>
      </w:r>
      <w:r>
        <w:rPr>
          <w:bCs/>
          <w:sz w:val="25"/>
          <w:szCs w:val="25"/>
          <w:lang w:val="en-US"/>
        </w:rPr>
        <w:t>Ta</w:t>
      </w:r>
      <w:r>
        <w:rPr>
          <w:bCs/>
          <w:sz w:val="25"/>
          <w:szCs w:val="25"/>
        </w:rPr>
        <w:t xml:space="preserve">;               3)  Sn и </w:t>
      </w:r>
      <w:r>
        <w:rPr>
          <w:bCs/>
          <w:sz w:val="25"/>
          <w:szCs w:val="25"/>
          <w:lang w:val="en-US"/>
        </w:rPr>
        <w:t>Te</w:t>
      </w:r>
      <w:r>
        <w:rPr>
          <w:bCs/>
          <w:sz w:val="25"/>
          <w:szCs w:val="25"/>
        </w:rPr>
        <w:t xml:space="preserve">.  </w:t>
      </w:r>
    </w:p>
    <w:p w:rsidR="006B21E6" w:rsidRDefault="006B21E6" w:rsidP="006B21E6">
      <w:pPr>
        <w:pStyle w:val="a3"/>
        <w:shd w:val="clear" w:color="auto" w:fill="FFFFFF"/>
        <w:rPr>
          <w:b/>
          <w:bCs/>
          <w:sz w:val="16"/>
          <w:szCs w:val="16"/>
        </w:rPr>
      </w:pPr>
    </w:p>
    <w:p w:rsidR="006B21E6" w:rsidRDefault="006B21E6" w:rsidP="006B21E6">
      <w:pPr>
        <w:pStyle w:val="a3"/>
        <w:shd w:val="clear" w:color="auto" w:fill="FFFFFF"/>
        <w:rPr>
          <w:b/>
          <w:bCs/>
          <w:sz w:val="25"/>
          <w:szCs w:val="25"/>
        </w:rPr>
      </w:pPr>
      <w:r>
        <w:rPr>
          <w:b/>
          <w:bCs/>
          <w:sz w:val="25"/>
          <w:szCs w:val="25"/>
        </w:rPr>
        <w:t>9.</w:t>
      </w:r>
      <w:r>
        <w:rPr>
          <w:bCs/>
          <w:sz w:val="25"/>
          <w:szCs w:val="25"/>
        </w:rPr>
        <w:t xml:space="preserve"> </w:t>
      </w:r>
      <w:r>
        <w:rPr>
          <w:b/>
          <w:bCs/>
          <w:sz w:val="25"/>
          <w:szCs w:val="25"/>
        </w:rPr>
        <w:t>Какие свойства металлов можно отнести к физическим?</w:t>
      </w:r>
    </w:p>
    <w:p w:rsidR="006B21E6" w:rsidRDefault="006B21E6" w:rsidP="006B21E6">
      <w:pPr>
        <w:pStyle w:val="a3"/>
        <w:shd w:val="clear" w:color="auto" w:fill="FFFFFF"/>
        <w:ind w:firstLine="142"/>
        <w:rPr>
          <w:bCs/>
          <w:sz w:val="26"/>
          <w:szCs w:val="26"/>
        </w:rPr>
      </w:pPr>
      <w:r>
        <w:rPr>
          <w:bCs/>
          <w:sz w:val="26"/>
          <w:szCs w:val="26"/>
        </w:rPr>
        <w:t xml:space="preserve">     1) электропроводность;   </w:t>
      </w:r>
    </w:p>
    <w:p w:rsidR="006B21E6" w:rsidRDefault="006B21E6" w:rsidP="006B21E6">
      <w:pPr>
        <w:pStyle w:val="a3"/>
        <w:shd w:val="clear" w:color="auto" w:fill="FFFFFF"/>
        <w:ind w:firstLine="142"/>
        <w:rPr>
          <w:bCs/>
          <w:sz w:val="26"/>
          <w:szCs w:val="26"/>
        </w:rPr>
      </w:pPr>
      <w:r>
        <w:rPr>
          <w:bCs/>
          <w:sz w:val="26"/>
          <w:szCs w:val="26"/>
        </w:rPr>
        <w:t xml:space="preserve">     2) взаимодействие с кислотой;</w:t>
      </w:r>
    </w:p>
    <w:p w:rsidR="006B21E6" w:rsidRDefault="006B21E6" w:rsidP="006B21E6">
      <w:pPr>
        <w:pStyle w:val="a3"/>
        <w:shd w:val="clear" w:color="auto" w:fill="FFFFFF"/>
        <w:ind w:firstLine="142"/>
        <w:rPr>
          <w:bCs/>
          <w:sz w:val="26"/>
          <w:szCs w:val="26"/>
        </w:rPr>
      </w:pPr>
      <w:r>
        <w:rPr>
          <w:bCs/>
          <w:sz w:val="26"/>
          <w:szCs w:val="26"/>
        </w:rPr>
        <w:t xml:space="preserve">     3) пластичность;</w:t>
      </w:r>
    </w:p>
    <w:p w:rsidR="006B21E6" w:rsidRDefault="006B21E6" w:rsidP="006B21E6">
      <w:pPr>
        <w:pStyle w:val="a3"/>
        <w:shd w:val="clear" w:color="auto" w:fill="FFFFFF"/>
        <w:ind w:firstLine="142"/>
        <w:rPr>
          <w:bCs/>
          <w:sz w:val="26"/>
          <w:szCs w:val="26"/>
        </w:rPr>
      </w:pPr>
      <w:r>
        <w:rPr>
          <w:bCs/>
          <w:sz w:val="26"/>
          <w:szCs w:val="26"/>
        </w:rPr>
        <w:t xml:space="preserve">     4) ржавление;</w:t>
      </w:r>
    </w:p>
    <w:p w:rsidR="006B21E6" w:rsidRDefault="006B21E6" w:rsidP="006B21E6">
      <w:pPr>
        <w:pStyle w:val="a3"/>
        <w:shd w:val="clear" w:color="auto" w:fill="FFFFFF"/>
        <w:ind w:firstLine="142"/>
        <w:rPr>
          <w:bCs/>
          <w:sz w:val="26"/>
          <w:szCs w:val="26"/>
        </w:rPr>
      </w:pPr>
      <w:r>
        <w:rPr>
          <w:bCs/>
          <w:sz w:val="26"/>
          <w:szCs w:val="26"/>
        </w:rPr>
        <w:t xml:space="preserve">     5) окисление;</w:t>
      </w:r>
    </w:p>
    <w:p w:rsidR="006B21E6" w:rsidRDefault="006B21E6" w:rsidP="006B21E6">
      <w:pPr>
        <w:pStyle w:val="a3"/>
        <w:shd w:val="clear" w:color="auto" w:fill="FFFFFF"/>
        <w:ind w:firstLine="142"/>
        <w:rPr>
          <w:bCs/>
          <w:sz w:val="26"/>
          <w:szCs w:val="26"/>
        </w:rPr>
      </w:pPr>
      <w:r>
        <w:rPr>
          <w:bCs/>
          <w:sz w:val="26"/>
          <w:szCs w:val="26"/>
        </w:rPr>
        <w:t xml:space="preserve">     6) плавление.</w:t>
      </w:r>
    </w:p>
    <w:p w:rsidR="006B21E6" w:rsidRDefault="006B21E6" w:rsidP="006B21E6">
      <w:pPr>
        <w:tabs>
          <w:tab w:val="center" w:pos="-142"/>
        </w:tabs>
        <w:spacing w:after="0" w:line="240" w:lineRule="auto"/>
        <w:ind w:firstLine="142"/>
        <w:rPr>
          <w:rFonts w:ascii="Times New Roman" w:hAnsi="Times New Roman" w:cs="Times New Roman"/>
          <w:bCs/>
          <w:sz w:val="16"/>
          <w:szCs w:val="16"/>
        </w:rPr>
      </w:pP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b/>
          <w:bCs/>
          <w:sz w:val="25"/>
          <w:szCs w:val="25"/>
        </w:rPr>
        <w:t>10.</w:t>
      </w:r>
      <w:r>
        <w:rPr>
          <w:bCs/>
          <w:sz w:val="25"/>
          <w:szCs w:val="25"/>
        </w:rPr>
        <w:t xml:space="preserve"> </w:t>
      </w:r>
      <w:r>
        <w:rPr>
          <w:rFonts w:ascii="Times New Roman" w:hAnsi="Times New Roman" w:cs="Times New Roman"/>
          <w:b/>
          <w:sz w:val="25"/>
          <w:szCs w:val="25"/>
        </w:rPr>
        <w:t xml:space="preserve">Относительная    молекулярная масса вещества, химическая формула которого             </w:t>
      </w:r>
      <w:r>
        <w:rPr>
          <w:rFonts w:ascii="Times New Roman" w:hAnsi="Times New Roman" w:cs="Times New Roman"/>
          <w:b/>
          <w:sz w:val="25"/>
          <w:szCs w:val="25"/>
          <w:lang w:val="en-US"/>
        </w:rPr>
        <w:t>H</w:t>
      </w:r>
      <w:r>
        <w:rPr>
          <w:rFonts w:ascii="Times New Roman" w:hAnsi="Times New Roman" w:cs="Times New Roman"/>
          <w:b/>
          <w:sz w:val="25"/>
          <w:szCs w:val="25"/>
          <w:vertAlign w:val="subscript"/>
        </w:rPr>
        <w:t>3</w:t>
      </w:r>
      <w:r>
        <w:rPr>
          <w:rFonts w:ascii="Times New Roman" w:hAnsi="Times New Roman" w:cs="Times New Roman"/>
          <w:b/>
          <w:sz w:val="25"/>
          <w:szCs w:val="25"/>
          <w:lang w:val="en-US"/>
        </w:rPr>
        <w:t>PO</w:t>
      </w:r>
      <w:r>
        <w:rPr>
          <w:rFonts w:ascii="Times New Roman" w:hAnsi="Times New Roman" w:cs="Times New Roman"/>
          <w:b/>
          <w:sz w:val="25"/>
          <w:szCs w:val="25"/>
          <w:vertAlign w:val="subscript"/>
        </w:rPr>
        <w:t>4</w:t>
      </w:r>
      <w:r>
        <w:rPr>
          <w:rFonts w:ascii="Times New Roman" w:hAnsi="Times New Roman" w:cs="Times New Roman"/>
          <w:b/>
          <w:sz w:val="25"/>
          <w:szCs w:val="25"/>
        </w:rPr>
        <w:t xml:space="preserve"> составляет: </w:t>
      </w:r>
      <w:r>
        <w:rPr>
          <w:rFonts w:ascii="Times New Roman" w:hAnsi="Times New Roman" w:cs="Times New Roman"/>
          <w:sz w:val="25"/>
          <w:szCs w:val="25"/>
        </w:rPr>
        <w:t xml:space="preserve">    </w:t>
      </w: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sz w:val="25"/>
          <w:szCs w:val="25"/>
        </w:rPr>
        <w:t xml:space="preserve">          1) 89;                  2) 98;                   3) 49                     4) 78.</w:t>
      </w:r>
    </w:p>
    <w:p w:rsidR="006B21E6" w:rsidRDefault="006B21E6" w:rsidP="006B21E6">
      <w:pPr>
        <w:pStyle w:val="a3"/>
        <w:shd w:val="clear" w:color="auto" w:fill="FFFFFF"/>
        <w:rPr>
          <w:b/>
          <w:bCs/>
          <w:sz w:val="25"/>
          <w:szCs w:val="25"/>
        </w:rPr>
      </w:pPr>
    </w:p>
    <w:p w:rsidR="006B21E6" w:rsidRDefault="009439CA" w:rsidP="006B21E6">
      <w:pPr>
        <w:pStyle w:val="a3"/>
        <w:shd w:val="clear" w:color="auto" w:fill="FFFFFF"/>
        <w:jc w:val="center"/>
        <w:rPr>
          <w:b/>
        </w:rPr>
      </w:pPr>
      <w:r>
        <w:rPr>
          <w:b/>
          <w:sz w:val="25"/>
          <w:szCs w:val="25"/>
        </w:rPr>
        <w:t>Контрольная работа</w:t>
      </w:r>
      <w:r w:rsidR="006B21E6">
        <w:rPr>
          <w:b/>
          <w:sz w:val="25"/>
          <w:szCs w:val="25"/>
        </w:rPr>
        <w:t xml:space="preserve"> «</w:t>
      </w:r>
      <w:r w:rsidR="006B21E6">
        <w:rPr>
          <w:b/>
        </w:rPr>
        <w:t>Физика»</w:t>
      </w:r>
    </w:p>
    <w:p w:rsidR="006B21E6" w:rsidRDefault="006B21E6" w:rsidP="006B21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6B21E6" w:rsidRDefault="006B21E6" w:rsidP="006B21E6">
      <w:pPr>
        <w:spacing w:after="0" w:line="240" w:lineRule="auto"/>
        <w:jc w:val="center"/>
        <w:rPr>
          <w:rFonts w:ascii="Times New Roman" w:hAnsi="Times New Roman" w:cs="Times New Roman"/>
          <w:sz w:val="24"/>
          <w:szCs w:val="24"/>
        </w:r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70 км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12 дм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25 мА</w:t>
            </w:r>
          </w:p>
        </w:tc>
        <w:tc>
          <w:tcPr>
            <w:tcW w:w="2535" w:type="dxa"/>
          </w:tcPr>
          <w:p w:rsidR="006B21E6" w:rsidRDefault="006B21E6">
            <w:pPr>
              <w:rPr>
                <w:rFonts w:ascii="Times New Roman" w:hAnsi="Times New Roman" w:cs="Times New Roman"/>
                <w:sz w:val="24"/>
                <w:szCs w:val="24"/>
              </w:rPr>
            </w:pPr>
          </w:p>
        </w:tc>
      </w:tr>
    </w:tbl>
    <w:p w:rsidR="006B21E6" w:rsidRDefault="006B21E6" w:rsidP="006B21E6">
      <w:pPr>
        <w:spacing w:after="0" w:line="240" w:lineRule="auto"/>
        <w:rPr>
          <w:rFonts w:ascii="Times New Roman" w:hAnsi="Times New Roman" w:cs="Times New Roman"/>
          <w:sz w:val="24"/>
          <w:szCs w:val="24"/>
        </w:r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температуры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Дж</w:t>
            </w:r>
          </w:p>
        </w:tc>
        <w:tc>
          <w:tcPr>
            <w:tcW w:w="2534" w:type="dxa"/>
            <w:hideMark/>
          </w:tcPr>
          <w:p w:rsidR="006B21E6" w:rsidRDefault="006B21E6" w:rsidP="006B21E6">
            <w:pPr>
              <w:pStyle w:val="a9"/>
              <w:numPr>
                <w:ilvl w:val="0"/>
                <w:numId w:val="84"/>
              </w:numPr>
              <w:ind w:hanging="342"/>
              <w:rPr>
                <w:rFonts w:ascii="Times New Roman" w:hAnsi="Times New Roman" w:cs="Times New Roman"/>
                <w:sz w:val="24"/>
                <w:szCs w:val="24"/>
              </w:rPr>
            </w:pPr>
            <w:r>
              <w:rPr>
                <w:rFonts w:ascii="Times New Roman" w:hAnsi="Times New Roman" w:cs="Times New Roman"/>
                <w:sz w:val="24"/>
                <w:szCs w:val="24"/>
              </w:rPr>
              <w:t xml:space="preserve"> 1 кг</w:t>
            </w:r>
          </w:p>
        </w:tc>
        <w:tc>
          <w:tcPr>
            <w:tcW w:w="2534" w:type="dxa"/>
            <w:hideMark/>
          </w:tcPr>
          <w:p w:rsidR="006B21E6" w:rsidRDefault="006B21E6" w:rsidP="006B21E6">
            <w:pPr>
              <w:pStyle w:val="a9"/>
              <w:numPr>
                <w:ilvl w:val="0"/>
                <w:numId w:val="84"/>
              </w:numPr>
              <w:ind w:hanging="324"/>
              <w:rPr>
                <w:rFonts w:ascii="Times New Roman" w:hAnsi="Times New Roman" w:cs="Times New Roman"/>
                <w:sz w:val="24"/>
                <w:szCs w:val="24"/>
              </w:rPr>
            </w:pPr>
            <w:r>
              <w:rPr>
                <w:rFonts w:ascii="Times New Roman" w:hAnsi="Times New Roman" w:cs="Times New Roman"/>
                <w:sz w:val="24"/>
                <w:szCs w:val="24"/>
              </w:rPr>
              <w:t xml:space="preserve"> 1 Вт</w:t>
            </w:r>
          </w:p>
        </w:tc>
        <w:tc>
          <w:tcPr>
            <w:tcW w:w="2535"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К</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1 закона Ньютона.</w:t>
      </w: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4. К какому виду движения относится катание на качелях?</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прямолинейное</w:t>
      </w: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 движение</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jc w:val="both"/>
        <w:rPr>
          <w:rFonts w:ascii="Times New Roman" w:hAnsi="Times New Roman" w:cs="Times New Roman"/>
          <w:b/>
          <w:sz w:val="24"/>
          <w:szCs w:val="24"/>
        </w:rPr>
      </w:pPr>
    </w:p>
    <w:p w:rsidR="006B21E6" w:rsidRDefault="006B21E6" w:rsidP="006B21E6">
      <w:pPr>
        <w:tabs>
          <w:tab w:val="left" w:pos="496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B21E6" w:rsidTr="006B21E6">
        <w:tc>
          <w:tcPr>
            <w:tcW w:w="5068" w:type="dxa"/>
            <w:hideMark/>
          </w:tcPr>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напряжение</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энергия</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сила тока</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температура</w:t>
            </w:r>
          </w:p>
        </w:tc>
        <w:tc>
          <w:tcPr>
            <w:tcW w:w="5069" w:type="dxa"/>
            <w:hideMark/>
          </w:tcPr>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Кельвин</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Ампер</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Джоуль</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Вольт</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Какая механическая сила всегда действует на опору или подвес со стороны тела?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6B21E6" w:rsidTr="006B21E6">
        <w:tc>
          <w:tcPr>
            <w:tcW w:w="3379" w:type="dxa"/>
            <w:hideMark/>
          </w:tcPr>
          <w:p w:rsidR="006B21E6" w:rsidRDefault="006B21E6">
            <w:pPr>
              <w:ind w:firstLine="426"/>
              <w:jc w:val="both"/>
              <w:rPr>
                <w:rFonts w:ascii="Times New Roman" w:hAnsi="Times New Roman" w:cs="Times New Roman"/>
                <w:sz w:val="24"/>
                <w:szCs w:val="24"/>
              </w:rPr>
            </w:pPr>
            <w:r>
              <w:rPr>
                <w:rFonts w:ascii="Times New Roman" w:hAnsi="Times New Roman" w:cs="Times New Roman"/>
                <w:sz w:val="24"/>
                <w:szCs w:val="24"/>
              </w:rPr>
              <w:t>1) сила тяжести</w:t>
            </w:r>
          </w:p>
        </w:tc>
        <w:tc>
          <w:tcPr>
            <w:tcW w:w="3379" w:type="dxa"/>
            <w:hideMark/>
          </w:tcPr>
          <w:p w:rsidR="006B21E6" w:rsidRDefault="006B21E6">
            <w:pPr>
              <w:ind w:firstLine="449"/>
              <w:jc w:val="both"/>
              <w:rPr>
                <w:rFonts w:ascii="Times New Roman" w:hAnsi="Times New Roman" w:cs="Times New Roman"/>
                <w:sz w:val="24"/>
                <w:szCs w:val="24"/>
              </w:rPr>
            </w:pPr>
            <w:r>
              <w:rPr>
                <w:rFonts w:ascii="Times New Roman" w:hAnsi="Times New Roman" w:cs="Times New Roman"/>
                <w:sz w:val="24"/>
                <w:szCs w:val="24"/>
              </w:rPr>
              <w:t>2) сила упругости</w:t>
            </w:r>
          </w:p>
        </w:tc>
        <w:tc>
          <w:tcPr>
            <w:tcW w:w="3379" w:type="dxa"/>
            <w:hideMark/>
          </w:tcPr>
          <w:p w:rsidR="006B21E6" w:rsidRDefault="006B21E6">
            <w:pPr>
              <w:ind w:firstLine="472"/>
              <w:jc w:val="both"/>
              <w:rPr>
                <w:rFonts w:ascii="Times New Roman" w:hAnsi="Times New Roman" w:cs="Times New Roman"/>
                <w:sz w:val="24"/>
                <w:szCs w:val="24"/>
              </w:rPr>
            </w:pPr>
            <w:r>
              <w:rPr>
                <w:rFonts w:ascii="Times New Roman" w:hAnsi="Times New Roman" w:cs="Times New Roman"/>
                <w:sz w:val="24"/>
                <w:szCs w:val="24"/>
              </w:rPr>
              <w:t>3) сила трения</w:t>
            </w:r>
          </w:p>
        </w:tc>
      </w:tr>
    </w:tbl>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7. Чему равно ускорение свободного падения?</w:t>
      </w:r>
    </w:p>
    <w:p w:rsidR="006B21E6" w:rsidRDefault="006B21E6" w:rsidP="006B21E6">
      <w:pPr>
        <w:pStyle w:val="a3"/>
        <w:numPr>
          <w:ilvl w:val="0"/>
          <w:numId w:val="88"/>
        </w:numPr>
        <w:spacing w:before="0" w:beforeAutospacing="0" w:after="0" w:afterAutospacing="0"/>
        <w:ind w:left="851" w:hanging="425"/>
        <w:rPr>
          <w:vertAlign w:val="superscript"/>
        </w:rPr>
      </w:pPr>
      <w:r>
        <w:t>9,8 м/с</w:t>
      </w:r>
      <w:r>
        <w:rPr>
          <w:vertAlign w:val="superscript"/>
        </w:rPr>
        <w:t>2</w:t>
      </w:r>
    </w:p>
    <w:p w:rsidR="006B21E6" w:rsidRDefault="006B21E6" w:rsidP="006B21E6">
      <w:pPr>
        <w:pStyle w:val="a3"/>
        <w:numPr>
          <w:ilvl w:val="0"/>
          <w:numId w:val="88"/>
        </w:numPr>
        <w:spacing w:before="0" w:beforeAutospacing="0" w:after="0" w:afterAutospacing="0"/>
        <w:ind w:left="851" w:hanging="425"/>
        <w:rPr>
          <w:vertAlign w:val="superscript"/>
        </w:rPr>
      </w:pPr>
      <w:r>
        <w:t>6,67 * 10</w:t>
      </w:r>
      <w:r>
        <w:rPr>
          <w:vertAlign w:val="superscript"/>
        </w:rPr>
        <w:t>-11</w:t>
      </w:r>
      <w:r>
        <w:t xml:space="preserve"> Нм</w:t>
      </w:r>
      <w:r>
        <w:rPr>
          <w:vertAlign w:val="superscript"/>
        </w:rPr>
        <w:t>2</w:t>
      </w:r>
      <w:r>
        <w:t>/кг</w:t>
      </w:r>
      <w:r>
        <w:rPr>
          <w:vertAlign w:val="superscript"/>
        </w:rPr>
        <w:t>2</w:t>
      </w:r>
    </w:p>
    <w:p w:rsidR="006B21E6" w:rsidRDefault="006B21E6" w:rsidP="006B21E6">
      <w:pPr>
        <w:pStyle w:val="a3"/>
        <w:numPr>
          <w:ilvl w:val="0"/>
          <w:numId w:val="88"/>
        </w:numPr>
        <w:spacing w:before="0" w:beforeAutospacing="0" w:after="0" w:afterAutospacing="0"/>
        <w:ind w:left="851" w:hanging="425"/>
      </w:pPr>
      <w:r>
        <w:t>7,5 Н/кг</w:t>
      </w:r>
    </w:p>
    <w:p w:rsidR="006B21E6" w:rsidRDefault="006B21E6" w:rsidP="006B21E6">
      <w:pPr>
        <w:pStyle w:val="a9"/>
        <w:spacing w:after="0" w:line="240" w:lineRule="auto"/>
        <w:ind w:hanging="720"/>
        <w:jc w:val="both"/>
        <w:rPr>
          <w:rFonts w:ascii="Times New Roman" w:hAnsi="Times New Roman" w:cs="Times New Roman"/>
          <w:b/>
          <w:sz w:val="24"/>
          <w:szCs w:val="24"/>
        </w:rPr>
      </w:pPr>
    </w:p>
    <w:p w:rsidR="006B21E6" w:rsidRDefault="006B21E6" w:rsidP="006B21E6">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спидометр</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pStyle w:val="a9"/>
        <w:tabs>
          <w:tab w:val="left" w:pos="6345"/>
        </w:tabs>
        <w:spacing w:after="0" w:line="240" w:lineRule="auto"/>
        <w:ind w:hanging="720"/>
        <w:jc w:val="both"/>
        <w:rPr>
          <w:rFonts w:ascii="Times New Roman" w:hAnsi="Times New Roman" w:cs="Times New Roman"/>
          <w:sz w:val="24"/>
          <w:szCs w:val="24"/>
        </w:rPr>
      </w:pPr>
    </w:p>
    <w:p w:rsidR="006B21E6" w:rsidRDefault="006B21E6" w:rsidP="006B21E6">
      <w:pPr>
        <w:pStyle w:val="a9"/>
        <w:tabs>
          <w:tab w:val="left" w:pos="6345"/>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При торможении автомобиль движется с ускорением 0,1 м/с</w:t>
      </w:r>
      <w:r>
        <w:rPr>
          <w:rFonts w:ascii="Times New Roman" w:hAnsi="Times New Roman" w:cs="Times New Roman"/>
          <w:b/>
          <w:sz w:val="24"/>
          <w:szCs w:val="24"/>
          <w:vertAlign w:val="superscript"/>
        </w:rPr>
        <w:t>2</w:t>
      </w:r>
      <w:r>
        <w:rPr>
          <w:rFonts w:ascii="Times New Roman" w:hAnsi="Times New Roman" w:cs="Times New Roman"/>
          <w:b/>
          <w:sz w:val="24"/>
          <w:szCs w:val="24"/>
        </w:rPr>
        <w:t>. Масса авто-мобиля 1,5 т. Определите значение тормозящей силы.</w:t>
      </w:r>
      <w:r>
        <w:rPr>
          <w:rFonts w:ascii="Times New Roman" w:hAnsi="Times New Roman" w:cs="Times New Roman"/>
          <w:b/>
          <w:sz w:val="24"/>
          <w:szCs w:val="24"/>
        </w:rPr>
        <w:tab/>
      </w:r>
    </w:p>
    <w:p w:rsidR="006B21E6" w:rsidRDefault="006B21E6" w:rsidP="006B21E6">
      <w:pPr>
        <w:tabs>
          <w:tab w:val="left" w:pos="6345"/>
        </w:tabs>
        <w:spacing w:after="0" w:line="240" w:lineRule="auto"/>
        <w:ind w:left="284" w:hanging="284"/>
        <w:jc w:val="center"/>
        <w:rPr>
          <w:rFonts w:ascii="Times New Roman" w:hAnsi="Times New Roman" w:cs="Times New Roman"/>
          <w:b/>
          <w:sz w:val="24"/>
          <w:szCs w:val="24"/>
        </w:rPr>
      </w:pPr>
    </w:p>
    <w:p w:rsidR="006B21E6" w:rsidRDefault="006B21E6" w:rsidP="006B21E6">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10. Мяч бросили вертикально вверх на 12 м после чего его поймали в точке соприкосновения с землей. Определите пройденный мячом путь.</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м     </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12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24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м </w:t>
      </w:r>
    </w:p>
    <w:p w:rsidR="006B21E6" w:rsidRDefault="006B21E6"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sectPr w:rsidR="001F4007">
          <w:type w:val="continuous"/>
          <w:pgSz w:w="11906" w:h="16838"/>
          <w:pgMar w:top="851" w:right="851" w:bottom="851" w:left="1134" w:header="709" w:footer="709" w:gutter="0"/>
          <w:cols w:num="2" w:space="709"/>
        </w:sectPr>
      </w:pPr>
    </w:p>
    <w:p w:rsidR="001F4007" w:rsidRPr="000E2279" w:rsidRDefault="001F4007" w:rsidP="001F4007">
      <w:pPr>
        <w:shd w:val="clear" w:color="auto" w:fill="FFFFFF"/>
        <w:tabs>
          <w:tab w:val="left" w:pos="426"/>
        </w:tabs>
        <w:spacing w:after="0" w:line="240" w:lineRule="auto"/>
        <w:jc w:val="center"/>
        <w:rPr>
          <w:rFonts w:ascii="Times New Roman" w:hAnsi="Times New Roman" w:cs="Times New Roman"/>
          <w:b/>
          <w:color w:val="000000"/>
          <w:sz w:val="25"/>
          <w:szCs w:val="25"/>
        </w:rPr>
      </w:pPr>
      <w:r w:rsidRPr="000E2279">
        <w:rPr>
          <w:rFonts w:ascii="Times New Roman" w:hAnsi="Times New Roman" w:cs="Times New Roman"/>
          <w:b/>
          <w:color w:val="000000"/>
          <w:sz w:val="25"/>
          <w:szCs w:val="25"/>
        </w:rPr>
        <w:lastRenderedPageBreak/>
        <w:t>ГЕОГРАФИЯ</w:t>
      </w:r>
    </w:p>
    <w:p w:rsidR="001F4007" w:rsidRDefault="001F4007" w:rsidP="001F4007">
      <w:pPr>
        <w:pStyle w:val="3"/>
        <w:jc w:val="center"/>
        <w:rPr>
          <w:rFonts w:ascii="Times New Roman" w:hAnsi="Times New Roman" w:cs="Times New Roman"/>
          <w:b/>
          <w:color w:val="auto"/>
          <w:sz w:val="26"/>
          <w:szCs w:val="26"/>
        </w:rPr>
      </w:pPr>
      <w:r w:rsidRPr="004A198B">
        <w:rPr>
          <w:rFonts w:ascii="Times New Roman" w:hAnsi="Times New Roman" w:cs="Times New Roman"/>
          <w:b/>
          <w:color w:val="auto"/>
          <w:sz w:val="26"/>
          <w:szCs w:val="26"/>
        </w:rPr>
        <w:t xml:space="preserve">Контрольная работа </w:t>
      </w:r>
    </w:p>
    <w:p w:rsidR="001F4007" w:rsidRPr="000E2279" w:rsidRDefault="001F4007" w:rsidP="001F4007"/>
    <w:p w:rsidR="001F4007" w:rsidRPr="001F4007" w:rsidRDefault="001F4007" w:rsidP="001F4007">
      <w:pPr>
        <w:pStyle w:val="a9"/>
        <w:numPr>
          <w:ilvl w:val="0"/>
          <w:numId w:val="104"/>
        </w:numPr>
        <w:overflowPunct w:val="0"/>
        <w:autoSpaceDE w:val="0"/>
        <w:autoSpaceDN w:val="0"/>
        <w:adjustRightInd w:val="0"/>
        <w:spacing w:after="0" w:line="240" w:lineRule="auto"/>
        <w:jc w:val="both"/>
        <w:rPr>
          <w:rFonts w:ascii="Times New Roman" w:hAnsi="Times New Roman" w:cs="Times New Roman"/>
          <w:b/>
          <w:i/>
          <w:iCs/>
          <w:sz w:val="26"/>
          <w:szCs w:val="26"/>
        </w:rPr>
      </w:pPr>
      <w:r w:rsidRPr="001F4007">
        <w:rPr>
          <w:rFonts w:ascii="Times New Roman" w:hAnsi="Times New Roman" w:cs="Times New Roman"/>
          <w:b/>
          <w:sz w:val="26"/>
          <w:szCs w:val="26"/>
        </w:rPr>
        <w:t>Проверка уровня сформированности знаний по разделу</w:t>
      </w:r>
    </w:p>
    <w:p w:rsidR="001F4007" w:rsidRPr="00486B20" w:rsidRDefault="001F4007" w:rsidP="001F4007">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sidRPr="00486B20">
        <w:rPr>
          <w:rFonts w:ascii="Times New Roman" w:hAnsi="Times New Roman" w:cs="Times New Roman"/>
          <w:b/>
          <w:i/>
          <w:iCs/>
          <w:sz w:val="26"/>
          <w:szCs w:val="26"/>
        </w:rPr>
        <w:t xml:space="preserve"> «Общая экономико-географическая характеристика мира»</w:t>
      </w:r>
    </w:p>
    <w:p w:rsidR="001F4007" w:rsidRPr="00486B20" w:rsidRDefault="001F4007" w:rsidP="001F4007">
      <w:pPr>
        <w:pStyle w:val="af0"/>
        <w:jc w:val="both"/>
        <w:rPr>
          <w:bCs/>
          <w:sz w:val="26"/>
          <w:szCs w:val="26"/>
        </w:rPr>
      </w:pP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Дайте определение понятия «международное географическое разделение труда». Объясните причины его возникновения.</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Какие виды природных ресурсов Вам известны? На какие группы и по каким принципам можно разделить </w:t>
      </w:r>
      <w:r w:rsidRPr="00486B20">
        <w:rPr>
          <w:rFonts w:ascii="Times New Roman" w:hAnsi="Times New Roman" w:cs="Times New Roman"/>
          <w:b/>
          <w:bCs/>
          <w:i/>
          <w:sz w:val="26"/>
          <w:szCs w:val="26"/>
        </w:rPr>
        <w:t>минеральные</w:t>
      </w:r>
      <w:r w:rsidRPr="00486B20">
        <w:rPr>
          <w:rFonts w:ascii="Times New Roman" w:hAnsi="Times New Roman" w:cs="Times New Roman"/>
          <w:bCs/>
          <w:sz w:val="26"/>
          <w:szCs w:val="26"/>
        </w:rPr>
        <w:t xml:space="preserve"> ресурсы?</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Выполните тестовые задания.</w:t>
      </w:r>
    </w:p>
    <w:p w:rsidR="001F4007" w:rsidRPr="00486B20" w:rsidRDefault="001F4007" w:rsidP="001F4007">
      <w:pPr>
        <w:ind w:left="360"/>
        <w:jc w:val="both"/>
        <w:rPr>
          <w:rFonts w:ascii="Times New Roman" w:hAnsi="Times New Roman" w:cs="Times New Roman"/>
          <w:sz w:val="26"/>
          <w:szCs w:val="26"/>
        </w:rPr>
      </w:pPr>
      <w:r w:rsidRPr="00486B20">
        <w:rPr>
          <w:rFonts w:ascii="Times New Roman" w:hAnsi="Times New Roman" w:cs="Times New Roman"/>
          <w:bCs/>
          <w:sz w:val="26"/>
          <w:szCs w:val="26"/>
        </w:rPr>
        <w:t>3.1.</w:t>
      </w:r>
      <w:r w:rsidRPr="00486B20">
        <w:rPr>
          <w:rFonts w:ascii="Times New Roman" w:hAnsi="Times New Roman" w:cs="Times New Roman"/>
          <w:sz w:val="26"/>
          <w:szCs w:val="26"/>
        </w:rPr>
        <w:t xml:space="preserve"> К вывозу капитала можно отнести</w:t>
      </w:r>
      <w:r>
        <w:rPr>
          <w:rFonts w:ascii="Times New Roman" w:hAnsi="Times New Roman" w:cs="Times New Roman"/>
          <w:sz w:val="26"/>
          <w:szCs w:val="26"/>
        </w:rPr>
        <w:t>:</w:t>
      </w:r>
      <w:r w:rsidRPr="00486B20">
        <w:rPr>
          <w:rFonts w:ascii="Times New Roman" w:hAnsi="Times New Roman" w:cs="Times New Roman"/>
          <w:sz w:val="26"/>
          <w:szCs w:val="26"/>
        </w:rPr>
        <w:t xml:space="preserve"> </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предоставление государством займа под проценты;</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предоставление кредита (денег или товара в долг на условиях возврата) с уплатой процентов;</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долгосрочное вложение средств в развитие конкретных видов хозяйственной деятельности (инвестиции)?</w:t>
      </w:r>
    </w:p>
    <w:p w:rsidR="001F4007" w:rsidRPr="00486B20" w:rsidRDefault="001F4007" w:rsidP="001F4007">
      <w:pPr>
        <w:pStyle w:val="27"/>
        <w:numPr>
          <w:ilvl w:val="1"/>
          <w:numId w:val="101"/>
        </w:numPr>
        <w:overflowPunct w:val="0"/>
        <w:autoSpaceDE w:val="0"/>
        <w:autoSpaceDN w:val="0"/>
        <w:adjustRightInd w:val="0"/>
        <w:spacing w:after="0" w:line="240" w:lineRule="auto"/>
        <w:jc w:val="both"/>
        <w:rPr>
          <w:rFonts w:ascii="Times New Roman" w:hAnsi="Times New Roman" w:cs="Times New Roman"/>
          <w:sz w:val="26"/>
          <w:szCs w:val="26"/>
        </w:rPr>
      </w:pPr>
      <w:r w:rsidRPr="00486B20">
        <w:rPr>
          <w:rFonts w:ascii="Times New Roman" w:hAnsi="Times New Roman" w:cs="Times New Roman"/>
          <w:sz w:val="26"/>
          <w:szCs w:val="26"/>
        </w:rPr>
        <w:t>Выберите те отрасли машиностроения, значение которых в настоящее время снижается:</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общее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электроника;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электротехника;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г) сельскохозяйственное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д) транспортное машиностроение.</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Определите виды транспорта, которые получили преимущественное развитие на современном этапе: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железнодорожный;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морской;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речной;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автомобильный;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 трубопроводный.</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Отберите показатель наиболее полно характеризующий высокий уровень развития энергетики в стране: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уровень добычи тепловых ресурсов;</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высокая годовая выработка электроэнергии (более 100 млрд.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высокое душевое потребление энергии (более 1000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большая доля выработки электроэнергии на АЭС.</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 высоком уровне развития страны свидетельствуют такие показатели, как…</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постоянный рост показателя выплавки стали;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б) способы получения стали: (доменный, кислородно-конверторный;  электрометаллургический);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качество продукции черной металлургии (ферросплавы, тонкий прокат и т.д.);</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сокращение производства чугуна, стали, проката и более широкое использование новых материалов в машиностроении и строительной индустрии.</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Об уровне развития машиностроения в какой-либо стране наиболее верно судить по… </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количеству производимой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стоимости произведенной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числу занятых в этой отрасли;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наукоёмкости представленных на данной территории отраслей.</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Проанализируйте карту «Плотность населения».</w:t>
      </w:r>
    </w:p>
    <w:p w:rsidR="001F4007" w:rsidRPr="00486B20" w:rsidRDefault="001F4007" w:rsidP="001F4007">
      <w:pPr>
        <w:pStyle w:val="af0"/>
        <w:spacing w:after="0"/>
        <w:jc w:val="both"/>
        <w:rPr>
          <w:bCs/>
          <w:sz w:val="26"/>
          <w:szCs w:val="26"/>
        </w:rPr>
      </w:pPr>
      <w:r w:rsidRPr="00486B20">
        <w:rPr>
          <w:bCs/>
          <w:sz w:val="26"/>
          <w:szCs w:val="26"/>
        </w:rPr>
        <w:t>Какую информацию можно получить, анализируя данную карту? Назовите не менее трех положений.</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Какая часть света имеет более равномерное размещение населения? Объясните почему.</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Какие территории можно отнести к наиболее заселенным районам земного шара? Аргументируйте свой ответ.</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На примере Бразилии покажите перепады в показателях плотности населения. Чем можно это объяснить?</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Продемонстрируйте умение работать со статистическими материалами: </w:t>
      </w:r>
    </w:p>
    <w:p w:rsidR="001F4007" w:rsidRDefault="001F4007" w:rsidP="001F4007">
      <w:pPr>
        <w:pStyle w:val="af0"/>
        <w:jc w:val="both"/>
        <w:rPr>
          <w:bCs/>
          <w:sz w:val="26"/>
          <w:szCs w:val="26"/>
        </w:rPr>
      </w:pPr>
      <w:r w:rsidRPr="00486B20">
        <w:rPr>
          <w:bCs/>
          <w:sz w:val="26"/>
          <w:szCs w:val="26"/>
        </w:rPr>
        <w:t xml:space="preserve">проанализируйте данные таблицы, составьте диаграммы, характеризующие изменение доли отдельных энергоносителей в мировом энергопотреблении в 1960, 1980, </w:t>
      </w:r>
      <w:smartTag w:uri="urn:schemas-microsoft-com:office:smarttags" w:element="metricconverter">
        <w:smartTagPr>
          <w:attr w:name="ProductID" w:val="2000 г"/>
        </w:smartTagPr>
        <w:r w:rsidRPr="00486B20">
          <w:rPr>
            <w:bCs/>
            <w:sz w:val="26"/>
            <w:szCs w:val="26"/>
          </w:rPr>
          <w:t>2000 г</w:t>
        </w:r>
      </w:smartTag>
      <w:r w:rsidRPr="00486B20">
        <w:rPr>
          <w:bCs/>
          <w:sz w:val="26"/>
          <w:szCs w:val="26"/>
        </w:rPr>
        <w:t>.г. (в %), сделайте вывод.</w:t>
      </w:r>
    </w:p>
    <w:p w:rsidR="001F4007" w:rsidRPr="00486B20" w:rsidRDefault="001F4007" w:rsidP="001F4007">
      <w:pPr>
        <w:pStyle w:val="af0"/>
        <w:jc w:val="both"/>
        <w:rPr>
          <w:bCs/>
          <w:sz w:val="26"/>
          <w:szCs w:val="26"/>
        </w:rPr>
      </w:pPr>
    </w:p>
    <w:tbl>
      <w:tblPr>
        <w:tblStyle w:val="af2"/>
        <w:tblW w:w="0" w:type="auto"/>
        <w:tblLook w:val="04A0" w:firstRow="1" w:lastRow="0" w:firstColumn="1" w:lastColumn="0" w:noHBand="0" w:noVBand="1"/>
      </w:tblPr>
      <w:tblGrid>
        <w:gridCol w:w="2927"/>
        <w:gridCol w:w="1638"/>
        <w:gridCol w:w="1638"/>
        <w:gridCol w:w="1637"/>
        <w:gridCol w:w="1731"/>
      </w:tblGrid>
      <w:tr w:rsidR="001F4007" w:rsidRPr="00486B20" w:rsidTr="00BA1C5D">
        <w:tc>
          <w:tcPr>
            <w:tcW w:w="292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Энергоноситель</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1860</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1960</w:t>
            </w:r>
          </w:p>
        </w:tc>
        <w:tc>
          <w:tcPr>
            <w:tcW w:w="163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1980</w:t>
            </w:r>
          </w:p>
        </w:tc>
        <w:tc>
          <w:tcPr>
            <w:tcW w:w="1731"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 xml:space="preserve">2000 </w:t>
            </w:r>
          </w:p>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(прогноз)</w:t>
            </w:r>
          </w:p>
        </w:tc>
      </w:tr>
      <w:tr w:rsidR="001F4007" w:rsidRPr="00486B20" w:rsidTr="00BA1C5D">
        <w:tc>
          <w:tcPr>
            <w:tcW w:w="292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Уголь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Нефть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Газ</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Прочие</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0,4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74,8</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43,5</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13,4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15,3</w:t>
            </w:r>
          </w:p>
        </w:tc>
        <w:tc>
          <w:tcPr>
            <w:tcW w:w="163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45,2</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9,6</w:t>
            </w:r>
          </w:p>
        </w:tc>
        <w:tc>
          <w:tcPr>
            <w:tcW w:w="1731"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28,6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20,7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26,1</w:t>
            </w:r>
          </w:p>
        </w:tc>
      </w:tr>
    </w:tbl>
    <w:p w:rsidR="001F4007" w:rsidRPr="00486B20" w:rsidRDefault="001F4007" w:rsidP="001F4007">
      <w:pPr>
        <w:jc w:val="both"/>
        <w:rPr>
          <w:rFonts w:ascii="Times New Roman" w:hAnsi="Times New Roman" w:cs="Times New Roman"/>
          <w:bCs/>
          <w:sz w:val="26"/>
          <w:szCs w:val="26"/>
        </w:rPr>
      </w:pPr>
    </w:p>
    <w:p w:rsidR="001F4007" w:rsidRPr="00486B20" w:rsidRDefault="001F4007" w:rsidP="001F4007">
      <w:pPr>
        <w:numPr>
          <w:ilvl w:val="0"/>
          <w:numId w:val="51"/>
        </w:numPr>
        <w:overflowPunct w:val="0"/>
        <w:autoSpaceDE w:val="0"/>
        <w:autoSpaceDN w:val="0"/>
        <w:adjustRightInd w:val="0"/>
        <w:spacing w:after="0" w:line="240" w:lineRule="auto"/>
        <w:ind w:hanging="1080"/>
        <w:jc w:val="both"/>
        <w:rPr>
          <w:rFonts w:ascii="Times New Roman" w:hAnsi="Times New Roman" w:cs="Times New Roman"/>
          <w:b/>
          <w:i/>
          <w:iCs/>
          <w:sz w:val="26"/>
          <w:szCs w:val="26"/>
        </w:rPr>
      </w:pPr>
      <w:r w:rsidRPr="00486B20">
        <w:rPr>
          <w:rFonts w:ascii="Times New Roman" w:hAnsi="Times New Roman" w:cs="Times New Roman"/>
          <w:b/>
          <w:sz w:val="26"/>
          <w:szCs w:val="26"/>
        </w:rPr>
        <w:t xml:space="preserve">Проверка уровня сформированности знаний по разделу </w:t>
      </w:r>
      <w:r w:rsidRPr="00486B20">
        <w:rPr>
          <w:rFonts w:ascii="Times New Roman" w:hAnsi="Times New Roman" w:cs="Times New Roman"/>
          <w:b/>
          <w:i/>
          <w:iCs/>
          <w:sz w:val="26"/>
          <w:szCs w:val="26"/>
        </w:rPr>
        <w:t>«Региональные характеристики мира».</w:t>
      </w:r>
    </w:p>
    <w:p w:rsidR="001F4007" w:rsidRPr="00486B20" w:rsidRDefault="001F4007" w:rsidP="001F4007">
      <w:pPr>
        <w:ind w:left="720"/>
        <w:jc w:val="both"/>
        <w:rPr>
          <w:rFonts w:ascii="Times New Roman" w:hAnsi="Times New Roman" w:cs="Times New Roman"/>
          <w:bCs/>
          <w:sz w:val="26"/>
          <w:szCs w:val="26"/>
        </w:rPr>
      </w:pPr>
    </w:p>
    <w:p w:rsidR="001F4007" w:rsidRPr="00486B20" w:rsidRDefault="001F4007" w:rsidP="001F4007">
      <w:pPr>
        <w:pStyle w:val="a9"/>
        <w:overflowPunct w:val="0"/>
        <w:autoSpaceDE w:val="0"/>
        <w:autoSpaceDN w:val="0"/>
        <w:adjustRightInd w:val="0"/>
        <w:spacing w:after="0" w:line="240" w:lineRule="auto"/>
        <w:ind w:left="0"/>
        <w:jc w:val="both"/>
        <w:rPr>
          <w:rFonts w:ascii="Times New Roman" w:hAnsi="Times New Roman" w:cs="Times New Roman"/>
          <w:bCs/>
          <w:sz w:val="26"/>
          <w:szCs w:val="26"/>
        </w:rPr>
      </w:pPr>
      <w:r w:rsidRPr="00467F0C">
        <w:rPr>
          <w:rFonts w:ascii="Times New Roman" w:hAnsi="Times New Roman" w:cs="Times New Roman"/>
          <w:bCs/>
          <w:sz w:val="26"/>
          <w:szCs w:val="26"/>
        </w:rPr>
        <w:t>Дайте экономико-географическую характеристику Северной Европы</w:t>
      </w:r>
      <w:r>
        <w:rPr>
          <w:rFonts w:ascii="Times New Roman" w:hAnsi="Times New Roman" w:cs="Times New Roman"/>
          <w:bCs/>
          <w:sz w:val="26"/>
          <w:szCs w:val="26"/>
        </w:rPr>
        <w:t xml:space="preserve"> </w:t>
      </w:r>
      <w:r w:rsidRPr="00486B20">
        <w:rPr>
          <w:rFonts w:ascii="Times New Roman" w:hAnsi="Times New Roman" w:cs="Times New Roman"/>
          <w:bCs/>
          <w:sz w:val="26"/>
          <w:szCs w:val="26"/>
        </w:rPr>
        <w:t>по плану:</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Территория и состав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Особенности экономико-географического положения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Природные условия и ресурсы, как предпосылка для развития экономики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Население Северной Европы, его особенности и роль в экономике региона.</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Экономика Северной Европы, её состав, структура, размещение, особенности современного развития.</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Место (роль) Северной Европы в мировом хозяйстве и мировом географическом разделении труда.</w:t>
      </w:r>
    </w:p>
    <w:p w:rsidR="001F4007" w:rsidRDefault="001F4007" w:rsidP="001F4007">
      <w:pPr>
        <w:shd w:val="clear" w:color="auto" w:fill="FFFFFF"/>
        <w:tabs>
          <w:tab w:val="left" w:pos="426"/>
        </w:tabs>
        <w:spacing w:after="0" w:line="240" w:lineRule="auto"/>
        <w:jc w:val="both"/>
        <w:rPr>
          <w:rFonts w:ascii="Times New Roman" w:hAnsi="Times New Roman" w:cs="Times New Roman"/>
          <w:color w:val="000000"/>
          <w:sz w:val="25"/>
          <w:szCs w:val="25"/>
        </w:rPr>
      </w:pPr>
    </w:p>
    <w:p w:rsidR="001F4007" w:rsidRPr="006E6771" w:rsidRDefault="001F4007" w:rsidP="001F4007">
      <w:pPr>
        <w:pStyle w:val="2"/>
        <w:jc w:val="center"/>
        <w:rPr>
          <w:b/>
          <w:sz w:val="26"/>
          <w:szCs w:val="26"/>
        </w:rPr>
      </w:pPr>
      <w:r w:rsidRPr="006E6771">
        <w:rPr>
          <w:b/>
          <w:bCs/>
          <w:sz w:val="26"/>
          <w:szCs w:val="26"/>
        </w:rPr>
        <w:t xml:space="preserve">Вопросы к зачету по географии </w:t>
      </w:r>
    </w:p>
    <w:p w:rsidR="001F4007" w:rsidRPr="006E6771" w:rsidRDefault="001F4007" w:rsidP="001F4007">
      <w:pPr>
        <w:pStyle w:val="af0"/>
        <w:tabs>
          <w:tab w:val="num" w:pos="709"/>
        </w:tabs>
        <w:ind w:left="709" w:hanging="425"/>
        <w:rPr>
          <w:bCs/>
          <w:sz w:val="26"/>
          <w:szCs w:val="26"/>
        </w:rPr>
      </w:pPr>
      <w:r w:rsidRPr="006E6771">
        <w:rPr>
          <w:bCs/>
          <w:sz w:val="26"/>
          <w:szCs w:val="26"/>
        </w:rPr>
        <w:t>Этапы формирования политической карты мира. Как изменилась политическая карта в ХХ</w:t>
      </w:r>
      <w:r w:rsidRPr="006E6771">
        <w:rPr>
          <w:bCs/>
          <w:sz w:val="26"/>
          <w:szCs w:val="26"/>
          <w:lang w:val="en-US"/>
        </w:rPr>
        <w:t>I</w:t>
      </w:r>
      <w:r w:rsidRPr="006E6771">
        <w:rPr>
          <w:bCs/>
          <w:sz w:val="26"/>
          <w:szCs w:val="26"/>
        </w:rPr>
        <w:t xml:space="preserve"> веке?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lastRenderedPageBreak/>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6B21E6" w:rsidRDefault="006B21E6" w:rsidP="006B21E6">
      <w:pPr>
        <w:pStyle w:val="a9"/>
        <w:spacing w:after="0" w:line="240" w:lineRule="auto"/>
        <w:ind w:left="0"/>
        <w:jc w:val="both"/>
        <w:rPr>
          <w:rFonts w:ascii="Times New Roman" w:hAnsi="Times New Roman" w:cs="Times New Roman"/>
          <w:b/>
          <w:sz w:val="24"/>
          <w:szCs w:val="24"/>
        </w:rPr>
      </w:pPr>
    </w:p>
    <w:p w:rsidR="008943C1" w:rsidRDefault="008943C1" w:rsidP="008943C1">
      <w:pPr>
        <w:pStyle w:val="a9"/>
        <w:spacing w:after="0" w:line="240" w:lineRule="auto"/>
        <w:ind w:left="0"/>
        <w:jc w:val="both"/>
        <w:rPr>
          <w:rFonts w:ascii="Times New Roman" w:hAnsi="Times New Roman" w:cs="Times New Roman"/>
          <w:b/>
          <w:sz w:val="24"/>
          <w:szCs w:val="24"/>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lastRenderedPageBreak/>
        <w:t>Министерство образования и науки Челябинской области</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Государственное бюджетное профессиональное образовательное учреждение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«Южно-</w:t>
      </w:r>
      <w:r w:rsidR="00567C3D">
        <w:rPr>
          <w:rFonts w:ascii="Times New Roman" w:hAnsi="Times New Roman" w:cs="Times New Roman"/>
          <w:sz w:val="28"/>
          <w:szCs w:val="28"/>
        </w:rPr>
        <w:t>У</w:t>
      </w:r>
      <w:r w:rsidRPr="00495820">
        <w:rPr>
          <w:rFonts w:ascii="Times New Roman" w:hAnsi="Times New Roman" w:cs="Times New Roman"/>
          <w:sz w:val="28"/>
          <w:szCs w:val="28"/>
        </w:rPr>
        <w:t>ральский многопрофильный колледж»</w:t>
      </w: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567C3D" w:rsidRDefault="00495820" w:rsidP="0049582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Студент группы  _______</w:t>
      </w:r>
    </w:p>
    <w:p w:rsidR="00495820" w:rsidRPr="00495820" w:rsidRDefault="00495820" w:rsidP="00B77288">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495820" w:rsidRPr="00495820" w:rsidRDefault="00495820" w:rsidP="00495820">
      <w:pPr>
        <w:jc w:val="center"/>
        <w:rPr>
          <w:rFonts w:ascii="Times New Roman" w:hAnsi="Times New Roman" w:cs="Times New Roman"/>
          <w:sz w:val="20"/>
          <w:szCs w:val="20"/>
        </w:rPr>
      </w:pP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495820" w:rsidRPr="00495820" w:rsidRDefault="00495820" w:rsidP="00B77288">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sidR="00B77288">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B77288" w:rsidRDefault="00495820" w:rsidP="0049582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Pr="00495820" w:rsidRDefault="00495820" w:rsidP="00495820">
      <w:pPr>
        <w:jc w:val="center"/>
        <w:rPr>
          <w:rFonts w:ascii="Times New Roman" w:eastAsia="Times New Roman" w:hAnsi="Times New Roman" w:cs="Times New Roman"/>
          <w:b/>
          <w:bCs/>
          <w:color w:val="000000"/>
          <w:sz w:val="26"/>
          <w:szCs w:val="26"/>
          <w:shd w:val="clear" w:color="auto" w:fill="FFFFFF"/>
        </w:rPr>
      </w:pPr>
      <w:r w:rsidRPr="00495820">
        <w:rPr>
          <w:rFonts w:ascii="Times New Roman" w:hAnsi="Times New Roman" w:cs="Times New Roman"/>
          <w:sz w:val="26"/>
          <w:szCs w:val="26"/>
        </w:rPr>
        <w:t>Челябинск</w:t>
      </w:r>
      <w:r w:rsidR="00B77288">
        <w:rPr>
          <w:rFonts w:ascii="Times New Roman" w:hAnsi="Times New Roman" w:cs="Times New Roman"/>
          <w:sz w:val="26"/>
          <w:szCs w:val="26"/>
        </w:rPr>
        <w:t xml:space="preserve">, </w:t>
      </w:r>
      <w:r w:rsidR="00587A10">
        <w:rPr>
          <w:rFonts w:ascii="Times New Roman" w:hAnsi="Times New Roman" w:cs="Times New Roman"/>
          <w:sz w:val="26"/>
          <w:szCs w:val="26"/>
        </w:rPr>
        <w:t>год</w:t>
      </w:r>
    </w:p>
    <w:sectPr w:rsidR="00B77288" w:rsidRPr="00495820" w:rsidSect="006F1D4E">
      <w:footerReference w:type="default" r:id="rId29"/>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D" w:rsidRDefault="00BA1C5D" w:rsidP="00374978">
      <w:pPr>
        <w:spacing w:after="0" w:line="240" w:lineRule="auto"/>
      </w:pPr>
      <w:r>
        <w:separator/>
      </w:r>
    </w:p>
  </w:endnote>
  <w:endnote w:type="continuationSeparator" w:id="0">
    <w:p w:rsidR="00BA1C5D" w:rsidRDefault="00BA1C5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2273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9A0F8E">
          <w:rPr>
            <w:noProof/>
          </w:rPr>
          <w:t>2</w:t>
        </w:r>
        <w:r>
          <w:fldChar w:fldCharType="end"/>
        </w:r>
      </w:p>
    </w:sdtContent>
  </w:sdt>
  <w:p w:rsidR="00BA1C5D" w:rsidRDefault="00BA1C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9A0F8E">
          <w:rPr>
            <w:noProof/>
          </w:rPr>
          <w:t>21</w:t>
        </w:r>
        <w:r>
          <w:rPr>
            <w:noProof/>
          </w:rPr>
          <w:fldChar w:fldCharType="end"/>
        </w:r>
      </w:p>
    </w:sdtContent>
  </w:sdt>
  <w:p w:rsidR="00BA1C5D" w:rsidRDefault="00BA1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D" w:rsidRDefault="00BA1C5D" w:rsidP="00374978">
      <w:pPr>
        <w:spacing w:after="0" w:line="240" w:lineRule="auto"/>
      </w:pPr>
      <w:r>
        <w:separator/>
      </w:r>
    </w:p>
  </w:footnote>
  <w:footnote w:type="continuationSeparator" w:id="0">
    <w:p w:rsidR="00BA1C5D" w:rsidRDefault="00BA1C5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7F2920"/>
    <w:multiLevelType w:val="multilevel"/>
    <w:tmpl w:val="DCC87D9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52D75"/>
    <w:multiLevelType w:val="hybridMultilevel"/>
    <w:tmpl w:val="1AAEE29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6FD2"/>
    <w:multiLevelType w:val="multilevel"/>
    <w:tmpl w:val="1AEA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A4E87"/>
    <w:multiLevelType w:val="hybridMultilevel"/>
    <w:tmpl w:val="B5C278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A52CB"/>
    <w:multiLevelType w:val="hybridMultilevel"/>
    <w:tmpl w:val="009CAE36"/>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8554B1"/>
    <w:multiLevelType w:val="hybridMultilevel"/>
    <w:tmpl w:val="98CA1ACC"/>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A7E9B"/>
    <w:multiLevelType w:val="multilevel"/>
    <w:tmpl w:val="8F66CA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C7026"/>
    <w:multiLevelType w:val="hybridMultilevel"/>
    <w:tmpl w:val="B45CC270"/>
    <w:lvl w:ilvl="0" w:tplc="13806F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0DE65D5A"/>
    <w:multiLevelType w:val="hybridMultilevel"/>
    <w:tmpl w:val="566E3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E07189"/>
    <w:multiLevelType w:val="multilevel"/>
    <w:tmpl w:val="AFEA50B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001CF2"/>
    <w:multiLevelType w:val="hybridMultilevel"/>
    <w:tmpl w:val="28E07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1164C4"/>
    <w:multiLevelType w:val="hybridMultilevel"/>
    <w:tmpl w:val="11203B6C"/>
    <w:lvl w:ilvl="0" w:tplc="31CCD9B6">
      <w:start w:val="1"/>
      <w:numFmt w:val="decimal"/>
      <w:lvlText w:val="%1."/>
      <w:lvlJc w:val="left"/>
      <w:pPr>
        <w:tabs>
          <w:tab w:val="num" w:pos="720"/>
        </w:tabs>
        <w:ind w:left="720" w:hanging="360"/>
      </w:pPr>
      <w:rPr>
        <w:rFonts w:ascii="Times New Roman" w:eastAsia="Times New Roman" w:hAnsi="Times New Roman" w:cs="Times New Roman"/>
      </w:rPr>
    </w:lvl>
    <w:lvl w:ilvl="1" w:tplc="505A13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4174361"/>
    <w:multiLevelType w:val="hybridMultilevel"/>
    <w:tmpl w:val="CF941AF6"/>
    <w:lvl w:ilvl="0" w:tplc="0419000F">
      <w:start w:val="1"/>
      <w:numFmt w:val="decimal"/>
      <w:lvlText w:val="%1."/>
      <w:lvlJc w:val="left"/>
      <w:pPr>
        <w:tabs>
          <w:tab w:val="num" w:pos="720"/>
        </w:tabs>
        <w:ind w:left="720" w:hanging="360"/>
      </w:pPr>
    </w:lvl>
    <w:lvl w:ilvl="1" w:tplc="B8F4FADC">
      <w:start w:val="6"/>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9F2656"/>
    <w:multiLevelType w:val="hybridMultilevel"/>
    <w:tmpl w:val="68B45C0A"/>
    <w:lvl w:ilvl="0" w:tplc="4484CD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58800BE"/>
    <w:multiLevelType w:val="hybridMultilevel"/>
    <w:tmpl w:val="6FCC55AE"/>
    <w:lvl w:ilvl="0" w:tplc="ED685E4C">
      <w:start w:val="1"/>
      <w:numFmt w:val="decimal"/>
      <w:lvlText w:val="%1."/>
      <w:lvlJc w:val="left"/>
      <w:pPr>
        <w:ind w:left="730"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26AB1D67"/>
    <w:multiLevelType w:val="multilevel"/>
    <w:tmpl w:val="5C3CC5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331E5"/>
    <w:multiLevelType w:val="hybridMultilevel"/>
    <w:tmpl w:val="B41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9" w15:restartNumberingAfterBreak="0">
    <w:nsid w:val="2CC825C0"/>
    <w:multiLevelType w:val="multilevel"/>
    <w:tmpl w:val="BCB8755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15ABF"/>
    <w:multiLevelType w:val="hybridMultilevel"/>
    <w:tmpl w:val="3AE0F0FA"/>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140D07"/>
    <w:multiLevelType w:val="hybridMultilevel"/>
    <w:tmpl w:val="1B7233A8"/>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D263DB"/>
    <w:multiLevelType w:val="hybridMultilevel"/>
    <w:tmpl w:val="17486E48"/>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7E7217"/>
    <w:multiLevelType w:val="hybridMultilevel"/>
    <w:tmpl w:val="3C389DD8"/>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39DE2840"/>
    <w:multiLevelType w:val="hybridMultilevel"/>
    <w:tmpl w:val="0EC038C0"/>
    <w:lvl w:ilvl="0" w:tplc="7EC6DB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CA66C80"/>
    <w:multiLevelType w:val="hybridMultilevel"/>
    <w:tmpl w:val="5A6AF7C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4" w15:restartNumberingAfterBreak="0">
    <w:nsid w:val="3CFE2DA8"/>
    <w:multiLevelType w:val="hybridMultilevel"/>
    <w:tmpl w:val="03F4F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D72A66"/>
    <w:multiLevelType w:val="hybridMultilevel"/>
    <w:tmpl w:val="81CE279C"/>
    <w:lvl w:ilvl="0" w:tplc="07D6E350">
      <w:start w:val="1"/>
      <w:numFmt w:val="russianLower"/>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0B51112"/>
    <w:multiLevelType w:val="hybridMultilevel"/>
    <w:tmpl w:val="3F121A74"/>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4A23A23"/>
    <w:multiLevelType w:val="hybridMultilevel"/>
    <w:tmpl w:val="3C501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F74A7D"/>
    <w:multiLevelType w:val="multilevel"/>
    <w:tmpl w:val="C4FEE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224570"/>
    <w:multiLevelType w:val="multilevel"/>
    <w:tmpl w:val="1ACC6FA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69140A"/>
    <w:multiLevelType w:val="multilevel"/>
    <w:tmpl w:val="F60A877C"/>
    <w:lvl w:ilvl="0">
      <w:start w:val="3"/>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2"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B2E610D"/>
    <w:multiLevelType w:val="hybridMultilevel"/>
    <w:tmpl w:val="A35450D8"/>
    <w:lvl w:ilvl="0" w:tplc="2936608E">
      <w:start w:val="1"/>
      <w:numFmt w:val="upperRoman"/>
      <w:lvlText w:val="%1."/>
      <w:lvlJc w:val="left"/>
      <w:pPr>
        <w:ind w:left="1935" w:hanging="720"/>
      </w:pPr>
      <w:rPr>
        <w:rFonts w:hint="default"/>
        <w:i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4" w15:restartNumberingAfterBreak="0">
    <w:nsid w:val="4BB9329F"/>
    <w:multiLevelType w:val="hybridMultilevel"/>
    <w:tmpl w:val="3DE4AD64"/>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DA1C02"/>
    <w:multiLevelType w:val="hybridMultilevel"/>
    <w:tmpl w:val="B8A2BC26"/>
    <w:lvl w:ilvl="0" w:tplc="DF4CFE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4CF17ED5"/>
    <w:multiLevelType w:val="hybridMultilevel"/>
    <w:tmpl w:val="288AB0EA"/>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DFF7B8A"/>
    <w:multiLevelType w:val="multilevel"/>
    <w:tmpl w:val="591863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41282F"/>
    <w:multiLevelType w:val="hybridMultilevel"/>
    <w:tmpl w:val="91E8DA50"/>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1211865"/>
    <w:multiLevelType w:val="hybridMultilevel"/>
    <w:tmpl w:val="1838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2D8616E"/>
    <w:multiLevelType w:val="hybridMultilevel"/>
    <w:tmpl w:val="868C3AC0"/>
    <w:lvl w:ilvl="0" w:tplc="525E5B8C">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2"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4" w15:restartNumberingAfterBreak="0">
    <w:nsid w:val="5675171F"/>
    <w:multiLevelType w:val="multilevel"/>
    <w:tmpl w:val="70909FA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643086"/>
    <w:multiLevelType w:val="multilevel"/>
    <w:tmpl w:val="931A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71"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5E367AC4"/>
    <w:multiLevelType w:val="hybridMultilevel"/>
    <w:tmpl w:val="17A80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ED14FF2"/>
    <w:multiLevelType w:val="multilevel"/>
    <w:tmpl w:val="87986AF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0283116"/>
    <w:multiLevelType w:val="hybridMultilevel"/>
    <w:tmpl w:val="9A6A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7031C4"/>
    <w:multiLevelType w:val="hybridMultilevel"/>
    <w:tmpl w:val="C09229F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7" w15:restartNumberingAfterBreak="0">
    <w:nsid w:val="63377591"/>
    <w:multiLevelType w:val="hybridMultilevel"/>
    <w:tmpl w:val="F5929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3A162D5"/>
    <w:multiLevelType w:val="multilevel"/>
    <w:tmpl w:val="9EA4A4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0"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59260B9"/>
    <w:multiLevelType w:val="hybridMultilevel"/>
    <w:tmpl w:val="29983754"/>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7394CCC"/>
    <w:multiLevelType w:val="hybridMultilevel"/>
    <w:tmpl w:val="A1C81CAE"/>
    <w:lvl w:ilvl="0" w:tplc="3F3C3932">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7D15D3"/>
    <w:multiLevelType w:val="multilevel"/>
    <w:tmpl w:val="F4A26FF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CE27831"/>
    <w:multiLevelType w:val="hybridMultilevel"/>
    <w:tmpl w:val="AAC00BDE"/>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6" w15:restartNumberingAfterBreak="0">
    <w:nsid w:val="6FAF4D8F"/>
    <w:multiLevelType w:val="hybridMultilevel"/>
    <w:tmpl w:val="33084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712037DA"/>
    <w:multiLevelType w:val="hybridMultilevel"/>
    <w:tmpl w:val="CB9469A8"/>
    <w:lvl w:ilvl="0" w:tplc="4462E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29A54C1"/>
    <w:multiLevelType w:val="multilevel"/>
    <w:tmpl w:val="766EBA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A83B9F"/>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B72AF1"/>
    <w:multiLevelType w:val="multilevel"/>
    <w:tmpl w:val="4606B71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5" w15:restartNumberingAfterBreak="0">
    <w:nsid w:val="794E6645"/>
    <w:multiLevelType w:val="multilevel"/>
    <w:tmpl w:val="5868F7D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7" w15:restartNumberingAfterBreak="0">
    <w:nsid w:val="7A7C390B"/>
    <w:multiLevelType w:val="hybridMultilevel"/>
    <w:tmpl w:val="3D3A61BA"/>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AA96A44"/>
    <w:multiLevelType w:val="hybridMultilevel"/>
    <w:tmpl w:val="04CA1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B887200"/>
    <w:multiLevelType w:val="multilevel"/>
    <w:tmpl w:val="5D864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4"/>
    <w:lvlOverride w:ilvl="0">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93"/>
  </w:num>
  <w:num w:numId="8">
    <w:abstractNumId w:val="76"/>
  </w:num>
  <w:num w:numId="9">
    <w:abstractNumId w:val="89"/>
  </w:num>
  <w:num w:numId="10">
    <w:abstractNumId w:val="66"/>
  </w:num>
  <w:num w:numId="11">
    <w:abstractNumId w:val="3"/>
  </w:num>
  <w:num w:numId="12">
    <w:abstractNumId w:val="11"/>
  </w:num>
  <w:num w:numId="13">
    <w:abstractNumId w:val="67"/>
  </w:num>
  <w:num w:numId="14">
    <w:abstractNumId w:val="29"/>
  </w:num>
  <w:num w:numId="15">
    <w:abstractNumId w:val="34"/>
  </w:num>
  <w:num w:numId="16">
    <w:abstractNumId w:val="57"/>
  </w:num>
  <w:num w:numId="17">
    <w:abstractNumId w:val="4"/>
  </w:num>
  <w:num w:numId="18">
    <w:abstractNumId w:val="84"/>
  </w:num>
  <w:num w:numId="19">
    <w:abstractNumId w:val="23"/>
  </w:num>
  <w:num w:numId="20">
    <w:abstractNumId w:val="91"/>
  </w:num>
  <w:num w:numId="21">
    <w:abstractNumId w:val="21"/>
  </w:num>
  <w:num w:numId="22">
    <w:abstractNumId w:val="6"/>
  </w:num>
  <w:num w:numId="23">
    <w:abstractNumId w:val="90"/>
  </w:num>
  <w:num w:numId="24">
    <w:abstractNumId w:val="73"/>
  </w:num>
  <w:num w:numId="25">
    <w:abstractNumId w:val="46"/>
  </w:num>
  <w:num w:numId="26">
    <w:abstractNumId w:val="49"/>
  </w:num>
  <w:num w:numId="27">
    <w:abstractNumId w:val="95"/>
  </w:num>
  <w:num w:numId="28">
    <w:abstractNumId w:val="9"/>
  </w:num>
  <w:num w:numId="29">
    <w:abstractNumId w:val="83"/>
  </w:num>
  <w:num w:numId="30">
    <w:abstractNumId w:val="54"/>
  </w:num>
  <w:num w:numId="31">
    <w:abstractNumId w:val="61"/>
  </w:num>
  <w:num w:numId="32">
    <w:abstractNumId w:val="58"/>
  </w:num>
  <w:num w:numId="33">
    <w:abstractNumId w:val="100"/>
  </w:num>
  <w:num w:numId="34">
    <w:abstractNumId w:val="31"/>
  </w:num>
  <w:num w:numId="35">
    <w:abstractNumId w:val="64"/>
  </w:num>
  <w:num w:numId="36">
    <w:abstractNumId w:val="1"/>
  </w:num>
  <w:num w:numId="37">
    <w:abstractNumId w:val="50"/>
  </w:num>
  <w:num w:numId="38">
    <w:abstractNumId w:val="92"/>
  </w:num>
  <w:num w:numId="39">
    <w:abstractNumId w:val="13"/>
  </w:num>
  <w:num w:numId="40">
    <w:abstractNumId w:val="78"/>
  </w:num>
  <w:num w:numId="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8"/>
  </w:num>
  <w:num w:numId="48">
    <w:abstractNumId w:val="48"/>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num>
  <w:num w:numId="53">
    <w:abstractNumId w:val="77"/>
  </w:num>
  <w:num w:numId="54">
    <w:abstractNumId w:val="5"/>
  </w:num>
  <w:num w:numId="55">
    <w:abstractNumId w:val="72"/>
  </w:num>
  <w:num w:numId="56">
    <w:abstractNumId w:val="96"/>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0"/>
    <w:lvlOverride w:ilvl="0">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num>
  <w:num w:numId="62">
    <w:abstractNumId w:val="63"/>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30"/>
  </w:num>
  <w:num w:numId="68">
    <w:abstractNumId w:val="36"/>
  </w:num>
  <w:num w:numId="69">
    <w:abstractNumId w:val="24"/>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40FE7"/>
    <w:rsid w:val="00043ABC"/>
    <w:rsid w:val="00082EC4"/>
    <w:rsid w:val="000900F0"/>
    <w:rsid w:val="000B505A"/>
    <w:rsid w:val="000E2279"/>
    <w:rsid w:val="000E259B"/>
    <w:rsid w:val="000E540F"/>
    <w:rsid w:val="000F0655"/>
    <w:rsid w:val="000F44C8"/>
    <w:rsid w:val="00112728"/>
    <w:rsid w:val="00147283"/>
    <w:rsid w:val="001521B8"/>
    <w:rsid w:val="00171870"/>
    <w:rsid w:val="001A0524"/>
    <w:rsid w:val="001A235B"/>
    <w:rsid w:val="001B5258"/>
    <w:rsid w:val="001C2780"/>
    <w:rsid w:val="001C7DD2"/>
    <w:rsid w:val="001D0B51"/>
    <w:rsid w:val="001F293E"/>
    <w:rsid w:val="001F4007"/>
    <w:rsid w:val="00242746"/>
    <w:rsid w:val="002C6DA9"/>
    <w:rsid w:val="002D6CC3"/>
    <w:rsid w:val="002D7BFC"/>
    <w:rsid w:val="002F6E67"/>
    <w:rsid w:val="00326A55"/>
    <w:rsid w:val="003467C2"/>
    <w:rsid w:val="00355E00"/>
    <w:rsid w:val="00371D9D"/>
    <w:rsid w:val="00374978"/>
    <w:rsid w:val="003B0B62"/>
    <w:rsid w:val="003B2895"/>
    <w:rsid w:val="003B4515"/>
    <w:rsid w:val="003F1147"/>
    <w:rsid w:val="00423C19"/>
    <w:rsid w:val="00445B35"/>
    <w:rsid w:val="00467F0C"/>
    <w:rsid w:val="00486B20"/>
    <w:rsid w:val="00495820"/>
    <w:rsid w:val="004A198B"/>
    <w:rsid w:val="004B797C"/>
    <w:rsid w:val="004C0599"/>
    <w:rsid w:val="004D518F"/>
    <w:rsid w:val="004E0A6A"/>
    <w:rsid w:val="004E422B"/>
    <w:rsid w:val="004F3F07"/>
    <w:rsid w:val="00517639"/>
    <w:rsid w:val="00523EB7"/>
    <w:rsid w:val="005638D7"/>
    <w:rsid w:val="00567C3D"/>
    <w:rsid w:val="00574C0F"/>
    <w:rsid w:val="00587A10"/>
    <w:rsid w:val="00593B33"/>
    <w:rsid w:val="005B2086"/>
    <w:rsid w:val="005C615C"/>
    <w:rsid w:val="005D493E"/>
    <w:rsid w:val="005E0F7D"/>
    <w:rsid w:val="005F22EC"/>
    <w:rsid w:val="00602311"/>
    <w:rsid w:val="00606BA2"/>
    <w:rsid w:val="00636C59"/>
    <w:rsid w:val="0064372E"/>
    <w:rsid w:val="006479A5"/>
    <w:rsid w:val="00665D4D"/>
    <w:rsid w:val="006660CB"/>
    <w:rsid w:val="006707F7"/>
    <w:rsid w:val="00690F26"/>
    <w:rsid w:val="006B21E6"/>
    <w:rsid w:val="006E4AFD"/>
    <w:rsid w:val="006E6771"/>
    <w:rsid w:val="006F0E5D"/>
    <w:rsid w:val="006F1D4E"/>
    <w:rsid w:val="0071329E"/>
    <w:rsid w:val="007301F9"/>
    <w:rsid w:val="007514F0"/>
    <w:rsid w:val="00761EBB"/>
    <w:rsid w:val="007637BC"/>
    <w:rsid w:val="00766B6A"/>
    <w:rsid w:val="00771421"/>
    <w:rsid w:val="007A51E9"/>
    <w:rsid w:val="007C21C5"/>
    <w:rsid w:val="007C6BD4"/>
    <w:rsid w:val="007C76BE"/>
    <w:rsid w:val="007F3B71"/>
    <w:rsid w:val="008140A9"/>
    <w:rsid w:val="008935B2"/>
    <w:rsid w:val="00893E88"/>
    <w:rsid w:val="008943C1"/>
    <w:rsid w:val="008B2BC6"/>
    <w:rsid w:val="008B7402"/>
    <w:rsid w:val="008C07AA"/>
    <w:rsid w:val="008D1815"/>
    <w:rsid w:val="008D5621"/>
    <w:rsid w:val="008D64EF"/>
    <w:rsid w:val="008D7DD1"/>
    <w:rsid w:val="008F037C"/>
    <w:rsid w:val="008F2C09"/>
    <w:rsid w:val="008F3CFC"/>
    <w:rsid w:val="008F4B2E"/>
    <w:rsid w:val="009107FE"/>
    <w:rsid w:val="00913A12"/>
    <w:rsid w:val="00915989"/>
    <w:rsid w:val="00921B3F"/>
    <w:rsid w:val="00927EC5"/>
    <w:rsid w:val="00932D1E"/>
    <w:rsid w:val="009439CA"/>
    <w:rsid w:val="00954D13"/>
    <w:rsid w:val="009A0F8E"/>
    <w:rsid w:val="009B055F"/>
    <w:rsid w:val="009E1FA5"/>
    <w:rsid w:val="009E5EA3"/>
    <w:rsid w:val="00A002C9"/>
    <w:rsid w:val="00A00AEC"/>
    <w:rsid w:val="00A0363D"/>
    <w:rsid w:val="00A0551C"/>
    <w:rsid w:val="00A22DA3"/>
    <w:rsid w:val="00A66074"/>
    <w:rsid w:val="00A86A2F"/>
    <w:rsid w:val="00AB4EEF"/>
    <w:rsid w:val="00AB68A8"/>
    <w:rsid w:val="00B10315"/>
    <w:rsid w:val="00B77288"/>
    <w:rsid w:val="00BA1C5D"/>
    <w:rsid w:val="00BB3556"/>
    <w:rsid w:val="00BC6127"/>
    <w:rsid w:val="00BE1101"/>
    <w:rsid w:val="00BE22DE"/>
    <w:rsid w:val="00C455AA"/>
    <w:rsid w:val="00C8601D"/>
    <w:rsid w:val="00C976D8"/>
    <w:rsid w:val="00CA3B58"/>
    <w:rsid w:val="00CC3FA6"/>
    <w:rsid w:val="00CE4771"/>
    <w:rsid w:val="00CF591D"/>
    <w:rsid w:val="00D01CFE"/>
    <w:rsid w:val="00D35DF4"/>
    <w:rsid w:val="00D40B1C"/>
    <w:rsid w:val="00D66CF2"/>
    <w:rsid w:val="00DB0AA6"/>
    <w:rsid w:val="00DC0C4A"/>
    <w:rsid w:val="00E165A7"/>
    <w:rsid w:val="00E402BE"/>
    <w:rsid w:val="00E430EC"/>
    <w:rsid w:val="00E750A2"/>
    <w:rsid w:val="00EC78E9"/>
    <w:rsid w:val="00EF1563"/>
    <w:rsid w:val="00F13116"/>
    <w:rsid w:val="00F24B94"/>
    <w:rsid w:val="00F25DA0"/>
    <w:rsid w:val="00F27667"/>
    <w:rsid w:val="00F44979"/>
    <w:rsid w:val="00F477AD"/>
    <w:rsid w:val="00F555FD"/>
    <w:rsid w:val="00F72DF9"/>
    <w:rsid w:val="00F75BF6"/>
    <w:rsid w:val="00F90558"/>
    <w:rsid w:val="00F91815"/>
    <w:rsid w:val="00F924EF"/>
    <w:rsid w:val="00F93333"/>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
    <w:name w:val="Body Text 2"/>
    <w:basedOn w:val="a"/>
    <w:link w:val="20"/>
    <w:rsid w:val="004C05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C0599"/>
    <w:rPr>
      <w:rFonts w:ascii="Times New Roman" w:eastAsia="Times New Roman" w:hAnsi="Times New Roman" w:cs="Times New Roman"/>
      <w:sz w:val="24"/>
      <w:szCs w:val="24"/>
      <w:lang w:eastAsia="ru-RU"/>
    </w:rPr>
  </w:style>
  <w:style w:type="paragraph" w:customStyle="1" w:styleId="ConsPlusNormal">
    <w:name w:val="ConsPlusNormal"/>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39"/>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2">
    <w:name w:val="Основной текст (2)"/>
    <w:basedOn w:val="21"/>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3">
    <w:name w:val="Основной текст (2) + Полужирный"/>
    <w:basedOn w:val="21"/>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1"/>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1"/>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Малые прописные"/>
    <w:basedOn w:val="21"/>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1"/>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5"/>
    <w:rsid w:val="00E402BE"/>
    <w:rPr>
      <w:rFonts w:ascii="Times New Roman" w:eastAsia="Times New Roman" w:hAnsi="Times New Roman" w:cs="Times New Roman"/>
      <w:shd w:val="clear" w:color="auto" w:fill="FFFFFF"/>
    </w:rPr>
  </w:style>
  <w:style w:type="paragraph" w:customStyle="1" w:styleId="25">
    <w:name w:val="Подпись к картинке (2)"/>
    <w:basedOn w:val="a"/>
    <w:link w:val="2Exact0"/>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6">
    <w:name w:val="Основной текст (2) + Полужирный;Курсив"/>
    <w:basedOn w:val="21"/>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7">
    <w:name w:val="Body Text Indent 2"/>
    <w:basedOn w:val="a"/>
    <w:link w:val="28"/>
    <w:uiPriority w:val="99"/>
    <w:semiHidden/>
    <w:unhideWhenUsed/>
    <w:rsid w:val="00486B20"/>
    <w:pPr>
      <w:spacing w:after="120" w:line="480" w:lineRule="auto"/>
      <w:ind w:left="283"/>
    </w:pPr>
  </w:style>
  <w:style w:type="character" w:customStyle="1" w:styleId="28">
    <w:name w:val="Основной текст с отступом 2 Знак"/>
    <w:basedOn w:val="a0"/>
    <w:link w:val="27"/>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
    <w:name w:val="Заголовок1"/>
    <w:basedOn w:val="a"/>
    <w:next w:val="af0"/>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99"/>
    <w:locked/>
    <w:rsid w:val="00927EC5"/>
  </w:style>
  <w:style w:type="paragraph" w:customStyle="1" w:styleId="htmlparagraph">
    <w:name w:val="html_paragraph"/>
    <w:basedOn w:val="a"/>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240064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600483787">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bzhde.ru" TargetMode="External"/><Relationship Id="rId26" Type="http://schemas.openxmlformats.org/officeDocument/2006/relationships/hyperlink" Target="https://www.biblio-online.ru/viewer/9501603F-8CA8-4A69-959D-C9EC651DE4E5" TargetMode="External"/><Relationship Id="rId3" Type="http://schemas.openxmlformats.org/officeDocument/2006/relationships/styles" Target="styles.xml"/><Relationship Id="rId21" Type="http://schemas.openxmlformats.org/officeDocument/2006/relationships/hyperlink" Target="http://&#1085;&#1101;&#1073;.&#1088;&#1092;/"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www.mchs.gov.ru/" TargetMode="External"/><Relationship Id="rId25" Type="http://schemas.openxmlformats.org/officeDocument/2006/relationships/hyperlink" Target="https://www.biblio-online.ru/viewer/6E085002-7AA9-4F69-9A5E-E9C68D4CC6C9" TargetMode="External"/><Relationship Id="rId2" Type="http://schemas.openxmlformats.org/officeDocument/2006/relationships/numbering" Target="numbering.xml"/><Relationship Id="rId16" Type="http://schemas.openxmlformats.org/officeDocument/2006/relationships/hyperlink" Target="http://www.culture.mchs.gov.ru/testing/?SID=4&amp;ID=5951" TargetMode="External"/><Relationship Id="rId20" Type="http://schemas.openxmlformats.org/officeDocument/2006/relationships/hyperlink" Target="http://window.edu.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www.goup32441.narod.ru" TargetMode="External"/><Relationship Id="rId5" Type="http://schemas.openxmlformats.org/officeDocument/2006/relationships/webSettings" Target="webSettings.xml"/><Relationship Id="rId15" Type="http://schemas.openxmlformats.org/officeDocument/2006/relationships/hyperlink" Target="https://biblio-online.ru/bcode/442337" TargetMode="External"/><Relationship Id="rId23" Type="http://schemas.openxmlformats.org/officeDocument/2006/relationships/hyperlink" Target="http://uisrussia.msu.ru/" TargetMode="External"/><Relationship Id="rId28" Type="http://schemas.openxmlformats.org/officeDocument/2006/relationships/hyperlink" Target="https://www.biblio-online.ru/viewer/67F5BE1C-7181-4E2A-B229-0CC75363E50F" TargetMode="External"/><Relationship Id="rId10" Type="http://schemas.openxmlformats.org/officeDocument/2006/relationships/hyperlink" Target="http://www.sehool-eolleetion.edu.ru" TargetMode="External"/><Relationship Id="rId19" Type="http://schemas.openxmlformats.org/officeDocument/2006/relationships/hyperlink" Target="http://www.magbv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 TargetMode="External"/><Relationship Id="rId22" Type="http://schemas.openxmlformats.org/officeDocument/2006/relationships/hyperlink" Target="http://uisrussia.msu.ru/" TargetMode="External"/><Relationship Id="rId27" Type="http://schemas.openxmlformats.org/officeDocument/2006/relationships/hyperlink" Target="https://www.biblio-online.ru/viewer/0952E6E5-00D1-4370-AD7D-0DC18A1FCC2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3058-7B6D-4908-9FB1-F7A9E05D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7822</Words>
  <Characters>44589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41</cp:revision>
  <cp:lastPrinted>2024-09-09T05:50:00Z</cp:lastPrinted>
  <dcterms:created xsi:type="dcterms:W3CDTF">2022-09-29T03:29:00Z</dcterms:created>
  <dcterms:modified xsi:type="dcterms:W3CDTF">2024-10-21T09:55:00Z</dcterms:modified>
</cp:coreProperties>
</file>