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3D" w:rsidRDefault="0003463D" w:rsidP="0003463D">
      <w:pPr>
        <w:pStyle w:val="a3"/>
        <w:jc w:val="right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ОБРАЗЕЦ</w:t>
      </w:r>
    </w:p>
    <w:p w:rsidR="0003463D" w:rsidRPr="0003463D" w:rsidRDefault="0003463D" w:rsidP="0003463D">
      <w:pPr>
        <w:pStyle w:val="a3"/>
        <w:jc w:val="right"/>
        <w:rPr>
          <w:rFonts w:ascii="Bookman Old Style" w:hAnsi="Bookman Old Style"/>
          <w:sz w:val="40"/>
          <w:szCs w:val="40"/>
        </w:rPr>
      </w:pPr>
    </w:p>
    <w:p w:rsidR="001B620E" w:rsidRPr="007928FE" w:rsidRDefault="001B620E" w:rsidP="001B620E">
      <w:pPr>
        <w:pStyle w:val="a3"/>
        <w:rPr>
          <w:sz w:val="22"/>
          <w:szCs w:val="22"/>
        </w:rPr>
      </w:pPr>
      <w:r w:rsidRPr="007928FE">
        <w:rPr>
          <w:rFonts w:ascii="Bookman Old Style" w:hAnsi="Bookman Old Style"/>
          <w:sz w:val="22"/>
          <w:szCs w:val="22"/>
        </w:rPr>
        <w:t>МИНИСТЕРСТВО ОБРАЗОВАНИЯ  И НАУКИ ЧЕЛЯБИНСКОЙ ОБЛАСТИ</w:t>
      </w:r>
    </w:p>
    <w:p w:rsidR="001B620E" w:rsidRPr="007928FE" w:rsidRDefault="001B620E" w:rsidP="001B620E">
      <w:pPr>
        <w:jc w:val="center"/>
        <w:rPr>
          <w:b/>
          <w:sz w:val="22"/>
          <w:szCs w:val="22"/>
        </w:rPr>
      </w:pPr>
      <w:r w:rsidRPr="007928FE">
        <w:rPr>
          <w:b/>
          <w:sz w:val="22"/>
          <w:szCs w:val="22"/>
        </w:rPr>
        <w:t xml:space="preserve"> государственное бюджетное образовательное учреждение </w:t>
      </w:r>
    </w:p>
    <w:p w:rsidR="001B620E" w:rsidRPr="007928FE" w:rsidRDefault="001B620E" w:rsidP="001B620E">
      <w:pPr>
        <w:jc w:val="center"/>
        <w:rPr>
          <w:b/>
          <w:sz w:val="22"/>
          <w:szCs w:val="22"/>
        </w:rPr>
      </w:pPr>
      <w:r w:rsidRPr="007928FE">
        <w:rPr>
          <w:b/>
          <w:sz w:val="22"/>
          <w:szCs w:val="22"/>
        </w:rPr>
        <w:t>среднего профессионального образования</w:t>
      </w:r>
    </w:p>
    <w:p w:rsidR="001B620E" w:rsidRPr="007928FE" w:rsidRDefault="001B620E" w:rsidP="001B620E">
      <w:pPr>
        <w:jc w:val="center"/>
        <w:rPr>
          <w:b/>
          <w:sz w:val="22"/>
          <w:szCs w:val="22"/>
        </w:rPr>
      </w:pPr>
      <w:r w:rsidRPr="007928FE">
        <w:rPr>
          <w:b/>
          <w:sz w:val="22"/>
          <w:szCs w:val="22"/>
        </w:rPr>
        <w:t>(среднее специальное учебное заведение)</w:t>
      </w:r>
    </w:p>
    <w:p w:rsidR="001B620E" w:rsidRPr="007928FE" w:rsidRDefault="001B620E" w:rsidP="001B620E">
      <w:pPr>
        <w:pStyle w:val="a5"/>
        <w:rPr>
          <w:shadow/>
          <w:spacing w:val="20"/>
          <w:sz w:val="22"/>
          <w:szCs w:val="22"/>
        </w:rPr>
      </w:pPr>
      <w:r w:rsidRPr="007928FE">
        <w:rPr>
          <w:shadow/>
          <w:spacing w:val="20"/>
          <w:sz w:val="22"/>
          <w:szCs w:val="22"/>
        </w:rPr>
        <w:t xml:space="preserve"> «Южно-Уральский многопрофильный колледж»</w:t>
      </w:r>
    </w:p>
    <w:p w:rsidR="001B620E" w:rsidRPr="007928FE" w:rsidRDefault="001B620E" w:rsidP="001B620E">
      <w:pPr>
        <w:jc w:val="center"/>
        <w:rPr>
          <w:b/>
          <w:sz w:val="22"/>
          <w:szCs w:val="22"/>
        </w:rPr>
      </w:pPr>
      <w:r w:rsidRPr="007928FE">
        <w:rPr>
          <w:b/>
          <w:sz w:val="22"/>
          <w:szCs w:val="22"/>
        </w:rPr>
        <w:t>ГБОУ СПО  (ССУЗ)  «ЮУМК»</w:t>
      </w:r>
    </w:p>
    <w:p w:rsidR="001B620E" w:rsidRPr="007928FE" w:rsidRDefault="0081730D" w:rsidP="001B620E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left:0;text-align:left;z-index:251660288" from="6.8pt,7.45pt" to="496.4pt,7.45pt" o:allowincell="f" strokeweight="2.5pt">
            <w10:wrap type="topAndBottom" anchorx="page"/>
          </v:line>
        </w:pict>
      </w:r>
      <w:r w:rsidR="001B620E" w:rsidRPr="007928FE">
        <w:rPr>
          <w:sz w:val="22"/>
          <w:szCs w:val="22"/>
        </w:rPr>
        <w:t xml:space="preserve"> ул. 50-летия ВЛКСМ, д. </w:t>
      </w:r>
      <w:smartTag w:uri="urn:schemas-microsoft-com:office:smarttags" w:element="metricconverter">
        <w:smartTagPr>
          <w:attr w:name="ProductID" w:val="1, г"/>
        </w:smartTagPr>
        <w:r w:rsidR="001B620E" w:rsidRPr="007928FE">
          <w:rPr>
            <w:sz w:val="22"/>
            <w:szCs w:val="22"/>
          </w:rPr>
          <w:t>1, г</w:t>
        </w:r>
      </w:smartTag>
      <w:r w:rsidR="001B620E" w:rsidRPr="007928FE">
        <w:rPr>
          <w:sz w:val="22"/>
          <w:szCs w:val="22"/>
        </w:rPr>
        <w:t>. Челябинск, 454031, телефон (факс): 8 (351) 721-62-73</w:t>
      </w:r>
    </w:p>
    <w:p w:rsidR="001B620E" w:rsidRPr="007928FE" w:rsidRDefault="001B620E" w:rsidP="001B620E">
      <w:pPr>
        <w:jc w:val="center"/>
        <w:rPr>
          <w:sz w:val="22"/>
          <w:szCs w:val="22"/>
          <w:lang w:val="it-IT"/>
        </w:rPr>
      </w:pPr>
      <w:r w:rsidRPr="007928FE">
        <w:rPr>
          <w:sz w:val="22"/>
          <w:szCs w:val="22"/>
          <w:lang w:val="it-IT"/>
        </w:rPr>
        <w:t xml:space="preserve">E-mail: </w:t>
      </w:r>
      <w:r w:rsidRPr="007928FE">
        <w:rPr>
          <w:sz w:val="22"/>
          <w:szCs w:val="22"/>
        </w:rPr>
        <w:t>со</w:t>
      </w:r>
      <w:r w:rsidR="00CB3AE6">
        <w:rPr>
          <w:sz w:val="22"/>
          <w:szCs w:val="22"/>
          <w:lang w:val="it-IT"/>
        </w:rPr>
        <w:t>mmon@</w:t>
      </w:r>
      <w:r w:rsidR="00CB3AE6">
        <w:rPr>
          <w:sz w:val="22"/>
          <w:szCs w:val="22"/>
          <w:lang w:val="en-US"/>
        </w:rPr>
        <w:t>suvc</w:t>
      </w:r>
      <w:r w:rsidRPr="007928FE">
        <w:rPr>
          <w:sz w:val="22"/>
          <w:szCs w:val="22"/>
          <w:lang w:val="it-IT"/>
        </w:rPr>
        <w:t>.ru</w:t>
      </w:r>
    </w:p>
    <w:p w:rsidR="001B620E" w:rsidRPr="00D72F01" w:rsidRDefault="001B620E" w:rsidP="001B620E">
      <w:pPr>
        <w:rPr>
          <w:lang w:val="en-US"/>
        </w:rPr>
      </w:pPr>
    </w:p>
    <w:p w:rsidR="001B620E" w:rsidRDefault="001B620E" w:rsidP="001B620E">
      <w:pPr>
        <w:rPr>
          <w:sz w:val="26"/>
          <w:szCs w:val="26"/>
          <w:u w:val="single"/>
        </w:rPr>
      </w:pPr>
      <w:r w:rsidRPr="0003463D">
        <w:rPr>
          <w:sz w:val="26"/>
          <w:szCs w:val="26"/>
          <w:u w:val="single"/>
          <w:lang w:val="en-US"/>
        </w:rPr>
        <w:t xml:space="preserve">                                   </w:t>
      </w:r>
      <w:proofErr w:type="gramStart"/>
      <w:r w:rsidRPr="0003463D">
        <w:rPr>
          <w:sz w:val="26"/>
          <w:szCs w:val="26"/>
          <w:lang w:val="en-US"/>
        </w:rPr>
        <w:t xml:space="preserve">201__ </w:t>
      </w:r>
      <w:r w:rsidRPr="00727661">
        <w:rPr>
          <w:sz w:val="26"/>
          <w:szCs w:val="26"/>
        </w:rPr>
        <w:t>г</w:t>
      </w:r>
      <w:r w:rsidRPr="0003463D">
        <w:rPr>
          <w:sz w:val="26"/>
          <w:szCs w:val="26"/>
          <w:lang w:val="en-US"/>
        </w:rPr>
        <w:t>.</w:t>
      </w:r>
      <w:proofErr w:type="gramEnd"/>
      <w:r w:rsidRPr="0003463D">
        <w:rPr>
          <w:sz w:val="26"/>
          <w:szCs w:val="26"/>
          <w:lang w:val="en-US"/>
        </w:rPr>
        <w:t xml:space="preserve">  №</w:t>
      </w:r>
      <w:r w:rsidRPr="0003463D">
        <w:rPr>
          <w:sz w:val="26"/>
          <w:szCs w:val="26"/>
          <w:u w:val="single"/>
          <w:lang w:val="en-US"/>
        </w:rPr>
        <w:t xml:space="preserve">           </w:t>
      </w:r>
      <w:r w:rsidRPr="0003463D">
        <w:rPr>
          <w:sz w:val="10"/>
          <w:szCs w:val="10"/>
          <w:u w:val="single"/>
          <w:lang w:val="en-US"/>
        </w:rPr>
        <w:t>.</w:t>
      </w:r>
      <w:r w:rsidRPr="0003463D">
        <w:rPr>
          <w:sz w:val="26"/>
          <w:szCs w:val="26"/>
          <w:u w:val="single"/>
          <w:lang w:val="en-US"/>
        </w:rPr>
        <w:t xml:space="preserve">        </w:t>
      </w:r>
    </w:p>
    <w:p w:rsidR="0081730D" w:rsidRDefault="0081730D" w:rsidP="001B620E">
      <w:pPr>
        <w:rPr>
          <w:sz w:val="26"/>
          <w:szCs w:val="26"/>
          <w:u w:val="single"/>
        </w:rPr>
      </w:pPr>
    </w:p>
    <w:p w:rsidR="0081730D" w:rsidRPr="0081730D" w:rsidRDefault="0081730D" w:rsidP="001B620E">
      <w:pPr>
        <w:rPr>
          <w:sz w:val="26"/>
          <w:szCs w:val="26"/>
          <w:u w:val="single"/>
        </w:rPr>
      </w:pPr>
      <w:bookmarkStart w:id="0" w:name="_GoBack"/>
      <w:bookmarkEnd w:id="0"/>
    </w:p>
    <w:p w:rsidR="001B620E" w:rsidRDefault="001B620E" w:rsidP="001B620E">
      <w:pPr>
        <w:jc w:val="center"/>
        <w:rPr>
          <w:b/>
        </w:rPr>
      </w:pPr>
      <w:r>
        <w:rPr>
          <w:b/>
        </w:rPr>
        <w:t>Справка</w:t>
      </w:r>
    </w:p>
    <w:p w:rsidR="001B620E" w:rsidRPr="00BF70C1" w:rsidRDefault="001B620E" w:rsidP="001B620E">
      <w:pPr>
        <w:jc w:val="center"/>
        <w:rPr>
          <w:b/>
        </w:rPr>
      </w:pPr>
    </w:p>
    <w:p w:rsidR="001B620E" w:rsidRPr="00BF70C1" w:rsidRDefault="001B620E" w:rsidP="001B620E">
      <w:pPr>
        <w:pBdr>
          <w:bottom w:val="single" w:sz="12" w:space="1" w:color="auto"/>
        </w:pBdr>
        <w:jc w:val="center"/>
        <w:rPr>
          <w:b/>
        </w:rPr>
      </w:pPr>
    </w:p>
    <w:p w:rsidR="001B620E" w:rsidRPr="00A1634E" w:rsidRDefault="001B620E" w:rsidP="001B620E">
      <w:pPr>
        <w:spacing w:line="360" w:lineRule="auto"/>
        <w:jc w:val="center"/>
        <w:rPr>
          <w:sz w:val="20"/>
          <w:szCs w:val="20"/>
        </w:rPr>
      </w:pPr>
      <w:r w:rsidRPr="00A1634E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год рождения</w:t>
      </w:r>
      <w:r w:rsidRPr="00A1634E">
        <w:rPr>
          <w:sz w:val="20"/>
          <w:szCs w:val="20"/>
        </w:rPr>
        <w:t>)</w:t>
      </w:r>
    </w:p>
    <w:p w:rsidR="001B620E" w:rsidRDefault="001B620E" w:rsidP="001B620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обучается на  </w:t>
      </w:r>
      <w:r w:rsidRPr="00BF70C1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   </w:t>
      </w:r>
      <w:r w:rsidRPr="009141A7">
        <w:rPr>
          <w:sz w:val="26"/>
          <w:szCs w:val="26"/>
        </w:rPr>
        <w:t xml:space="preserve"> </w:t>
      </w:r>
      <w:r>
        <w:rPr>
          <w:sz w:val="26"/>
          <w:szCs w:val="26"/>
        </w:rPr>
        <w:t>курсе по очной форме по специальности____________________</w:t>
      </w:r>
    </w:p>
    <w:p w:rsidR="001B620E" w:rsidRPr="001B620E" w:rsidRDefault="001B620E" w:rsidP="001B620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         </w:t>
      </w:r>
      <w:r>
        <w:rPr>
          <w:sz w:val="26"/>
          <w:szCs w:val="26"/>
          <w:u w:val="single"/>
        </w:rPr>
        <w:t xml:space="preserve">                                                                        </w:t>
      </w:r>
      <w:r w:rsidRPr="00727661">
        <w:rPr>
          <w:sz w:val="26"/>
          <w:szCs w:val="26"/>
          <w:u w:val="single"/>
        </w:rPr>
        <w:t xml:space="preserve">                                                        </w:t>
      </w:r>
      <w:r>
        <w:rPr>
          <w:sz w:val="26"/>
          <w:szCs w:val="26"/>
          <w:u w:val="single"/>
        </w:rPr>
        <w:t xml:space="preserve">                                                   </w:t>
      </w:r>
    </w:p>
    <w:p w:rsidR="001B620E" w:rsidRDefault="001B620E" w:rsidP="001B620E">
      <w:pPr>
        <w:spacing w:line="360" w:lineRule="auto"/>
        <w:jc w:val="both"/>
        <w:rPr>
          <w:sz w:val="26"/>
          <w:szCs w:val="26"/>
        </w:rPr>
      </w:pPr>
      <w:r w:rsidRPr="001B620E">
        <w:t>Начало обучения</w:t>
      </w:r>
      <w:r>
        <w:rPr>
          <w:sz w:val="26"/>
          <w:szCs w:val="26"/>
        </w:rPr>
        <w:t xml:space="preserve">  </w:t>
      </w:r>
      <w:r w:rsidRPr="0072766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</w:t>
      </w:r>
      <w:r w:rsidRPr="00727661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   </w:t>
      </w:r>
      <w:r w:rsidRPr="00727661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 xml:space="preserve">     </w:t>
      </w:r>
      <w:r w:rsidRPr="00727661">
        <w:rPr>
          <w:sz w:val="26"/>
          <w:szCs w:val="26"/>
        </w:rPr>
        <w:t>г.</w:t>
      </w:r>
      <w:r>
        <w:rPr>
          <w:sz w:val="26"/>
          <w:szCs w:val="26"/>
        </w:rPr>
        <w:t xml:space="preserve">   </w:t>
      </w:r>
      <w:r w:rsidRPr="001B620E">
        <w:t>Окончание обучения</w:t>
      </w:r>
      <w:r>
        <w:rPr>
          <w:sz w:val="26"/>
          <w:szCs w:val="26"/>
        </w:rPr>
        <w:t xml:space="preserve">  </w:t>
      </w:r>
      <w:r w:rsidRPr="0072766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</w:t>
      </w:r>
      <w:r w:rsidRPr="00727661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      </w:t>
      </w:r>
      <w:r w:rsidRPr="00727661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 xml:space="preserve">      </w:t>
      </w:r>
      <w:r w:rsidRPr="00727661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</w:p>
    <w:p w:rsidR="001B620E" w:rsidRPr="00727661" w:rsidRDefault="001B620E" w:rsidP="001B620E">
      <w:pPr>
        <w:spacing w:line="360" w:lineRule="auto"/>
        <w:jc w:val="both"/>
        <w:rPr>
          <w:sz w:val="10"/>
          <w:szCs w:val="10"/>
        </w:rPr>
      </w:pPr>
      <w:r>
        <w:rPr>
          <w:sz w:val="26"/>
          <w:szCs w:val="26"/>
        </w:rPr>
        <w:t>Справка выдана для представления</w:t>
      </w:r>
      <w:r>
        <w:rPr>
          <w:sz w:val="26"/>
          <w:szCs w:val="26"/>
          <w:u w:val="single"/>
        </w:rPr>
        <w:t xml:space="preserve"> _______________________________________                                                                                                 </w:t>
      </w:r>
    </w:p>
    <w:p w:rsidR="001B620E" w:rsidRPr="00727661" w:rsidRDefault="001B620E" w:rsidP="001B620E">
      <w:pPr>
        <w:spacing w:line="360" w:lineRule="auto"/>
        <w:jc w:val="both"/>
        <w:rPr>
          <w:sz w:val="26"/>
          <w:szCs w:val="26"/>
        </w:rPr>
      </w:pPr>
      <w:r w:rsidRPr="001B620E">
        <w:t>Ос</w:t>
      </w:r>
      <w:r>
        <w:t xml:space="preserve">нование выдачи справки </w:t>
      </w:r>
      <w:r w:rsidRPr="001B620E">
        <w:t>Приказ о зачислении</w:t>
      </w:r>
      <w:r>
        <w:rPr>
          <w:sz w:val="26"/>
          <w:szCs w:val="26"/>
        </w:rPr>
        <w:t xml:space="preserve"> от </w:t>
      </w:r>
      <w:r w:rsidRPr="0072766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</w:t>
      </w:r>
      <w:r w:rsidRPr="00A1634E">
        <w:rPr>
          <w:sz w:val="26"/>
          <w:szCs w:val="26"/>
          <w:u w:val="single"/>
        </w:rPr>
        <w:t xml:space="preserve"> </w:t>
      </w:r>
      <w:r w:rsidRPr="00727661">
        <w:rPr>
          <w:sz w:val="26"/>
          <w:szCs w:val="26"/>
        </w:rPr>
        <w:t>»</w:t>
      </w:r>
      <w:r w:rsidRPr="00A1634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</w:t>
      </w:r>
      <w:r w:rsidRPr="00727661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 xml:space="preserve">   </w:t>
      </w:r>
      <w:r w:rsidRPr="00727661">
        <w:rPr>
          <w:sz w:val="26"/>
          <w:szCs w:val="26"/>
        </w:rPr>
        <w:t>г.</w:t>
      </w:r>
      <w:r w:rsidRPr="00FE042C">
        <w:rPr>
          <w:sz w:val="26"/>
          <w:szCs w:val="26"/>
        </w:rPr>
        <w:t xml:space="preserve"> №</w:t>
      </w:r>
      <w:r w:rsidRPr="00A1634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__               </w:t>
      </w:r>
      <w:r w:rsidRPr="00727661">
        <w:rPr>
          <w:sz w:val="10"/>
          <w:szCs w:val="10"/>
          <w:u w:val="single"/>
        </w:rPr>
        <w:t>.</w:t>
      </w:r>
    </w:p>
    <w:p w:rsidR="001B620E" w:rsidRPr="006B3833" w:rsidRDefault="001B620E" w:rsidP="0081730D">
      <w:pPr>
        <w:ind w:firstLine="708"/>
        <w:jc w:val="both"/>
        <w:rPr>
          <w:iCs/>
        </w:rPr>
      </w:pPr>
      <w:r w:rsidRPr="00BF70C1">
        <w:rPr>
          <w:sz w:val="26"/>
          <w:szCs w:val="26"/>
        </w:rPr>
        <w:tab/>
      </w:r>
      <w:r w:rsidRPr="00BF70C1">
        <w:rPr>
          <w:sz w:val="26"/>
          <w:szCs w:val="26"/>
        </w:rPr>
        <w:tab/>
      </w:r>
      <w:proofErr w:type="gramStart"/>
      <w:r w:rsidRPr="00CC6920">
        <w:rPr>
          <w:iCs/>
        </w:rPr>
        <w:t xml:space="preserve">1 ноября 2012г. на основании Распоряжения Правительства Челябинской области от 05.07.2012г.      № 150-рп в результате реорганизации путем слияния государственного бюджетного образовательного учреждения среднего профессионального образования (среднее специальное учебное заведение) </w:t>
      </w:r>
      <w:r w:rsidRPr="00CC6920">
        <w:rPr>
          <w:b/>
          <w:iCs/>
        </w:rPr>
        <w:t>«Челябинский юридический техникум»,</w:t>
      </w:r>
      <w:r w:rsidRPr="00CC6920">
        <w:rPr>
          <w:iCs/>
        </w:rPr>
        <w:t xml:space="preserve"> государственное бюджетное образовательное учреждение среднего профессионального образования (среднее специальное учебное заведение) «Уральский государственный колледж», государственное бюджетное образовательное учреждение среднего профессионального образования (среднее специальное учебное заведение) «Челябинский металлургический техникум</w:t>
      </w:r>
      <w:proofErr w:type="gramEnd"/>
      <w:r w:rsidRPr="00CC6920">
        <w:rPr>
          <w:iCs/>
        </w:rPr>
        <w:t xml:space="preserve">», государственное бюджетное образовательное учреждение начального профессионального образования «Профессиональное училище № </w:t>
      </w:r>
      <w:smartTag w:uri="urn:schemas-microsoft-com:office:smarttags" w:element="metricconverter">
        <w:smartTagPr>
          <w:attr w:name="ProductID" w:val="32 г"/>
        </w:smartTagPr>
        <w:r w:rsidRPr="00CC6920">
          <w:rPr>
            <w:iCs/>
          </w:rPr>
          <w:t>32 г</w:t>
        </w:r>
      </w:smartTag>
      <w:r w:rsidRPr="00CC6920">
        <w:rPr>
          <w:iCs/>
        </w:rPr>
        <w:t xml:space="preserve">. Челябинска», государственного бюджетного образовательного учреждения начального профессионального образования «Профессиональное училище № </w:t>
      </w:r>
      <w:smartTag w:uri="urn:schemas-microsoft-com:office:smarttags" w:element="metricconverter">
        <w:smartTagPr>
          <w:attr w:name="ProductID" w:val="37 г"/>
        </w:smartTagPr>
        <w:r w:rsidRPr="00CC6920">
          <w:rPr>
            <w:iCs/>
          </w:rPr>
          <w:t>37 г</w:t>
        </w:r>
      </w:smartTag>
      <w:r w:rsidRPr="00CC6920">
        <w:rPr>
          <w:iCs/>
        </w:rPr>
        <w:t xml:space="preserve">. Челябинска» </w:t>
      </w:r>
      <w:r w:rsidRPr="00CC6920">
        <w:rPr>
          <w:b/>
          <w:iCs/>
        </w:rPr>
        <w:t>образовано новое учебное заведение государственное бюджетное образовательное учреждение среднего профессионального образования (среднее специальное учебное заведение) «Южно-Уральский многопрофильный</w:t>
      </w:r>
      <w:r w:rsidRPr="00CC6920">
        <w:rPr>
          <w:iCs/>
        </w:rPr>
        <w:t xml:space="preserve"> </w:t>
      </w:r>
      <w:r w:rsidRPr="00CC6920">
        <w:rPr>
          <w:b/>
          <w:iCs/>
        </w:rPr>
        <w:t>колледж».</w:t>
      </w:r>
      <w:r w:rsidRPr="00CC6920">
        <w:rPr>
          <w:iCs/>
        </w:rPr>
        <w:t xml:space="preserve"> </w:t>
      </w:r>
    </w:p>
    <w:p w:rsidR="001B620E" w:rsidRDefault="001B620E" w:rsidP="001B620E">
      <w:pPr>
        <w:spacing w:line="360" w:lineRule="auto"/>
        <w:jc w:val="both"/>
        <w:rPr>
          <w:sz w:val="26"/>
          <w:szCs w:val="26"/>
        </w:rPr>
      </w:pPr>
    </w:p>
    <w:p w:rsidR="0003463D" w:rsidRDefault="001B620E" w:rsidP="001B62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ГБОУ СПО </w:t>
      </w:r>
      <w:r w:rsidRPr="00C504F0">
        <w:rPr>
          <w:b/>
          <w:sz w:val="26"/>
          <w:szCs w:val="26"/>
        </w:rPr>
        <w:t xml:space="preserve">(ССУЗ) </w:t>
      </w:r>
    </w:p>
    <w:p w:rsidR="001B620E" w:rsidRDefault="001B620E" w:rsidP="001B620E">
      <w:pPr>
        <w:rPr>
          <w:b/>
          <w:sz w:val="26"/>
          <w:szCs w:val="26"/>
        </w:rPr>
      </w:pPr>
      <w:r w:rsidRPr="00C504F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ЮУМК</w:t>
      </w:r>
      <w:r w:rsidRPr="00C504F0">
        <w:rPr>
          <w:b/>
          <w:sz w:val="26"/>
          <w:szCs w:val="26"/>
        </w:rPr>
        <w:t xml:space="preserve">»               </w:t>
      </w:r>
      <w:r>
        <w:rPr>
          <w:b/>
          <w:sz w:val="26"/>
          <w:szCs w:val="26"/>
        </w:rPr>
        <w:t xml:space="preserve">                            </w:t>
      </w:r>
      <w:r w:rsidR="0003463D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</w:t>
      </w:r>
      <w:r w:rsidRPr="00C504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504F0">
        <w:rPr>
          <w:b/>
          <w:sz w:val="26"/>
          <w:szCs w:val="26"/>
        </w:rPr>
        <w:t>А.П.Большаков</w:t>
      </w:r>
    </w:p>
    <w:p w:rsidR="001B620E" w:rsidRDefault="001B620E" w:rsidP="001B620E">
      <w:pPr>
        <w:rPr>
          <w:b/>
        </w:rPr>
      </w:pPr>
    </w:p>
    <w:p w:rsidR="001B620E" w:rsidRDefault="001B620E" w:rsidP="001B620E">
      <w:pPr>
        <w:rPr>
          <w:b/>
        </w:rPr>
      </w:pPr>
    </w:p>
    <w:p w:rsidR="001B620E" w:rsidRDefault="001B620E" w:rsidP="001B620E">
      <w:pPr>
        <w:pStyle w:val="a3"/>
        <w:rPr>
          <w:rFonts w:ascii="Bookman Old Style" w:hAnsi="Bookman Old Style"/>
          <w:sz w:val="22"/>
          <w:szCs w:val="22"/>
        </w:rPr>
      </w:pPr>
    </w:p>
    <w:p w:rsidR="00D5614C" w:rsidRDefault="00D5614C"/>
    <w:sectPr w:rsidR="00D5614C" w:rsidSect="000346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20E"/>
    <w:rsid w:val="0003463D"/>
    <w:rsid w:val="001B620E"/>
    <w:rsid w:val="00232970"/>
    <w:rsid w:val="0081730D"/>
    <w:rsid w:val="00873D89"/>
    <w:rsid w:val="00CB3AE6"/>
    <w:rsid w:val="00D5614C"/>
    <w:rsid w:val="00F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20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B6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B620E"/>
    <w:pPr>
      <w:jc w:val="center"/>
    </w:pPr>
    <w:rPr>
      <w:rFonts w:ascii="Arial" w:hAnsi="Arial"/>
      <w:b/>
      <w:sz w:val="44"/>
      <w:szCs w:val="20"/>
    </w:rPr>
  </w:style>
  <w:style w:type="character" w:customStyle="1" w:styleId="a6">
    <w:name w:val="Подзаголовок Знак"/>
    <w:basedOn w:val="a0"/>
    <w:link w:val="a5"/>
    <w:rsid w:val="001B620E"/>
    <w:rPr>
      <w:rFonts w:ascii="Arial" w:eastAsia="Times New Roman" w:hAnsi="Arial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krivchunia</dc:creator>
  <cp:keywords/>
  <dc:description/>
  <cp:lastModifiedBy>Юрий Л. Кюналь</cp:lastModifiedBy>
  <cp:revision>4</cp:revision>
  <dcterms:created xsi:type="dcterms:W3CDTF">2013-11-12T05:24:00Z</dcterms:created>
  <dcterms:modified xsi:type="dcterms:W3CDTF">2013-11-13T04:04:00Z</dcterms:modified>
</cp:coreProperties>
</file>