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7BC4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92н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"Оператор-кузнец на а</w:t>
        </w:r>
        <w:r>
          <w:rPr>
            <w:rStyle w:val="a4"/>
            <w:b w:val="0"/>
            <w:bCs w:val="0"/>
          </w:rPr>
          <w:t>втоматических и полуавтоматических линиях"</w:t>
        </w:r>
      </w:hyperlink>
    </w:p>
    <w:p w:rsidR="00000000" w:rsidRDefault="001D7BC4"/>
    <w:p w:rsidR="00000000" w:rsidRDefault="001D7BC4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1D7BC4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"Оператор-кузнец на автоматических и полуавтоматических линиях".</w:t>
      </w:r>
    </w:p>
    <w:bookmarkEnd w:id="0"/>
    <w:p w:rsidR="00000000" w:rsidRDefault="001D7BC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7BC4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7BC4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1D7BC4"/>
    <w:p w:rsidR="00000000" w:rsidRDefault="001D7BC4">
      <w:pPr>
        <w:pStyle w:val="afff2"/>
      </w:pPr>
      <w:r>
        <w:t>Зарегистрировано в Минюсте РФ 14 февраля 2017 г.</w:t>
      </w:r>
    </w:p>
    <w:p w:rsidR="00000000" w:rsidRDefault="001D7BC4">
      <w:pPr>
        <w:pStyle w:val="afff2"/>
      </w:pPr>
      <w:r>
        <w:t>Регистрационный N 45644</w:t>
      </w:r>
    </w:p>
    <w:p w:rsidR="00000000" w:rsidRDefault="001D7BC4"/>
    <w:p w:rsidR="00000000" w:rsidRDefault="001D7BC4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1D7BC4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1D7BC4">
      <w:pPr>
        <w:pStyle w:val="1"/>
      </w:pPr>
      <w:r>
        <w:t>Профессиональный стандарт</w:t>
      </w:r>
      <w:r>
        <w:br/>
        <w:t>Оператор-кузнец на автоматических и полуавтоматических линиях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</w:t>
      </w:r>
      <w:r>
        <w:t>истерства труда и социальной защиты РФ от 26 января 2017 г. N 92н)</w:t>
      </w:r>
    </w:p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23"/>
        <w:gridCol w:w="2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947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1D7BC4"/>
    <w:p w:rsidR="00000000" w:rsidRDefault="001D7BC4">
      <w:pPr>
        <w:pStyle w:val="1"/>
      </w:pPr>
      <w:bookmarkStart w:id="2" w:name="sub_1001"/>
      <w:r>
        <w:t>I. Общие сведения</w:t>
      </w:r>
    </w:p>
    <w:bookmarkEnd w:id="2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5"/>
        <w:gridCol w:w="403"/>
        <w:gridCol w:w="1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Горячая объемная штамповка и ковка поковок из металлов и сплавов на автоматах и комплексах, автоматических и полуавтоматических линиях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1D7BC4">
            <w:pPr>
              <w:pStyle w:val="aff9"/>
              <w:jc w:val="center"/>
            </w:pPr>
            <w:r>
              <w:t>40.151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1D7BC4"/>
    <w:p w:rsidR="00000000" w:rsidRDefault="001D7BC4">
      <w:r>
        <w:t>Основная цель вида профессиональной деятельности:</w:t>
      </w:r>
    </w:p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Обеспечение качества поковок методами горячей объемной штамповки и ковки на автоматах и комплексах, автоматических и полуавтоматических линиях</w:t>
            </w:r>
          </w:p>
        </w:tc>
      </w:tr>
    </w:tbl>
    <w:p w:rsidR="00000000" w:rsidRDefault="001D7BC4">
      <w:r>
        <w:t>Группа занятий: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1"/>
        <w:gridCol w:w="3302"/>
        <w:gridCol w:w="1758"/>
        <w:gridCol w:w="3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hyperlink r:id="rId8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Кузнецы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1D7BC4"/>
    <w:p w:rsidR="00000000" w:rsidRDefault="001D7BC4">
      <w:r>
        <w:lastRenderedPageBreak/>
        <w:t>Отнесение к видам экономической деятельности:</w:t>
      </w:r>
    </w:p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0"/>
        <w:gridCol w:w="76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hyperlink r:id="rId11" w:history="1">
              <w:r>
                <w:rPr>
                  <w:rStyle w:val="a4"/>
                </w:rPr>
                <w:t>25.50.1</w:t>
              </w:r>
            </w:hyperlink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1D7BC4"/>
    <w:p w:rsidR="00000000" w:rsidRDefault="001D7BC4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1D7BC4">
      <w:pPr>
        <w:pStyle w:val="1"/>
      </w:pPr>
      <w:bookmarkStart w:id="3" w:name="sub_1002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3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680"/>
        <w:gridCol w:w="574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Горячая штамповка и ковка поковок на автоматах и комплексах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стержневых изделий на автоматах и комплексах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коротких изделий на автоматизированных комплексах на базе многопозиционных горячештамповочных автоматов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автоматизированных комплексах на базе кривошипных горячештамповочных прессов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автоматизированных комплексах на базе гидравлических прессов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А/04.3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автоматизированных комплексах на базе горизонтально-ковочных машин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А/05.3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автоматизированных комплексах на базе винтовых прессов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А/06.3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автоматизированных комплексах на базе специализированного оборудования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А/07.3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 xml:space="preserve">Ковка поковок на автоматизированных </w:t>
            </w:r>
            <w:r>
              <w:lastRenderedPageBreak/>
              <w:t>комплексах на базе ковочных прессов и машин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lastRenderedPageBreak/>
              <w:t>А/08.3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lastRenderedPageBreak/>
              <w:t>В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Горячая штамповка поковок на полуавтоматических линиях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коротких и стержневых изделий на полуавтоматических линиях на базе горячештамповочных автоматов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на полуавтоматических линиях на базе кривошипных горячештамповочных прессов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Штамповки поковок на полуавтоматических линиях на базе гидравлических прессов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на полуавтоматических линиях на базе горизонтально-ковочных машин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на полуавтоматических линиях на базе винтовых прессов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В/05.3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Горячая штамповка поковок на автоматических линиях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коротких и стержневых изделий на автоматических линиях на базе горячештамповочных автоматов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автоматических линиях на базе кривошипных горячештамповочных прессов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Штамповки поковок на автоматических линиях на базе гидравлических прессов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автоматических линиях на базе горизонтально-ковочных машин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С/04.4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автоматических линиях на базе винтовых прессов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С/05.4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D7BC4"/>
    <w:p w:rsidR="00000000" w:rsidRDefault="001D7BC4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1D7BC4">
      <w:pPr>
        <w:pStyle w:val="1"/>
      </w:pPr>
      <w:bookmarkStart w:id="4" w:name="sub_1003"/>
      <w:r>
        <w:lastRenderedPageBreak/>
        <w:t>III. Характеристика обобщенных трудовых функций</w:t>
      </w:r>
    </w:p>
    <w:bookmarkEnd w:id="4"/>
    <w:p w:rsidR="00000000" w:rsidRDefault="001D7BC4"/>
    <w:p w:rsidR="00000000" w:rsidRDefault="001D7BC4">
      <w:bookmarkStart w:id="5" w:name="sub_1031"/>
      <w:r>
        <w:t>3.1. Обобщенная трудовая функция</w:t>
      </w:r>
    </w:p>
    <w:bookmarkEnd w:id="5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Горячая штамповка и ковка поковок на автоматах и комплексах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7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Оператор-кузнец на автоматических и полуавтоматических линиях 3- 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 w:rsidR="00000000" w:rsidRDefault="001D7BC4">
            <w:pPr>
              <w:pStyle w:val="afff2"/>
            </w:pPr>
            <w:r>
              <w:t>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hyperlink r:id="rId13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Прохождение противопожарного инструктажа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Прохождение инструктажа по охране труда на рабочем месте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r>
        <w:t>Дополнительные характеристики</w:t>
      </w:r>
    </w:p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0"/>
        <w:gridCol w:w="1785"/>
        <w:gridCol w:w="6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hyperlink r:id="rId15" w:history="1">
              <w:r>
                <w:rPr>
                  <w:rStyle w:val="a4"/>
                </w:rPr>
                <w:t>1221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Кузнецы</w:t>
            </w:r>
          </w:p>
        </w:tc>
      </w:tr>
    </w:tbl>
    <w:p w:rsidR="00000000" w:rsidRDefault="001D7B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D7BC4">
      <w:pPr>
        <w:pStyle w:val="afa"/>
      </w:pPr>
      <w:r>
        <w:lastRenderedPageBreak/>
        <w:t>По-видимому, в тексте предыдущего абзаца допущена опечатка. Вместо слов "1221" следует читать "</w:t>
      </w:r>
      <w:hyperlink r:id="rId16" w:history="1">
        <w:r>
          <w:rPr>
            <w:rStyle w:val="a4"/>
          </w:rPr>
          <w:t>7221</w:t>
        </w:r>
      </w:hyperlink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10"/>
        <w:gridCol w:w="1785"/>
        <w:gridCol w:w="6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hyperlink r:id="rId17" w:history="1">
              <w:r>
                <w:rPr>
                  <w:rStyle w:val="a4"/>
                </w:rPr>
                <w:t>ЕТКС</w:t>
              </w:r>
            </w:hyperlink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hyperlink r:id="rId18" w:history="1">
              <w:r>
                <w:rPr>
                  <w:rStyle w:val="a4"/>
                </w:rPr>
                <w:t>§ 53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Оператор-кузнец на автоматических и полуавтоматических линиях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hyperlink r:id="rId19" w:history="1">
              <w:r>
                <w:rPr>
                  <w:rStyle w:val="a4"/>
                </w:rPr>
                <w:t>ОКПДТР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hyperlink r:id="rId20" w:history="1">
              <w:r>
                <w:rPr>
                  <w:rStyle w:val="a4"/>
                </w:rPr>
                <w:t>15655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Оператор-куз</w:t>
            </w:r>
            <w:r>
              <w:t>нец на автоматических и полуавтоматических линиях</w:t>
            </w:r>
          </w:p>
        </w:tc>
      </w:tr>
    </w:tbl>
    <w:p w:rsidR="00000000" w:rsidRDefault="001D7BC4"/>
    <w:p w:rsidR="00000000" w:rsidRDefault="001D7BC4">
      <w:bookmarkStart w:id="6" w:name="sub_1311"/>
      <w:r>
        <w:t>3.1.1. Трудовая функция</w:t>
      </w:r>
    </w:p>
    <w:bookmarkEnd w:id="6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стержневых изделий на автоматах и комплексах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Подготовка автоматов и комплексов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стержневых изделий на одно- и многопозиционных автоматах, пресс-автоматах и комплексах с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штамповочных автоматов, пресс- автоматов и комплексов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штамповочных автоматов и пресс-автоматов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нагревательных устройств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неисправностей в работе автоматов и комплексов,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</w:t>
            </w:r>
            <w:r>
              <w:t>луатировать автоматы и пресс-автоматы для штамповки поковок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индукционные и 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Обслуживать и эксплуатировать средства механизации и </w:t>
            </w:r>
            <w:r>
              <w:lastRenderedPageBreak/>
              <w:t xml:space="preserve">автоматизации, применяемые при </w:t>
            </w:r>
            <w:r>
              <w:t>нагреве заготовок и штамповке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автоматов и пресс-автоматов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Прекращать работу </w:t>
            </w:r>
            <w:r>
              <w:t>и выключать автоматизированные комплексы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штамповки поковок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поковок стержневых изделий на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авт</w:t>
            </w:r>
            <w:r>
              <w:t>оматов для горячей штамповки поковок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автомате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штамповой оснастки, установленной на автомате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нагрева и охлаждения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автоматов для горячей штамповки поковок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 и кинематические схемы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автоматов, комплексов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автоматов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Возможные нарушения в работе автоматов и </w:t>
            </w:r>
            <w:r>
              <w:lastRenderedPageBreak/>
              <w:t>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автоматов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нагревательных</w:t>
            </w:r>
            <w:r>
              <w:t xml:space="preserve"> печей и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автоматизированного комплекса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автоматизированного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7" w:name="sub_1312"/>
      <w:r>
        <w:t>3.1.2. Трудовая функция</w:t>
      </w:r>
    </w:p>
    <w:bookmarkEnd w:id="7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коротких изделий на автоматизированных комплексах на базе многопозиционных горячештамповочных автоматов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автоматизированного комплекса на базе многопозиционного горячештамповочного автомата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коротких изделий на автоматизированном комплексе на базе многопозиционного горячештамповочного автомата с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автоматизированного комплекса на базе многопозиционного горячештамповочного автомата для штамповки поковок коротких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многопозиционных горячештамповочных автоматов, средств автоматизации и индукционной устано</w:t>
            </w:r>
            <w:r>
              <w:t>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упора при резке на заготовки для корректирования длины отрезаемой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неисправностей в работе многопозиционных горячештамповочных автоматов и средств автомат</w:t>
            </w:r>
            <w:r>
              <w:t>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 коротких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 коротких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Выполнение измерений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многопозиционные горячештамповочные автоматы для штамповки поковок коротких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индукционную установку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применяемые при нагреве заготовок и штамповке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механизмы и роботов для замены штампового блока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многопозиционных горячештам</w:t>
            </w:r>
            <w:r>
              <w:t>повочных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автоматизированные комплексы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 коротких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штамповки поковок коротких изделий на многопозиционных горячештамповочных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многопозиционных горячештамповочных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поковок коротких изделий на многопозиционных горячештамповочных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</w:t>
            </w:r>
            <w:r>
              <w:t>ей штамповке на многопозиционных горячештамповочных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многопозиционных горячештамповочных автоматов для горячей штамповки поковок коротких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многопозиционном горячештамповочном автомате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штамповой оснастки, установленной на многопозиционном горячештамповочном автомате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</w:t>
            </w:r>
            <w:r>
              <w:t>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нагрева и охлаждения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многопозиционных горячештамповочных автоматов для горячей штамповки поковок коротких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 и кинематические схемы многопозиционных горячештамповочных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</w:t>
            </w:r>
            <w:r>
              <w:t>ции многопозиционных горячештамповочных автоматов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многопозиционных горячештамповочных автоматов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многопозиционных горячештамповочных автоматов и</w:t>
            </w:r>
            <w:r>
              <w:t xml:space="preserve">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многопозиционных горячештамповочных автоматов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автоматизированного комплекса на базе многопозиционного горячештамповочного автомата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Порядок обслуживания автоматизированного комплекса </w:t>
            </w:r>
            <w:r>
              <w:lastRenderedPageBreak/>
              <w:t>на базе многопозиционного горячештамповочного автомата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8" w:name="sub_1313"/>
      <w:r>
        <w:t>3.1.3. Трудовая функция</w:t>
      </w:r>
    </w:p>
    <w:bookmarkEnd w:id="8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автоматизированных комплексах на базе кривошипных горячештамповочных прессов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</w:t>
            </w:r>
            <w:r>
              <w:t xml:space="preserve">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автоматизированного комплекса на базе кривошипного горячештамповочного пресса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сплошных и полых поковок на автоматизированном комплексе в разъемных матрицах на базе кривошипного горячештамповочного пресса для точных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автоматизированном комплексе на базе многопозиционного кривошипного горячештамповочного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автоматизированного комплекса на базе кривошипного горячештамповочного пресса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</w:t>
            </w:r>
            <w:r>
              <w:t>дка кривошипного горячештамповочного пресса, средств автоматизации и индукционной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закрытой высоты кривошипного пресса для получения необходимой точности высотного размера</w:t>
            </w:r>
            <w:r>
              <w:t xml:space="preserve"> поковки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неисправностей в работе кривошипного горячештамповочного пресса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Выполнение измерений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кривошипные горячештамповочные пресса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индукционную установку и 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применяемые при нагреве заготовок и штамповке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станции нанесения т</w:t>
            </w:r>
            <w:r>
              <w:t>ехнологической смазки, системы нагрева и охлаждения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многопозиционных горячештамповочных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автоматизированные комплексы на базе кривошипных прессов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 на кривошипных горячештамповочных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горячей штамповки поковок на кривошипных горячештамповочных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кривошипных горячештамповочных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поковок на кривошипных горячештамповочных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кривошипных гор</w:t>
            </w:r>
            <w:r>
              <w:t>ячештамповочных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для кривошипных горячештамповочных прессов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Возможные нарушения в работе штамповой оснастки, установленной на кривошипном горячештамповочном </w:t>
            </w:r>
            <w:r>
              <w:lastRenderedPageBreak/>
              <w:t>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штамповой оснастки, установленной на кривошипном горячештамповочном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нагрева и охлаждения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</w:t>
            </w:r>
            <w:r>
              <w:t>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кривошипных горячештамповочных прессов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 и кинематические схемы кривошипных горячештамповочных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кривошипных горячештамповочных прессов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кривошипных горячештамповочных прессов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кривошипных горячештамповочных пре</w:t>
            </w:r>
            <w:r>
              <w:t>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кривошипных горячештамповочных прессов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автоматизированного комплекса на базе кривошипного горячештамповочного пресса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автоматизир</w:t>
            </w:r>
            <w:r>
              <w:t>ованного комплекса на базе кривошипного горячештамповочного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9" w:name="sub_1314"/>
      <w:r>
        <w:t>3.1.4. Трудовая функция</w:t>
      </w:r>
    </w:p>
    <w:bookmarkEnd w:id="9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lastRenderedPageBreak/>
              <w:t xml:space="preserve">Штамповка поковок на </w:t>
            </w:r>
            <w:r>
              <w:lastRenderedPageBreak/>
              <w:t>автоматизированных комплексах на базе кривошипных горячештамповочных прессов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А/04.3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lastRenderedPageBreak/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автоматизированного комплекса на базе гидравлического пресса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Безоблойная штамповка точных поковок сложной конфигурации в разъемных матрицах на автоматизированных комплексах на базе гидравлического многоплунжерного пресс-автомата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автоматизированном комплексе на базе одно- и многопозиционных гидравлических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автоматизированного комплекса на базе гидравлического пресса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Подналадка многоплунжерных, одно- </w:t>
            </w:r>
            <w:r>
              <w:t>и многопозиционных гидравлических прессов, средств автоматизации и индукционной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сил и величин хода траверс гидравлического пресса в автоматическом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</w:t>
            </w:r>
            <w:r>
              <w:t>справностей в работе автоматизированных комплексов на базе гидравлических прессов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Выполнение измерений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многоплунжерные, одно- и многопозиционные гидравлические пресса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индукционную установку и 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Обслуживать </w:t>
            </w:r>
            <w:r>
              <w:t xml:space="preserve">и эксплуатировать средства механизации и автоматизации, применяемые при нагреве заготовок и </w:t>
            </w:r>
            <w:r>
              <w:lastRenderedPageBreak/>
              <w:t>штамповке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станции нанесения технологической смазки и инструментального магазина с устройством для замены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многоплунжерных, одно- и многопозиционных гидравлических прессов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 xml:space="preserve">Устанавливать причины возникновения дефектов и брака в </w:t>
            </w:r>
            <w:r>
              <w:t>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автоматизированные комплексы на базе гидравлических прессов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 на гидравлических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горячей штамповки поковок на гидравлических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гидравлических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поковок на многоплунжерных, одно- и многопозиционных гидра</w:t>
            </w:r>
            <w:r>
              <w:t>влических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гидравлических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для многоплунжерных, одно- и многопозиционных гидравлических прессов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гидравлическом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штамповой оснастки, установленной на гидравлическом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</w:t>
            </w:r>
            <w:r>
              <w:t>грева и охлаждения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Основные технические характеристики многоплунжерных, одно- и многопозиционных гидравлических прессов для </w:t>
            </w:r>
            <w:r>
              <w:lastRenderedPageBreak/>
              <w:t>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 и гидравлические схемы гидравлических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гидравлических прессов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гидравлических прессов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Возможные нарушения </w:t>
            </w:r>
            <w:r>
              <w:t>в работе гидравлических прессов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гидравлических прессов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автоматизированного комплекса на базе гидравлического пресса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авт</w:t>
            </w:r>
            <w:r>
              <w:t>оматизированного комплекса на базе гидравлического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10" w:name="sub_1315"/>
      <w:r>
        <w:t>3.1.5. Трудовая функция</w:t>
      </w:r>
    </w:p>
    <w:bookmarkEnd w:id="10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автоматизированных комплексах на базе горизонтально-ковочных машин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А/05.3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1"/>
        <w:gridCol w:w="7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автоматизированного комплекса на базе горизонтально-ковочной машины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Штамповка поковок из прутков и штучных заготовок на </w:t>
            </w:r>
            <w:r>
              <w:lastRenderedPageBreak/>
              <w:t>автоматизированном комплексе на базе горизонтально-ковочной машины с горизонтальным разъемом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</w:t>
            </w:r>
            <w:r>
              <w:t>втоматизированном комплексе на базе горизонтально-ковочной машины с вертикальным разъемом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автоматизированного комплекса на базе горизонтально-ковочной машины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горизонтально-ковочной ма</w:t>
            </w:r>
            <w:r>
              <w:t>шины, средств автоматизации и нагревательного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переднего упора у горизонтально-ковочной машины для корректирования высаживаемой длины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силы зажим</w:t>
            </w:r>
            <w:r>
              <w:t>а матриц у горизонтально-ковочной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неисправностей в работе автоматизированных комплексов на базе горизонтально-ковочной машины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Выполнение измерений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горизонтально-ковочные машины с горизонтальным и вертикальным разъемом матриц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индукционную установку и 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применяемые при нагреве заготовок и штамповке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станции нанесения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горизонтально-ко</w:t>
            </w:r>
            <w:r>
              <w:t>вочных машин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 xml:space="preserve">Прекращать работу и выключать автоматизированные </w:t>
            </w:r>
            <w:r>
              <w:lastRenderedPageBreak/>
              <w:t>комплексы на базе горизонтально-ковочных машин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 на горизонтально-ковочных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горячей штамповки поковок на горизонтально-ковочных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горизонтально-ковочных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поковок на горизонтально-ковочных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горизонтально-ковочных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для горизонтально-ковочных машин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горизонтально-ковочных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штамповой оснастки, установленной на горизонтально-ковочных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</w:t>
            </w:r>
            <w:r>
              <w:t>особы и правила нагрева и охлаждения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горизонтально-ковочных машин с горизонтальным и вертикальным разъемом матриц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 и кинематические схемы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горизонтально-ковочных машин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горизонтально-ковочных машин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горизонтально-ковочных машин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Способы устранения нарушений в работе горизонтально-ковочных машин и вспомогательного </w:t>
            </w:r>
            <w:r>
              <w:lastRenderedPageBreak/>
              <w:t>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 и н</w:t>
            </w:r>
            <w:r>
              <w:t>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автоматизированного комплекса на базе горизонтально-ковочных машин в случае возникновения нештатной сит</w:t>
            </w:r>
            <w:r>
              <w:t>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автоматизированного комплекса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11" w:name="sub_1316"/>
      <w:r>
        <w:t>3.1.6. Трудовая функция</w:t>
      </w:r>
    </w:p>
    <w:bookmarkEnd w:id="11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автоматизированных комплексах на базе горизонтально-ковочных машин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А/06.3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автоматизированного комплекса на базе винтового пресса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Безоблойная штамповка точных поковок сложной конфигурации на автоматизированных комплексах на базе винтового пресса двойного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автоматизированном комплексе на базе винтового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автоматизированного комплекса на базе винтового пресса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винтового пресса, средств автоматизации и индукционной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Регулирование температуры нагрева заготовок под </w:t>
            </w:r>
            <w:r>
              <w:lastRenderedPageBreak/>
              <w:t>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</w:t>
            </w:r>
            <w:r>
              <w:t>ние энергии удара рабочих масс винтового пресса для получения необходимой точности высотного размера поковки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неисправностей в работе винтового пресса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Выполнение измерений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винтовые пресса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индукционную установку и 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применяемые при нагреве заготовок и штамповке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станции нанесения технологической смазки, системы нагрева и охлаждения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</w:t>
            </w:r>
            <w:r>
              <w:t xml:space="preserve"> причины неисправностей в работе винтовых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автоматизированные комплексы на базе винтовых прессов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 на винтовых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горячей штамповки поковок на винтовых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винтовых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поковок на винтовых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винтовых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для винтовых прессов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винтовом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</w:t>
            </w:r>
            <w:r>
              <w:t>собы устранения нарушения в работе штамповой оснастки, установленной на винтовом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нагрева и охлаждения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винтовых прессов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 и кинематические схемы винтовых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винтовых прессов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винтовых прессов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винтовых прессов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винтовых прессов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</w:t>
            </w:r>
            <w:r>
              <w:t>истики индукционных установок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автоматизированного комплекса на базе винтового пресса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автоматизированного комплекса на базе винтового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Контрольно-измерительные инструменты </w:t>
            </w:r>
            <w:r>
              <w:t>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12" w:name="sub_1317"/>
      <w:r>
        <w:t>3.1.7. Трудовая функция</w:t>
      </w:r>
    </w:p>
    <w:bookmarkEnd w:id="12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 xml:space="preserve">Штамповка поковок на автоматизированных комплексах на базе специализированного </w:t>
            </w:r>
            <w:r>
              <w:lastRenderedPageBreak/>
              <w:t>оборудования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А/07.3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</w:t>
            </w:r>
            <w:r>
              <w:lastRenderedPageBreak/>
              <w:t>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Подготовка автоматизированного комплекса на базе специализированного оборудования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Горячая вальцовка поковок с вытянутой осью под штамповку на роботизированных и автоматизированных комплексах на базе ковочных многоручьевых вальцов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Изготовление поковок точных ступенчатых валов под штамповку на автоматизированных комплексах на базе станов поперечно-клиновой и плоско-клиновой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Обрезка облоя у поковок на автоматизированных комплексах на базе специализированных автоматов и прес</w:t>
            </w:r>
            <w:r>
              <w:t>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Накатка резьбы у поковок на автоматизированном комплексе на базе специализированных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Раскатка кольцевых и дисковых поковок на автоматизированных комплексах на базе кольце- и дискораскатных станах и раскатных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Изготовление изделий </w:t>
            </w:r>
            <w:r>
              <w:t>на автоматизированных комплексах на базе специализированных автоматов (высадочных, листоштамповочных, пружинонавивочных, проволочно-гвоздильных, цепевязальных, электровысадочных)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автоматизированного комплекса на базе специали</w:t>
            </w:r>
            <w:r>
              <w:t>зированного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специализированного оборудования, средств автоматизации и индукционной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неисправностей в работе специализированного оборудования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изготавливаемых поковках и изделиях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в изготавливаемых поковках и изделиях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Выполнение измерений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Обслуживать и эксплуатировать специализированное кузнечно-штамповочное оборудование для изготовления </w:t>
            </w:r>
            <w:r>
              <w:lastRenderedPageBreak/>
              <w:t>поковок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индукционную установку и нагрева</w:t>
            </w:r>
            <w:r>
              <w:t>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применяемые средства механизации и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станции нанесения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специализированного кузнечно-штамповоч</w:t>
            </w:r>
            <w:r>
              <w:t>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изготовляемых поковок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 и изделиях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автоматизированные комплексы на базе специализированного кузнечно-штамповочного оборудования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</w:t>
            </w:r>
            <w:r>
              <w:t>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 и изделий на специализированном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</w:t>
            </w:r>
            <w:r>
              <w:t xml:space="preserve">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изготовления поковок и изделий на специализированном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изготовления поковок и изделий на специализированном кузнечно-штампов</w:t>
            </w:r>
            <w:r>
              <w:t>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изготовлении поковок и изделий на специализированном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изготовлении поковок и изделий на специализированном кузнечно-штамповочном</w:t>
            </w:r>
            <w:r>
              <w:t xml:space="preserve">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для специализированного кузнечно-штамповочного оборудования для изготовления поковок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</w:t>
            </w:r>
            <w:r>
              <w:t>становленной на специализированном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Способы устранения нарушения в работе штамповой </w:t>
            </w:r>
            <w:r>
              <w:lastRenderedPageBreak/>
              <w:t>оснастки, установленной на специализированном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</w:t>
            </w:r>
            <w:r>
              <w:t>ы и правила нагрева и охлаждения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специализированного кузнечно-штамповочного оборудования для изготовления поковок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 и кинематические схемы специализированного кузнечно-штамповочного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специализированного кузнечно-штамповочного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специализированного кузн</w:t>
            </w:r>
            <w:r>
              <w:t>ечно-штамповочного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специализированного кузнечно-штамповочного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специализированного кузнечно-штамповочного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</w:t>
            </w:r>
            <w:r>
              <w:t>хлаждающей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автоматизированного комплекса на базе специализированного кузнечно-штамповочного оборудования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автоматизированного комплекса на</w:t>
            </w:r>
            <w:r>
              <w:t xml:space="preserve"> базе специализированного кузнечно-штамповочного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13" w:name="sub_1318"/>
      <w:r>
        <w:t>3.1.8. Трудовая функция</w:t>
      </w:r>
    </w:p>
    <w:bookmarkEnd w:id="13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Ковка поковок на автоматизированных комплексах на базе ковочных прессов и машин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А/08.3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автоматизированных комплексов на базе ковочных прессов и машин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Ковка поковок на автоматиз</w:t>
            </w:r>
            <w:r>
              <w:t>ированном комплексе на базе гидравлического ковочного пресса с верхним приводом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Ковка точных поковок на автоматизированном комплексе на базе гидравлического ковочного пресса с нижним приводом с программным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Ковка поковок типа валов</w:t>
            </w:r>
            <w:r>
              <w:t xml:space="preserve"> и осей из прутковых и трубчатых заготовок на автоматизированном комплексе на базе радиально-обжимной и радиально-ковочной машины с программным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автоматизированного комплекса на базе ковочных прессов и машин для ко</w:t>
            </w:r>
            <w:r>
              <w:t>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ковочных прессов и машин, средств автоматизации 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и режимов нагрева заготовок под ковку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Дистанционное регулирование и контроль размеров поковок по толщине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неисправностей в работе ковочных прессов и машин, средств автоматизации, ковочных манипуляторов, посадочных машин с кантователем и многопозиционным инструментальным магазином с механической рукой для вспомогательного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</w:t>
            </w:r>
            <w:r>
              <w:t>ктов и брака в кованых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Выполнение измерений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ковочные гидравлические прессы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Обслуживать и эксплуатировать радиально-обжимные и </w:t>
            </w:r>
            <w:r>
              <w:lastRenderedPageBreak/>
              <w:t>радиально-ковочные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нагревательные печи и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применяемые на радиально-обжимных и радиально-ковочных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ковочные и инструментальные манипуляторы, посадочные машины и инструментальный магазин для вспомогательного инс</w:t>
            </w:r>
            <w:r>
              <w:t>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ковочных прессов и машин для ковки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операции ковки: осадка, протяжка, прошивка, раскатка на оправке и рубка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кованых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кованых поковок, изготовляемых на ковочных прессах и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ковки</w:t>
            </w:r>
            <w:r>
              <w:t xml:space="preserve"> поковок на ковочных прессах и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выполнения ковочных операций на ковочных прессах и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ковки поковок на ковочных прессах и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ковке поковок на ковочных прессах и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</w:t>
            </w:r>
            <w:r>
              <w:t>мы и конструкции кузнечной оснастки для ковочных прессов и машин для ковки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кузнечной оснастки, установленной на ковочных прессах и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кузнечной оснастки, установленной на ковочных прессах и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кузнечной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нагрева и охлаждения кузнечной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кузнечной оснастки и приспо</w:t>
            </w:r>
            <w:r>
              <w:t>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ковочных прессов и машин для ковки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 ковочных прессов и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ковочных прессов и машин,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ковочных прессов и машин,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ковочных прессов и машин,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ковочных прессов и машин,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нагревательных печей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автоматизированного комплекса на базе ковочных прессов и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</w:t>
            </w:r>
            <w:r>
              <w:t>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14" w:name="sub_1032"/>
      <w:r>
        <w:t>3.2. Обобщенная трудовая функция</w:t>
      </w:r>
    </w:p>
    <w:bookmarkEnd w:id="14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Горячая штамповка поковок на полуавтоматических линиях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4"/>
        <w:gridCol w:w="7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Оператор-кузнец на автоматических и полуавтоматических линиях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 или</w:t>
            </w:r>
          </w:p>
          <w:p w:rsidR="00000000" w:rsidRDefault="001D7BC4">
            <w:pPr>
              <w:pStyle w:val="afff2"/>
            </w:pPr>
            <w:r>
              <w:t>Среднее профессиональное образование - программ</w:t>
            </w:r>
            <w:r>
              <w:t xml:space="preserve">ы </w:t>
            </w:r>
            <w:r>
              <w:lastRenderedPageBreak/>
              <w:t>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Для профессионального обучения - программ профессиональной подготовки по профессиям рабочих, должностям служащих; программ переподготовки рабочих, служащих; программы повышения квалификации рабочих, служащих не менее одного года оператором-кузнецом на авто</w:t>
            </w:r>
            <w:r>
              <w:t>матических и полуавтоматических линиях 3-го разряда</w:t>
            </w:r>
          </w:p>
          <w:p w:rsidR="00000000" w:rsidRDefault="001D7BC4">
            <w:pPr>
              <w:pStyle w:val="afff2"/>
            </w:pPr>
            <w:r>
              <w:t>Для среднего профессионального образования - программ подготовки квалифицированных рабочих, служащих - без требований к опыту практической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hyperlink r:id="rId21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r>
        <w:t>Дополнительные характеристики</w:t>
      </w:r>
    </w:p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9"/>
        <w:gridCol w:w="1663"/>
        <w:gridCol w:w="6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hyperlink r:id="rId2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hyperlink r:id="rId23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hyperlink r:id="rId2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hyperlink r:id="rId25" w:history="1">
              <w:r>
                <w:rPr>
                  <w:rStyle w:val="a4"/>
                </w:rPr>
                <w:t>§ 54</w:t>
              </w:r>
            </w:hyperlink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Оператор-кузнец на автоматических и полуавтоматических линиях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hyperlink r:id="rId2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hyperlink r:id="rId27" w:history="1">
              <w:r>
                <w:rPr>
                  <w:rStyle w:val="a4"/>
                </w:rPr>
                <w:t>15655</w:t>
              </w:r>
            </w:hyperlink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Оператор-кузнец на автоматических и полуавтоматических линиях</w:t>
            </w:r>
          </w:p>
        </w:tc>
      </w:tr>
    </w:tbl>
    <w:p w:rsidR="00000000" w:rsidRDefault="001D7BC4"/>
    <w:p w:rsidR="00000000" w:rsidRDefault="001D7BC4">
      <w:bookmarkStart w:id="15" w:name="sub_1321"/>
      <w:r>
        <w:t>3.2.1. Трудовая функция</w:t>
      </w:r>
    </w:p>
    <w:bookmarkEnd w:id="15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коротких и стержневых изделий на полуавтоматических линиях на базе горячештамповочных автоматов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B/01.3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полуавтоматической линии на базе горячештамповочных автоматов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коротких и стержневых изделий на полуавтоматической линии на базе одно- и многопозиционных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полуавтоматической линии на базе горячештамповочных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горячештамповочных автоматов и кузнечно-штамповочного оборудования, входящего в полуавтоматическую линию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нагревательных устройств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</w:t>
            </w:r>
            <w:r>
              <w:t>равностей в работе горячештамповочных автоматов и кузнечно-штамповочного оборудования, входящего в полуавтоматическую линию, а также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 коротких и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 коротких и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горячештамповочные автоматы и кузнечно-штамповочное оборудование, входящее в состав полуавтоматической линии для штамповки поковок коротких и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индукционные и 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применяемые в составе полуавтоматической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горячештамповочных авто</w:t>
            </w:r>
            <w:r>
              <w:t>матов и кузнечно-штамповочного оборудования, входящего в состав полуавтоматической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полуавтома</w:t>
            </w:r>
            <w:r>
              <w:t xml:space="preserve">тическую </w:t>
            </w:r>
            <w:r>
              <w:lastRenderedPageBreak/>
              <w:t>линию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 коротких и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штамповки поковок коротких и стержневых изделий на полуавтоматических линиях на базе горячештамповочных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одно- и многопозиционных горячештамповочных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поковок коротких и стержневых изделий на одно- и многопозиционных горячештамповочных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Схемы и конструкции </w:t>
            </w:r>
            <w:r>
              <w:t>штамповой оснастки многопозиционных горячештамповочных автоматов и кузнечно-штамповочного оборудования линии для горячей штамповки поковок коротких и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многопозиционном го</w:t>
            </w:r>
            <w:r>
              <w:t>рячештамповочном автомате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штамповой оснастки, установленной на многопозиционном горячештамповочном автомате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</w:t>
            </w:r>
            <w:r>
              <w:t>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нагрева и охлаждения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многопозиционных горячештамповочных автоматов и кузнечно-штамповочного оборудования линии для горячей штамповки поковок коротких и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 и кинематические схемы кузнечно-штамповоч</w:t>
            </w:r>
            <w:r>
              <w:t>ного оборудования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полуавтоматической линии на базе горячештамповочного автомата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Принципы работы полуавтоматической линии на базе </w:t>
            </w:r>
            <w:r>
              <w:lastRenderedPageBreak/>
              <w:t>горячештамповочного автомата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полуавтоматической линии на базе горячештамповочных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полуавтоматической линии на базе горячештамповочных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</w:t>
            </w:r>
            <w:r>
              <w:t>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полуавтоматической линии на базе горячештамповочного автомата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полуавтоматической линии на базе горячештамповочного автомата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16" w:name="sub_1322"/>
      <w:r>
        <w:t>3.2.2. Трудовая функция</w:t>
      </w:r>
    </w:p>
    <w:bookmarkEnd w:id="16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полуавтоматических линиях на базе кривошипных горячештамповочных прессов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B/02.3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полуавтоматической линии на базе кривошипных горячештамповочных прессов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полуавтоматической линии на базе кри</w:t>
            </w:r>
            <w:r>
              <w:t>вошипного горячештамповочного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полуавтоматической линии на базе кривошипных горячештамповочных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кривошипных горячештамповочных прессов и кузнечно-штамповочного оборудования, входящего в пол</w:t>
            </w:r>
            <w:r>
              <w:t>уавтоматическую линию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нагревательных устройств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неисправностей в работе кривошипных горячештамповочных прессов и кузнечно-штамповочного оборудовани</w:t>
            </w:r>
            <w:r>
              <w:t>я, входящего в полуавтоматическую линию, а также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кривошипные горячештамповочные пресса и кузнечно-штамповочное оборудование, входящее в состав полуавтоматической линии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индукционные и 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применяемые в составе полуавтоматической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кривошипных горячештамповочных прессов и кузнечно-штамповочного оборудования, входящего в состав</w:t>
            </w:r>
            <w:r>
              <w:t xml:space="preserve"> полуавтоматической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полуавтоматическую линию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штамповки поковок на полуавтоматических линиях на базе кривошипных горячештамповочных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</w:t>
            </w:r>
            <w:r>
              <w:t>мповки поковок на кривошипных горячештамповочных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поковок на горячештамповочных кривошипных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Виды технологических смазок, применяемых при горячей </w:t>
            </w:r>
            <w:r>
              <w:lastRenderedPageBreak/>
              <w:t>штамповке на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кривошипных горячештамповочных прессов и кузнечно-штамповочного оборудования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кривошипных горячештамповочных пресс</w:t>
            </w:r>
            <w:r>
              <w:t>ах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штамповой оснастки, установленной на кривошипных горячештамповочных прессах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нагрева и охлаждения штамповой оснастки и нанесения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кривошипных горячештамповочных прессов и кузнечно-штамповочного обору</w:t>
            </w:r>
            <w:r>
              <w:t>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особенности, кинематические и гидравлические схемы кузнечно-штамповочного оборудования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полуавтоматической линии на базе кривошипного горячештамповочного пре</w:t>
            </w:r>
            <w:r>
              <w:t>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полуавтоматической линии на базе кривошипного горячештамповочного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полуавтоматической линии на базе кривошипного горячештамповочного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полуавтоматической линии на базе кривошипного горячештамповочного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жидкостей, техноло</w:t>
            </w:r>
            <w:r>
              <w:t>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полуавтоматической линии на базе кривошипного горячештамповочного пресса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полуавтоматической линии на базе кривошипного горячештамповочного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1D7BC4"/>
    <w:p w:rsidR="00000000" w:rsidRDefault="001D7BC4">
      <w:bookmarkStart w:id="17" w:name="sub_1323"/>
      <w:r>
        <w:t>3.2.3. Трудовая функция</w:t>
      </w:r>
    </w:p>
    <w:bookmarkEnd w:id="17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полуавтоматических линиях на базе гидравлических прессов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B/03.3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полуавтоматической линии на базе гидравлических прессов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полуавтоматической линии на базе гидравлического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полуавтоматической линии на базе гидравлических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гидравлических прессов и кузнечно-штамповочного оборудования, входящего в полуавтоматическую линию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нагревательных устройств и средств автоматизац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неисправностей в работе гидравлических прессов и кузнечно-штамповочного оборудования, входящего в полуавтоматическую линию, а также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</w:t>
            </w:r>
            <w:r>
              <w:t>ка в штампуемых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гидравлические пресса и кузн</w:t>
            </w:r>
            <w:r>
              <w:t>ечно-штамповочное оборудование, входящее в состав полуавтоматической линии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индукционные и 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</w:t>
            </w:r>
            <w:r>
              <w:t>, применяемые в составе полуавтоматической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Определять причины неисправностей в работе </w:t>
            </w:r>
            <w:r>
              <w:lastRenderedPageBreak/>
              <w:t>гидравлических прессов и кузнечно-штамповочного оборудования, входящего в состав полуавтоматической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</w:t>
            </w:r>
            <w:r>
              <w:t>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полуавтоматическую линию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штамповки поковок на полуавтоматических линиях на базе гидравлических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гидравлических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поковок на гидравлических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гидравлических прессов и кузнечно-штамповочного оборудования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гидравлических прессах и кузнечно-штамповочном обору</w:t>
            </w:r>
            <w:r>
              <w:t>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штамповой оснастки, установленной на гидравлических прессах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</w:t>
            </w:r>
            <w: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нагрева и охлаждения штамповой оснастки и нанесения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гидравлических прессов и кузнечно-штамповочного оборудования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особенности, кинематические и гидравлические схемы кузнечно-штамповочного оборудования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полуавтоматической линии на базе гидравлического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полуавтоматической линии на базе гидравли</w:t>
            </w:r>
            <w:r>
              <w:t>ческого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полуавтоматической линии на базе гидравлического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полуавтоматической линии на базе гидравлического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 и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жидкостей,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</w:t>
            </w:r>
            <w:r>
              <w:t xml:space="preserve"> остановке полуавтоматической линии на базе гидравлического пресса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полуавтоматической линии на базе гидравлического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</w:t>
            </w:r>
            <w:r>
              <w:t xml:space="preserve">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18" w:name="sub_1324"/>
      <w:r>
        <w:t>3.2.4. Трудовая функция</w:t>
      </w:r>
    </w:p>
    <w:bookmarkEnd w:id="18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полуавтоматических линиях на базе горизонтально-ковочных машин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B/04.3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полуавтоматической линии на базе горизонтально-ковочных машин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полуавтоматической линии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полуавтоматической линии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горизонтально-ковочных машин и кузнечно-штамповочного оборудования, входящего в полуавтоматическую линию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нагревательных устройств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</w:t>
            </w:r>
            <w:r>
              <w:t>равностей в работе горизонтально-ковочных машин и кузнечно-штамповочного оборудования, входящего в полуавтоматическую линию, а также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горизонтально-ковочные машины и кузнечно-штамповочное оборудование, входящее в состав полуавтоматической линии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индукционные и 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применяемые в составе полуавтоматической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Определять причины неисправностей в работе горизонтально-ковочных </w:t>
            </w:r>
            <w:r>
              <w:t>машин и кузнечно-штамповочного оборудования, входящего в состав полуавтоматической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полуавтома</w:t>
            </w:r>
            <w:r>
              <w:t>тическую линию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штам</w:t>
            </w:r>
            <w:r>
              <w:t>повки поковок на полуавтоматических линиях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 xml:space="preserve">Термомеханические режимы штамповки поковок на </w:t>
            </w:r>
            <w:r>
              <w:lastRenderedPageBreak/>
              <w:t>горизонтально-ковочных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поковок на горизонтально-ковочных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горизонтально-ковочных машин и кузнечно-штамповочного оборудования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</w:t>
            </w:r>
            <w:r>
              <w:t xml:space="preserve"> нарушения в работе штамповой оснастки, установленной на горизонтально-ковочных машинах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штамповой оснастки, установленной на горизонтально-ковочных машинах и кузнечно-штампо</w:t>
            </w:r>
            <w:r>
              <w:t>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нагрева и охлаждения штамповой оснастки и нанесения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горизонтально-ковочных машин и кузнечно-штамповочного оборудования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особенности, кинематические и гидравлические схемы кузнечно-штамповочного оборудования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</w:t>
            </w:r>
            <w:r>
              <w:t>ия и правила эксплуатации полуавтоматической линии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полуавтоматической линии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полуавтоматической линии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полуавтоматической линии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 и нагревате</w:t>
            </w:r>
            <w:r>
              <w:t>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жидкостей,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полуавтоматической линии на базе горизонтально-</w:t>
            </w:r>
            <w:r>
              <w:t>ковочных машин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Порядок обслуживания полуавтоматической линии на </w:t>
            </w:r>
            <w:r>
              <w:lastRenderedPageBreak/>
              <w:t>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</w:t>
            </w:r>
            <w:r>
              <w:t>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19" w:name="sub_1325"/>
      <w:r>
        <w:t>3.2.5. Трудовая функция</w:t>
      </w:r>
    </w:p>
    <w:bookmarkEnd w:id="19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полуавтоматических линиях на базе винтовых прессов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B/05.3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полуавтоматической линии на базе винтовых прессов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полуавтоматической линии на базе винтового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полуавтоматической линии на базе винтовых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винтовых прессов и кузнечно-штамповочного оборудования, входящего в полуавтоматическую линию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нагревательных устройств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Устранение неисправностей в </w:t>
            </w:r>
            <w:r>
              <w:t>работе винтовых прессов и кузнечно-штамповочного оборудования, входящего в полуавтоматическую линию, а также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винтовые пресса и кузнечно-штамповочное оборудование, входящее в состав полуавтоматической линии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</w:t>
            </w:r>
            <w:r>
              <w:t xml:space="preserve">кционные и </w:t>
            </w:r>
            <w:r>
              <w:lastRenderedPageBreak/>
              <w:t>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применяемые в составе полуавтоматической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винтовых прессов и кузнечно-штамповочного оборудования, в</w:t>
            </w:r>
            <w:r>
              <w:t>ходящего в состав полуавтоматической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полуавтоматическую линию в случае возникновения нештатно</w:t>
            </w:r>
            <w:r>
              <w:t>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штамповки поковок на полуавтоматических линиях на базе винтовых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винтовых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поковок на винтовых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винтовых прессов и кузнечно-штамповочного оборудования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винтовых прессах и кузнечно-штамповочном оборудовании лини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штамповой оснастки, установленной на винтовых прессах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</w:t>
            </w:r>
            <w:r>
              <w:t>авила нагрева и охлаждения штамповой оснастки и нанесения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Основные технические характеристики винтовых прессов и кузнечно-штамповочного оборудования линии для </w:t>
            </w:r>
            <w:r>
              <w:lastRenderedPageBreak/>
              <w:t>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особенности, кинематич</w:t>
            </w:r>
            <w:r>
              <w:t>еские и гидравлические схемы кузнечно-штамповочного оборудования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полуавтоматической линии на базе винтового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полуавтоматической линии на базе винтового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пол</w:t>
            </w:r>
            <w:r>
              <w:t>уавтоматической линии на базе винтового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полуавтоматической линии на базе винтового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 и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жидкостей,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полуавтоматической линии на базе винтового пресса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автоматической линии на базе винтового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20" w:name="sub_1033"/>
      <w:r>
        <w:t>3.3. Обобщенная трудовая функция</w:t>
      </w:r>
    </w:p>
    <w:bookmarkEnd w:id="20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Горячая штамповка поковок на автоматических линиях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lastRenderedPageBreak/>
              <w:t>Оператор-кузнец на автоматических и полуавтоматических линиях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Среднее общее образование</w:t>
            </w:r>
          </w:p>
          <w:p w:rsidR="00000000" w:rsidRDefault="001D7BC4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 или</w:t>
            </w:r>
          </w:p>
          <w:p w:rsidR="00000000" w:rsidRDefault="001D7BC4">
            <w:pPr>
              <w:pStyle w:val="afff2"/>
            </w:pPr>
            <w:r>
              <w:t>Среднее профессиональное образование - программ</w:t>
            </w:r>
            <w:r>
              <w:t>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Для профессионального обучения -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 не менее двух лет оператором-кузнецом на автом</w:t>
            </w:r>
            <w:r>
              <w:t>атических и полуавтоматических линиях 4-го разряда</w:t>
            </w:r>
          </w:p>
          <w:p w:rsidR="00000000" w:rsidRDefault="001D7BC4">
            <w:pPr>
              <w:pStyle w:val="afff2"/>
            </w:pPr>
            <w:r>
              <w:t>Для среднего профессионального образования - программы подготовки квалифицированных рабочих, служащих не менее одного года оператором-кузнецом на автоматических и полуавтоматических линиях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Ос</w:t>
            </w:r>
            <w:r>
              <w:t>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hyperlink r:id="rId28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r>
        <w:t>Дополнительные характеристики</w:t>
      </w:r>
    </w:p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4"/>
        <w:gridCol w:w="1663"/>
        <w:gridCol w:w="6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hyperlink r:id="rId2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hyperlink r:id="rId30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hyperlink r:id="rId31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hyperlink r:id="rId32" w:history="1">
              <w:r>
                <w:rPr>
                  <w:rStyle w:val="a4"/>
                </w:rPr>
                <w:t>§ 55</w:t>
              </w:r>
            </w:hyperlink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Оператор-кузнец на автоматических и полуавтоматических линиях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hyperlink r:id="rId3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hyperlink r:id="rId34" w:history="1">
              <w:r>
                <w:rPr>
                  <w:rStyle w:val="a4"/>
                </w:rPr>
                <w:t>15655</w:t>
              </w:r>
            </w:hyperlink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Оператор-кузнец на автоматических и полуавтоматических линиях</w:t>
            </w:r>
          </w:p>
        </w:tc>
      </w:tr>
    </w:tbl>
    <w:p w:rsidR="00000000" w:rsidRDefault="001D7BC4"/>
    <w:p w:rsidR="00000000" w:rsidRDefault="001D7BC4">
      <w:bookmarkStart w:id="21" w:name="sub_1331"/>
      <w:r>
        <w:t>3.3.1. Трудовая функция</w:t>
      </w:r>
    </w:p>
    <w:bookmarkEnd w:id="21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lastRenderedPageBreak/>
              <w:t xml:space="preserve">Штамповка поковок </w:t>
            </w:r>
            <w:r>
              <w:lastRenderedPageBreak/>
              <w:t>коротких и стержневых изделий на автоматических линиях на базе горячештамповочных автоматов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lastRenderedPageBreak/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lastRenderedPageBreak/>
              <w:t>4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автоматической линии на базе горячештамповочных автоматов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коротких и стержневых изделий на автоматической линии на базе одно- и многопозиционных прессов с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автоматической линии на базе горячештамповочных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горячештамповочных автоматов и кузнечно-штамповочного оборудования, входящего в автоматическую линию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нагревательных устройств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неисправностей в работе горячештамповочных автоматов и кузнечно-штамповочного оборудования, входящего в автоматическую линию, а также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 коротких и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</w:t>
            </w:r>
            <w:r>
              <w:t>ль параметров качества штампуемых поковок коротких и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горячештамповочные автоматы и кузнечно-штамповочное оборудование, входящее в состав автоматической линии для штамповки поковок коротких и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индукционные и 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применяемые в составе 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горячештамповочных автомато</w:t>
            </w:r>
            <w:r>
              <w:t>в и кузнечно-штамповочного оборудования, входящего в состав 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автоматическую линию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</w:t>
            </w:r>
            <w:r>
              <w:t>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 коротких и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штамповки поковок коротких и стержневых изделий на автоматических линиях на базе горячештамповочных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одно- и многопозиционных горячештамповочных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Виды </w:t>
            </w:r>
            <w:r>
              <w:t>дефектов и брака при штамповке поковок коротких и стержневых изделий на одно- и многопозиционных горячештамповочных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</w:t>
            </w:r>
            <w:r>
              <w:t>овой оснастки многопозиционных горячештамповочных автоматов и кузнечно-штамповочного оборудования линии для горячей штамповки поковок коротких и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многопозиционном горячештамповочном автомате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штамповой оснастки, установленной на многопозиционном горячешт</w:t>
            </w:r>
            <w:r>
              <w:t>амповочном автомате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нагрева и охлаждения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многопозиционных горячештамповочных автоматов и кузнечно-штамповочного оборудования линии для горячей штамповки поковок коротких и стержневых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 и кинематические схемы кузнечно-штамповоч</w:t>
            </w:r>
            <w:r>
              <w:t>ного оборудования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автоматической линии на базе горячештамповочного автомата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автоматической линии на базе горячештамповочного автомата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автоматической линии на базе горячештамповочных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автоматической линии на базе горячештамповочных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</w:t>
            </w:r>
            <w:r>
              <w:t>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автоматической линии на базе горячештамповочного автомата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автоматической линии на базе горячештамповочного автомата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22" w:name="sub_1332"/>
      <w:r>
        <w:t>3.3.2. Трудовая функция</w:t>
      </w:r>
    </w:p>
    <w:bookmarkEnd w:id="22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автоматических линиях на базе кривошипных горячештамповочных прессов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автоматической линии на базе кривошипных горячештамповочных прессов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автоматической линии на базе кривошипного горячештамповочного пресса с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автоматической линии на базе кривошипных горячештамповочных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кривошипных горячештамповочных прессов и кузнечно-штамповочного оборудования, входящего в автоматическую линию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Подналадка нагревательных устройств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неисправностей в работе кривошипных горячештамповочных прессов и кузнечно-штамповочного оборудования, входящего в автоматическую линию, а также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</w:t>
            </w:r>
            <w:r>
              <w:t>ва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кривошипные горячештамповочные пресса и кузнечно-</w:t>
            </w:r>
            <w:r>
              <w:t>штамповочное оборудование, входящее в состав автоматической линии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индукционные и 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</w:t>
            </w:r>
            <w:r>
              <w:t>емые в составе 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кривошипных горячештамповочных прессов и кузнечно-штамповочного оборудования, входящего в состав 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</w:t>
            </w:r>
            <w: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автоматическую линию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штамповки поковок на автоматических линиях на базе кривошипных горячештамповочных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кривошипных горячештамповочных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</w:t>
            </w:r>
            <w:r>
              <w:t>вок на кривошипных горячештамповочных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кривошипных горячештамповочных прессов и кузнечно-штамповочного об</w:t>
            </w:r>
            <w:r>
              <w:t>орудования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кривошипных горячештамповочных прессах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штамповой оснастки, установленной на кривошипных горячештамповочных прессах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</w:t>
            </w:r>
            <w: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нагрева и охлаждения штамповой оснастки и нанесения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кривошипных горячештамповочных прессов и кузнечно-штамповочного оборудования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особенности, кинематические и гидравлические схемы кузнечно-штамповочного оборудования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автоматической линии на базе кривошипного горячештамповочного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автоматической линии на базе кривошипного горячештамповочного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автоматической линии на базе кривошипного горячештамповочного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автоматической линии на базе кр</w:t>
            </w:r>
            <w:r>
              <w:t>ивошипного горячештамповочного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жидкостей,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автоматической линии на базе кривошипного горячештамповочного пресса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автоматической линии на базе кривошипного горячештамповочного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</w:t>
            </w:r>
            <w:r>
              <w:t>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23" w:name="sub_1333"/>
      <w:r>
        <w:t>3.3.3. Трудовая функция</w:t>
      </w:r>
    </w:p>
    <w:bookmarkEnd w:id="23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автоматических линиях на базе гидравлических прессов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автоматической линии на базе гидравлических прессов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автоматической линии на базе гидравлического пресса с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автоматической линии на базе гидравлических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гидравлических прессов и кузнечно-штамповочного оборудования, входящего в автоматическую линию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нагревательных устройств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Устранение неисправностей </w:t>
            </w:r>
            <w:r>
              <w:t>в работе гидравлических прессов и кузнечно-штамповочного оборудования, входящего в автоматическую линию, а также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гидравлические прессы и кузнечно-штамповочное оборудование, входящее в состав автоматической линии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индукционные и 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применяемые в составе 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гидравлических прессов и кузнечно-штамповочного оборудования, входящего в состав 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</w:t>
            </w:r>
            <w:r>
              <w:t>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автоматическую линию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</w:t>
            </w:r>
            <w:r>
              <w:t>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штамповки поковок на автоматических линиях на базе гидравлических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гидравлических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поковок на гидравлических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гидравлических прессов и кузнечно-штамповочного оборудования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гидравлических прессах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Способы устранения нарушения в работе штамповой оснастки, установленной на гидравлических прессах и кузнечно-штамповочном </w:t>
            </w:r>
            <w:r>
              <w:t>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нагрева и охлаждения штамповой оснастки и нанесения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Основные технические характеристики гидравлических </w:t>
            </w:r>
            <w:r>
              <w:lastRenderedPageBreak/>
              <w:t>прессов и кузнечно-штамповочного оборудования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особенности, кинематические и гидравлические схемы кузнечно-штамповочного оборудования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</w:t>
            </w:r>
            <w:r>
              <w:t>равила эксплуатации автоматической линии на базе гидравлического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автоматической линии на базе гидравлического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автоматической линии на базе гидравлического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автоматической линии на базе гидравлического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 и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жидкостей,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автоматической линии на базе гидравлического пресса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автоматическо</w:t>
            </w:r>
            <w:r>
              <w:t>й линии на базе гидравлического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24" w:name="sub_1334"/>
      <w:r>
        <w:t>3.3.4. Трудовая функция</w:t>
      </w:r>
    </w:p>
    <w:bookmarkEnd w:id="24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автоматических линиях на базе горизонтально-ковочных машин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С/04.4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автоматической линии на базе горизонтально-ковочных машин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автоматической линии на базе горизонтально-ковочных машин с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автоматической линии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горизонтально-ковочных машин и кузнечно-штамповочного оборудования, входящего в автоматическую линию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нагревательных устройств и средств автомат</w:t>
            </w:r>
            <w:r>
              <w:t>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неисправностей в работе горизонтально-ковочных машин и кузнечно-штамповочного оборудования, входящего в автоматическую линию, а также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</w:t>
            </w:r>
            <w:r>
              <w:t xml:space="preserve"> и брака в штампуемых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горизонтально-ковочные машины и кузнечно-штамповочное оборудование, входящее в состав автоматической линии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индукционные и 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применяемые в составе 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горизонтально-ковочных машин и кузнечно-штамповочного оборудования, входящего в состав автоматическо</w:t>
            </w:r>
            <w:r>
              <w:t>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Прекращать работу и выключать автоматическую линию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Содержание технологических процессов штамповки </w:t>
            </w:r>
            <w:r>
              <w:lastRenderedPageBreak/>
              <w:t>поковок на автоматических линиях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горизонтально-ковочных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</w:t>
            </w:r>
            <w:r>
              <w:t>ефектов и брака при штамповке поковок на горизонтально-ковочных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горизонтально-ковочных машин и кузнечно-</w:t>
            </w:r>
            <w:r>
              <w:t>штамповочного оборудования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горизонтально-ковочных машинах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</w:t>
            </w:r>
            <w:r>
              <w:t>обы устранения нарушения в работе штамповой оснастки, установленной на горизонтально-ковочных машинах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</w:t>
            </w:r>
            <w:r>
              <w:t>ы и правила нагрева и охлаждения штамповой оснастки и нанесения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технические характеристики горизонтально-ковочных машин и кузнечно-штамповочного оборудования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особенности, кинематические и гидравлические схемы кузнечно-штамповочного оборудования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автоматической линии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автоматической линии на базе горизонтал</w:t>
            </w:r>
            <w:r>
              <w:t>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автоматической линии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автоматической линии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 и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жидкостей,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автом</w:t>
            </w:r>
            <w:r>
              <w:t>атической линии на базе горизонтально-ковочных машин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автоматической линии на базе горизонтально-ковочных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bookmarkStart w:id="25" w:name="sub_1335"/>
      <w:r>
        <w:t>3.3.5. Трудовая функция</w:t>
      </w:r>
    </w:p>
    <w:bookmarkEnd w:id="25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D7BC4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автоматических линиях на базе винтовых прессов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С/05.4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Уровень</w:t>
            </w:r>
          </w:p>
          <w:p w:rsidR="00000000" w:rsidRDefault="001D7BC4">
            <w:pPr>
              <w:pStyle w:val="aff9"/>
              <w:jc w:val="center"/>
            </w:pPr>
            <w:r>
              <w:t>(подуровень)</w:t>
            </w:r>
          </w:p>
          <w:p w:rsidR="00000000" w:rsidRDefault="001D7BC4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Происхождение</w:t>
            </w:r>
          </w:p>
          <w:p w:rsidR="00000000" w:rsidRDefault="001D7BC4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Подготовка автоматической линии на базе винтовых прессов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Штамповка поковок на автоматической линии на базе винтового пресса с пульта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режимов работы автоматической линии на базе винтовых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винтовых прессов и кузнечно-штамповочного оборудования, входящего в автоматическую линию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Подналадка нагревательных устройств и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Регулирование температуры нагрева заготовок под штамповку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Устранение неисправностей в рабо</w:t>
            </w:r>
            <w:r>
              <w:t>те винтовых прессов и кузнечно-штамповочного оборудования, входящего в автоматическую линию, а также средств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Выявление дефектов и брака в штампуемых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 параметров качества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Читать технологическую и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винтовые пресса и кузнечно-штамповочное оборудование, входящее в состав автоматической линии для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Обслуживать и эксплуатировать индукционные и </w:t>
            </w:r>
            <w:r>
              <w:lastRenderedPageBreak/>
              <w:t>нагревательные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Обслуживать и эксплуатировать средства механизации и автоматизации, применяемые в составе 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Определять причины неисправностей в работе винтовых прессов и кузнечно</w:t>
            </w:r>
            <w:r>
              <w:t>-штамповочного оборудования, входящего в состав 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Визуально определять брак и дефекты штампованных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Устанавливать причины возникновения дефектов и брака в поковках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Прекращать работу и выключать автоматическую линию в случае </w:t>
            </w:r>
            <w:r>
              <w:t>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Выполнять измерения с использованием контрольно-измерительных приборов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Правила чтения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Номенклатура штампуемых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Основные группы и марки обрабатываемых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Содержание технологических процессов штамповки поковок на автоматических линиях на базе винтовых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Термомеханические режимы штамповки поковок на винтовых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дефектов и брака при штамповке поковок на винтовых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Виды технологических смазок, применяемых при горячей штамповке на кузнечно-штамповочном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и конструкции штамповой оснастки винтовых прессов и кузнечно-штамповочного оборудования линии для 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штамповой оснастки, установленной на винтовых прессах и кузнечно-штамповочном оборудовании лини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нарушения в работе штамповой оснастки, установленной на винтовых прессах и кузнечно-штамповочном оборудовании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Приемы установки и снятия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крепления штамповой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и правила нагрева и охлаждения штамповой оснастки и нанесения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 xml:space="preserve">Основные технические характеристики винтовых прессов и кузнечно-штамповочного оборудования линии для </w:t>
            </w:r>
            <w:r>
              <w:lastRenderedPageBreak/>
              <w:t>горячей штамповки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Конструктивные особенности, кине</w:t>
            </w:r>
            <w:r>
              <w:t>матические и гидравлические схемы кузнечно-штамповочного оборудования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Условия и правила эксплуатации автоматической линии на базе винтового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Принципы работы автоматической линии на базе винтового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Возможные нарушения в работе автоматической линии на базе винтового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Способы устранения нарушений в работе автоматической линии на базе винтового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Технические характеристики индукционных установок и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Схемы строповки гр</w:t>
            </w:r>
            <w:r>
              <w:t>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Назначение и свойства смазывающей и охлаждающей жидкостей,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Последовательность действий при остановке автоматической линии на базе винтового пресса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Порядок обслуживания автоматической линии на базе винтового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Контрольно-измерительные инструменты и приспособления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1D7BC4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Требования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-</w:t>
            </w:r>
          </w:p>
        </w:tc>
      </w:tr>
    </w:tbl>
    <w:p w:rsidR="00000000" w:rsidRDefault="001D7BC4"/>
    <w:p w:rsidR="00000000" w:rsidRDefault="001D7BC4">
      <w:pPr>
        <w:pStyle w:val="1"/>
      </w:pPr>
      <w:bookmarkStart w:id="26" w:name="sub_1004"/>
      <w:r>
        <w:t>IV. Сведения об организациях - разработчиках профессионального стандарта</w:t>
      </w:r>
    </w:p>
    <w:bookmarkEnd w:id="26"/>
    <w:p w:rsidR="00000000" w:rsidRDefault="001D7BC4"/>
    <w:p w:rsidR="00000000" w:rsidRDefault="001D7BC4">
      <w:bookmarkStart w:id="27" w:name="sub_1041"/>
      <w:r>
        <w:t>4.1. Ответственная организация-разработчик</w:t>
      </w:r>
    </w:p>
    <w:bookmarkEnd w:id="27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99"/>
        <w:gridCol w:w="4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41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f2"/>
            </w:pPr>
            <w:r>
              <w:t>Управляющий директор</w:t>
            </w:r>
          </w:p>
          <w:p w:rsidR="00000000" w:rsidRDefault="001D7BC4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1D7BC4"/>
    <w:p w:rsidR="00000000" w:rsidRDefault="001D7BC4">
      <w:bookmarkStart w:id="28" w:name="sub_1042"/>
      <w:r>
        <w:t>4.2. Наименования организаций-разработчиков</w:t>
      </w:r>
    </w:p>
    <w:bookmarkEnd w:id="28"/>
    <w:p w:rsidR="00000000" w:rsidRDefault="001D7B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9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АО "АК "Туламашзавод", город 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АО "Корпорация "Тактическое ракетное вооружение", город Королев,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АО "НПЦ газотурбостроения "Салют",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4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АО "Омский завод транспортного машиностроения", город Омск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5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АО "УРАЛТРАНСМАШ", город Екатеринбург, Свердловская обла</w:t>
            </w:r>
            <w:r>
              <w:t>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lastRenderedPageBreak/>
              <w:t>6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АО "Швабе - Оборона и Защита", город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7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НО Ассоциация "Лига содействия оборонным предприятиям",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8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ОАО "Концерн КЭМЗ", город Кизляр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9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ОАО "ТЯЖПРЕССМАШ", Тульская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10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ООО "Юргинский машиностроительный завод", город Юрга,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11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ОООР "СоюзМаш России",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12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ПАО "Воронежское акционерное самолетостроительное общество", город Воронеж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13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ПАО "Кировский завод "Маяк", город Киров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14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ПАО "Кузнецов", город 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15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ПАО "Росвертол", Пензенская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16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ФГАОУ ВО "Южно-Уральский государственный технический университет (национальный исследовательский университет)",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17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ФГБОУ ВО "Московский государственный технический университет имени Н. Э. Баумана (национальный исследовательский университет)",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18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ФГБОУ ВО "Московский государственный технологический университет "СТАНКИН",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19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ФГБОУ ВО "Самарски</w:t>
            </w:r>
            <w:r>
              <w:t>й государственный технический университет", город 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20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D7BC4">
            <w:pPr>
              <w:pStyle w:val="afff2"/>
            </w:pPr>
            <w:r>
              <w:t>ФГУП "Центральный аэрогидродинамический институт имени профессора Н.Е. Жуковского", город Жуковский,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1D7BC4">
            <w:pPr>
              <w:pStyle w:val="aff9"/>
              <w:jc w:val="center"/>
            </w:pPr>
            <w:r>
              <w:t>21</w:t>
            </w:r>
          </w:p>
        </w:tc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D7BC4">
            <w:pPr>
              <w:pStyle w:val="afff2"/>
            </w:pPr>
            <w:r>
              <w:t>Филиал АО "АЭМ-технологии "Петрозаводскмаш", город Петрозаводск, Респуб</w:t>
            </w:r>
            <w:r>
              <w:t>лика Карелия</w:t>
            </w:r>
          </w:p>
        </w:tc>
      </w:tr>
    </w:tbl>
    <w:p w:rsidR="00000000" w:rsidRDefault="001D7BC4"/>
    <w:p w:rsidR="00000000" w:rsidRDefault="001D7BC4">
      <w:pPr>
        <w:pStyle w:val="afff2"/>
      </w:pPr>
      <w:r>
        <w:t>______________________________</w:t>
      </w:r>
    </w:p>
    <w:p w:rsidR="00000000" w:rsidRDefault="001D7BC4">
      <w:bookmarkStart w:id="29" w:name="sub_111"/>
      <w:r>
        <w:t xml:space="preserve">*(1) </w:t>
      </w:r>
      <w:hyperlink r:id="rId35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1D7BC4">
      <w:bookmarkStart w:id="30" w:name="sub_222"/>
      <w:bookmarkEnd w:id="29"/>
      <w:r>
        <w:t xml:space="preserve">*(2) </w:t>
      </w:r>
      <w:hyperlink r:id="rId36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1D7BC4">
      <w:bookmarkStart w:id="31" w:name="sub_333"/>
      <w:bookmarkEnd w:id="30"/>
      <w:r>
        <w:t xml:space="preserve">*(3)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 163 "Об утверждении перечня тяжелых раб</w:t>
      </w:r>
      <w:r>
        <w:t xml:space="preserve">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38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1666).</w:t>
      </w:r>
    </w:p>
    <w:p w:rsidR="00000000" w:rsidRDefault="001D7BC4">
      <w:bookmarkStart w:id="32" w:name="sub_444"/>
      <w:bookmarkEnd w:id="31"/>
      <w:r>
        <w:t xml:space="preserve">*(4) </w:t>
      </w:r>
      <w:hyperlink r:id="rId39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</w:t>
      </w:r>
      <w:r>
        <w:t>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</w:t>
      </w:r>
      <w:r>
        <w:t xml:space="preserve">трирован Минюстом России 21 октября 2011 г., регистрационный N 22111), с изменениями, внесенными приказами Минздрава России </w:t>
      </w:r>
      <w:hyperlink r:id="rId40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3 </w:t>
      </w:r>
      <w:r>
        <w:lastRenderedPageBreak/>
        <w:t>июля 20</w:t>
      </w:r>
      <w:r>
        <w:t xml:space="preserve">13 г., регистрационный N 28970) и </w:t>
      </w:r>
      <w:hyperlink r:id="rId41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1D7BC4">
      <w:bookmarkStart w:id="33" w:name="sub_555"/>
      <w:bookmarkEnd w:id="32"/>
      <w:r>
        <w:t xml:space="preserve">*(5) </w:t>
      </w:r>
      <w:hyperlink r:id="rId42" w:history="1">
        <w:r>
          <w:rPr>
            <w:rStyle w:val="a4"/>
          </w:rPr>
          <w:t>Приказ</w:t>
        </w:r>
      </w:hyperlink>
      <w:r>
        <w:t xml:space="preserve"> МЧС России от 12 декабря 2007 г. N 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 10938) с</w:t>
      </w:r>
      <w:r>
        <w:t xml:space="preserve"> изменениями, внесенными </w:t>
      </w:r>
      <w:hyperlink r:id="rId43" w:history="1">
        <w:r>
          <w:rPr>
            <w:rStyle w:val="a4"/>
          </w:rPr>
          <w:t>приказом</w:t>
        </w:r>
      </w:hyperlink>
      <w:r>
        <w:t xml:space="preserve"> МЧС России от 27 января 2009 г. N 35 (зарегистрирован Минюстом России 25 февраля 2009 г., регистрационный N 13429), с изменениями, внесенными </w:t>
      </w:r>
      <w:hyperlink r:id="rId44" w:history="1">
        <w:r>
          <w:rPr>
            <w:rStyle w:val="a4"/>
          </w:rPr>
          <w:t>приказом</w:t>
        </w:r>
      </w:hyperlink>
      <w:r>
        <w:t xml:space="preserve"> МЧС России от 22 июня 2010 г. N 289 (зарегистрирован Минюстом России 16 июля 2010 г., регистрационный N 1788).</w:t>
      </w:r>
    </w:p>
    <w:p w:rsidR="00000000" w:rsidRDefault="001D7BC4">
      <w:bookmarkStart w:id="34" w:name="sub_666"/>
      <w:bookmarkEnd w:id="33"/>
      <w:r>
        <w:t xml:space="preserve">*(6) </w:t>
      </w:r>
      <w:hyperlink r:id="rId45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 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 4</w:t>
      </w:r>
      <w:r>
        <w:t xml:space="preserve">209), с изменениями, внесенными </w:t>
      </w:r>
      <w:hyperlink r:id="rId46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 г. N 697н/1490 (зарегистрирован Минюстом России 16 декабря 2016 г., регистрационный N 44767).</w:t>
      </w:r>
    </w:p>
    <w:p w:rsidR="00000000" w:rsidRDefault="001D7BC4">
      <w:bookmarkStart w:id="35" w:name="sub_777"/>
      <w:bookmarkEnd w:id="34"/>
      <w:r>
        <w:t xml:space="preserve">*(7) Единый тарифно-квалификационный справочник работ и профессий рабочих, выпуск 2, </w:t>
      </w:r>
      <w:hyperlink r:id="rId47" w:history="1">
        <w:r>
          <w:rPr>
            <w:rStyle w:val="a4"/>
          </w:rPr>
          <w:t>раздел</w:t>
        </w:r>
      </w:hyperlink>
      <w:r>
        <w:t xml:space="preserve"> "Кузнечно-прессовые и термические работы".</w:t>
      </w:r>
    </w:p>
    <w:p w:rsidR="00000000" w:rsidRDefault="001D7BC4">
      <w:bookmarkStart w:id="36" w:name="sub_888"/>
      <w:bookmarkEnd w:id="35"/>
      <w:r>
        <w:t xml:space="preserve">*(8) </w:t>
      </w:r>
      <w:hyperlink r:id="rId48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36"/>
    <w:p w:rsidR="00000000" w:rsidRDefault="001D7BC4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BC4"/>
    <w:rsid w:val="001D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5019251&amp;sub=11530" TargetMode="External"/><Relationship Id="rId26" Type="http://schemas.openxmlformats.org/officeDocument/2006/relationships/hyperlink" Target="http://ivo.garant.ru/document?id=1448770&amp;sub=0" TargetMode="External"/><Relationship Id="rId39" Type="http://schemas.openxmlformats.org/officeDocument/2006/relationships/hyperlink" Target="http://ivo.garant.ru/document?id=1209120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91202&amp;sub=3000" TargetMode="External"/><Relationship Id="rId34" Type="http://schemas.openxmlformats.org/officeDocument/2006/relationships/hyperlink" Target="http://ivo.garant.ru/document?id=1448770&amp;sub=15655" TargetMode="External"/><Relationship Id="rId42" Type="http://schemas.openxmlformats.org/officeDocument/2006/relationships/hyperlink" Target="http://ivo.garant.ru/document?id=92618&amp;sub=0" TargetMode="External"/><Relationship Id="rId47" Type="http://schemas.openxmlformats.org/officeDocument/2006/relationships/hyperlink" Target="http://ivo.garant.ru/document?id=5019251&amp;sub=110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5019251&amp;sub=0" TargetMode="External"/><Relationship Id="rId25" Type="http://schemas.openxmlformats.org/officeDocument/2006/relationships/hyperlink" Target="http://ivo.garant.ru/document?id=5019251&amp;sub=11540" TargetMode="External"/><Relationship Id="rId33" Type="http://schemas.openxmlformats.org/officeDocument/2006/relationships/hyperlink" Target="http://ivo.garant.ru/document?id=1448770&amp;sub=0" TargetMode="External"/><Relationship Id="rId38" Type="http://schemas.openxmlformats.org/officeDocument/2006/relationships/hyperlink" Target="http://ivo.garant.ru/document?id=12025268&amp;sub=265" TargetMode="External"/><Relationship Id="rId46" Type="http://schemas.openxmlformats.org/officeDocument/2006/relationships/hyperlink" Target="http://ivo.garant.ru/document?id=71469250&amp;sub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7221" TargetMode="External"/><Relationship Id="rId20" Type="http://schemas.openxmlformats.org/officeDocument/2006/relationships/hyperlink" Target="http://ivo.garant.ru/document?id=1448770&amp;sub=15655" TargetMode="External"/><Relationship Id="rId29" Type="http://schemas.openxmlformats.org/officeDocument/2006/relationships/hyperlink" Target="http://ivo.garant.ru/document?id=70868844&amp;sub=0" TargetMode="External"/><Relationship Id="rId41" Type="http://schemas.openxmlformats.org/officeDocument/2006/relationships/hyperlink" Target="http://ivo.garant.ru/document?id=70760676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5501" TargetMode="External"/><Relationship Id="rId24" Type="http://schemas.openxmlformats.org/officeDocument/2006/relationships/hyperlink" Target="http://ivo.garant.ru/document?id=5019251&amp;sub=0" TargetMode="External"/><Relationship Id="rId32" Type="http://schemas.openxmlformats.org/officeDocument/2006/relationships/hyperlink" Target="http://ivo.garant.ru/document?id=5019251&amp;sub=11550" TargetMode="External"/><Relationship Id="rId37" Type="http://schemas.openxmlformats.org/officeDocument/2006/relationships/hyperlink" Target="http://ivo.garant.ru/document?id=81762&amp;sub=0" TargetMode="External"/><Relationship Id="rId40" Type="http://schemas.openxmlformats.org/officeDocument/2006/relationships/hyperlink" Target="http://ivo.garant.ru/document?id=70310156&amp;sub=1000" TargetMode="External"/><Relationship Id="rId45" Type="http://schemas.openxmlformats.org/officeDocument/2006/relationships/hyperlink" Target="http://ivo.garant.ru/document?id=85522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7221" TargetMode="External"/><Relationship Id="rId23" Type="http://schemas.openxmlformats.org/officeDocument/2006/relationships/hyperlink" Target="http://ivo.garant.ru/document?id=70868844&amp;sub=7221" TargetMode="External"/><Relationship Id="rId28" Type="http://schemas.openxmlformats.org/officeDocument/2006/relationships/hyperlink" Target="http://ivo.garant.ru/document?id=12091202&amp;sub=3000" TargetMode="External"/><Relationship Id="rId36" Type="http://schemas.openxmlformats.org/officeDocument/2006/relationships/hyperlink" Target="http://ivo.garant.ru/document?id=70550726&amp;sub=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0" TargetMode="External"/><Relationship Id="rId31" Type="http://schemas.openxmlformats.org/officeDocument/2006/relationships/hyperlink" Target="http://ivo.garant.ru/document?id=5019251&amp;sub=0" TargetMode="External"/><Relationship Id="rId44" Type="http://schemas.openxmlformats.org/officeDocument/2006/relationships/hyperlink" Target="http://ivo.garant.ru/document?id=98786&amp;sub=104" TargetMode="External"/><Relationship Id="rId4" Type="http://schemas.openxmlformats.org/officeDocument/2006/relationships/hyperlink" Target="http://ivo.garant.ru/document?id=71511688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70868844&amp;sub=0" TargetMode="External"/><Relationship Id="rId27" Type="http://schemas.openxmlformats.org/officeDocument/2006/relationships/hyperlink" Target="http://ivo.garant.ru/document?id=1448770&amp;sub=15655" TargetMode="External"/><Relationship Id="rId30" Type="http://schemas.openxmlformats.org/officeDocument/2006/relationships/hyperlink" Target="http://ivo.garant.ru/document?id=70868844&amp;sub=7221" TargetMode="External"/><Relationship Id="rId35" Type="http://schemas.openxmlformats.org/officeDocument/2006/relationships/hyperlink" Target="http://ivo.garant.ru/document?id=70868844&amp;sub=0" TargetMode="External"/><Relationship Id="rId43" Type="http://schemas.openxmlformats.org/officeDocument/2006/relationships/hyperlink" Target="http://ivo.garant.ru/document?id=95077&amp;sub=0" TargetMode="External"/><Relationship Id="rId48" Type="http://schemas.openxmlformats.org/officeDocument/2006/relationships/hyperlink" Target="http://ivo.garant.ru/document?id=1448770&amp;sub=0" TargetMode="External"/><Relationship Id="rId8" Type="http://schemas.openxmlformats.org/officeDocument/2006/relationships/hyperlink" Target="http://ivo.garant.ru/document?id=70868844&amp;sub=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14486</Words>
  <Characters>82575</Characters>
  <Application>Microsoft Office Word</Application>
  <DocSecurity>4</DocSecurity>
  <Lines>688</Lines>
  <Paragraphs>193</Paragraphs>
  <ScaleCrop>false</ScaleCrop>
  <Company>НПП "Гарант-Сервис"</Company>
  <LinksUpToDate>false</LinksUpToDate>
  <CharactersWithSpaces>96868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2017-04-25T10:56:00Z</dcterms:created>
  <dcterms:modified xsi:type="dcterms:W3CDTF">2017-04-25T10:56:00Z</dcterms:modified>
</cp:coreProperties>
</file>